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BB" w:rsidRPr="00BA24EE" w:rsidRDefault="00F86CBB" w:rsidP="00BA24EE">
      <w:pPr>
        <w:widowControl w:val="0"/>
        <w:autoSpaceDE w:val="0"/>
        <w:autoSpaceDN w:val="0"/>
        <w:adjustRightInd w:val="0"/>
        <w:spacing w:after="0" w:line="240" w:lineRule="auto"/>
        <w:ind w:left="4962"/>
        <w:rPr>
          <w:rFonts w:ascii="Times New Roman" w:hAnsi="Times New Roman" w:cs="Times New Roman"/>
          <w:sz w:val="26"/>
          <w:szCs w:val="26"/>
        </w:rPr>
      </w:pPr>
      <w:r w:rsidRPr="00BA24EE">
        <w:rPr>
          <w:rFonts w:ascii="Times New Roman" w:hAnsi="Times New Roman" w:cs="Times New Roman"/>
          <w:sz w:val="26"/>
          <w:szCs w:val="26"/>
        </w:rPr>
        <w:t>Приложение</w:t>
      </w:r>
    </w:p>
    <w:p w:rsidR="006D34F4" w:rsidRPr="00BA24EE" w:rsidRDefault="00F86CBB" w:rsidP="00BA24EE">
      <w:pPr>
        <w:widowControl w:val="0"/>
        <w:autoSpaceDE w:val="0"/>
        <w:autoSpaceDN w:val="0"/>
        <w:adjustRightInd w:val="0"/>
        <w:spacing w:after="0" w:line="240" w:lineRule="auto"/>
        <w:ind w:left="4962"/>
        <w:rPr>
          <w:rFonts w:ascii="Times New Roman" w:hAnsi="Times New Roman" w:cs="Times New Roman"/>
          <w:bCs/>
          <w:sz w:val="26"/>
          <w:szCs w:val="26"/>
        </w:rPr>
      </w:pPr>
      <w:r w:rsidRPr="00BA24EE">
        <w:rPr>
          <w:rFonts w:ascii="Times New Roman" w:hAnsi="Times New Roman" w:cs="Times New Roman"/>
          <w:sz w:val="26"/>
          <w:szCs w:val="26"/>
        </w:rPr>
        <w:t>к приказу Департамента природных ресурсов, экологи</w:t>
      </w:r>
      <w:r w:rsidR="00BA24EE">
        <w:rPr>
          <w:rFonts w:ascii="Times New Roman" w:hAnsi="Times New Roman" w:cs="Times New Roman"/>
          <w:sz w:val="26"/>
          <w:szCs w:val="26"/>
        </w:rPr>
        <w:t>и</w:t>
      </w:r>
      <w:r w:rsidR="00130E0F">
        <w:rPr>
          <w:rFonts w:ascii="Times New Roman" w:hAnsi="Times New Roman" w:cs="Times New Roman"/>
          <w:sz w:val="26"/>
          <w:szCs w:val="26"/>
        </w:rPr>
        <w:t xml:space="preserve"> и </w:t>
      </w:r>
      <w:r w:rsidRPr="00BA24EE">
        <w:rPr>
          <w:rFonts w:ascii="Times New Roman" w:hAnsi="Times New Roman" w:cs="Times New Roman"/>
          <w:sz w:val="26"/>
          <w:szCs w:val="26"/>
        </w:rPr>
        <w:t>агропромышленного комплекса Ненецкого автономного округа от __.__.201_ № ____ «Об утверждении Административного регламента</w:t>
      </w:r>
      <w:r w:rsidR="00024F6F" w:rsidRPr="00BA24EE">
        <w:rPr>
          <w:rFonts w:ascii="Times New Roman" w:hAnsi="Times New Roman" w:cs="Times New Roman"/>
          <w:sz w:val="26"/>
          <w:szCs w:val="26"/>
        </w:rPr>
        <w:t xml:space="preserve"> Департамента природных ресурсов, экологии</w:t>
      </w:r>
      <w:r w:rsidR="00BA24EE">
        <w:rPr>
          <w:rFonts w:ascii="Times New Roman" w:hAnsi="Times New Roman" w:cs="Times New Roman"/>
          <w:sz w:val="26"/>
          <w:szCs w:val="26"/>
        </w:rPr>
        <w:t xml:space="preserve"> и агропромышленного комплекса Н</w:t>
      </w:r>
      <w:r w:rsidR="00024F6F" w:rsidRPr="00BA24EE">
        <w:rPr>
          <w:rFonts w:ascii="Times New Roman" w:hAnsi="Times New Roman" w:cs="Times New Roman"/>
          <w:sz w:val="26"/>
          <w:szCs w:val="26"/>
        </w:rPr>
        <w:t>енецкого автономного округа</w:t>
      </w:r>
      <w:r w:rsidRPr="00BA24EE">
        <w:rPr>
          <w:rFonts w:ascii="Times New Roman" w:hAnsi="Times New Roman" w:cs="Times New Roman"/>
          <w:sz w:val="26"/>
          <w:szCs w:val="26"/>
        </w:rPr>
        <w:t xml:space="preserve"> </w:t>
      </w:r>
      <w:r w:rsidR="006D34F4" w:rsidRPr="00BA24EE">
        <w:rPr>
          <w:rFonts w:ascii="Times New Roman" w:hAnsi="Times New Roman" w:cs="Times New Roman"/>
          <w:bCs/>
          <w:sz w:val="26"/>
          <w:szCs w:val="26"/>
        </w:rPr>
        <w:t>по предоставлению государственной услуги «Организация и проведение государственной экологической экспертизы</w:t>
      </w:r>
      <w:r w:rsidR="00BA24EE">
        <w:rPr>
          <w:rFonts w:ascii="Times New Roman" w:hAnsi="Times New Roman" w:cs="Times New Roman"/>
          <w:bCs/>
          <w:sz w:val="26"/>
          <w:szCs w:val="26"/>
        </w:rPr>
        <w:t xml:space="preserve"> </w:t>
      </w:r>
      <w:r w:rsidR="006D34F4" w:rsidRPr="00BA24EE">
        <w:rPr>
          <w:rFonts w:ascii="Times New Roman" w:hAnsi="Times New Roman" w:cs="Times New Roman"/>
          <w:bCs/>
          <w:sz w:val="26"/>
          <w:szCs w:val="26"/>
        </w:rPr>
        <w:t>объектов регионального уровня»</w:t>
      </w:r>
    </w:p>
    <w:p w:rsidR="006D34F4" w:rsidRPr="00BA24EE" w:rsidRDefault="006D34F4" w:rsidP="00BA24EE">
      <w:pPr>
        <w:widowControl w:val="0"/>
        <w:autoSpaceDE w:val="0"/>
        <w:autoSpaceDN w:val="0"/>
        <w:adjustRightInd w:val="0"/>
        <w:spacing w:after="0" w:line="240" w:lineRule="auto"/>
        <w:ind w:left="5103"/>
        <w:rPr>
          <w:rFonts w:ascii="Times New Roman" w:hAnsi="Times New Roman" w:cs="Times New Roman"/>
          <w:sz w:val="26"/>
          <w:szCs w:val="26"/>
        </w:rPr>
      </w:pPr>
    </w:p>
    <w:p w:rsidR="006D34F4" w:rsidRPr="00C7465B" w:rsidRDefault="006D34F4" w:rsidP="00F86CBB">
      <w:pPr>
        <w:widowControl w:val="0"/>
        <w:autoSpaceDE w:val="0"/>
        <w:autoSpaceDN w:val="0"/>
        <w:adjustRightInd w:val="0"/>
        <w:spacing w:after="0" w:line="240" w:lineRule="auto"/>
        <w:ind w:left="5103"/>
        <w:jc w:val="both"/>
        <w:rPr>
          <w:rFonts w:ascii="Times New Roman" w:hAnsi="Times New Roman" w:cs="Times New Roman"/>
          <w:sz w:val="26"/>
          <w:szCs w:val="26"/>
        </w:rPr>
      </w:pPr>
    </w:p>
    <w:p w:rsidR="00F86CBB" w:rsidRPr="00C7465B" w:rsidRDefault="00F86CBB" w:rsidP="00F86CBB">
      <w:pPr>
        <w:widowControl w:val="0"/>
        <w:autoSpaceDE w:val="0"/>
        <w:autoSpaceDN w:val="0"/>
        <w:adjustRightInd w:val="0"/>
        <w:spacing w:after="0" w:line="240" w:lineRule="auto"/>
        <w:jc w:val="both"/>
        <w:rPr>
          <w:rFonts w:ascii="Times New Roman" w:hAnsi="Times New Roman" w:cs="Times New Roman"/>
          <w:sz w:val="26"/>
          <w:szCs w:val="26"/>
        </w:rPr>
      </w:pPr>
    </w:p>
    <w:p w:rsidR="00F86CBB" w:rsidRPr="00C7465B" w:rsidRDefault="00F86CBB">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32"/>
      <w:bookmarkEnd w:id="0"/>
    </w:p>
    <w:p w:rsidR="00DD129E" w:rsidRPr="00E524D6" w:rsidRDefault="00DD129E" w:rsidP="00BA24EE">
      <w:pPr>
        <w:widowControl w:val="0"/>
        <w:autoSpaceDE w:val="0"/>
        <w:autoSpaceDN w:val="0"/>
        <w:adjustRightInd w:val="0"/>
        <w:spacing w:after="0" w:line="240" w:lineRule="auto"/>
        <w:ind w:left="1134" w:right="1416"/>
        <w:jc w:val="center"/>
        <w:rPr>
          <w:rFonts w:ascii="Times New Roman" w:hAnsi="Times New Roman" w:cs="Times New Roman"/>
          <w:b/>
          <w:bCs/>
          <w:sz w:val="26"/>
          <w:szCs w:val="26"/>
        </w:rPr>
      </w:pPr>
      <w:r w:rsidRPr="00E524D6">
        <w:rPr>
          <w:rFonts w:ascii="Times New Roman" w:hAnsi="Times New Roman" w:cs="Times New Roman"/>
          <w:b/>
          <w:bCs/>
          <w:sz w:val="26"/>
          <w:szCs w:val="26"/>
        </w:rPr>
        <w:t>АДМИНИСТРАТИВНЫЙ РЕГЛАМЕНТ</w:t>
      </w:r>
    </w:p>
    <w:p w:rsidR="00DD129E" w:rsidRPr="00E524D6" w:rsidRDefault="00024F6F" w:rsidP="00BA24EE">
      <w:pPr>
        <w:widowControl w:val="0"/>
        <w:autoSpaceDE w:val="0"/>
        <w:autoSpaceDN w:val="0"/>
        <w:adjustRightInd w:val="0"/>
        <w:spacing w:after="0" w:line="240" w:lineRule="auto"/>
        <w:ind w:left="1134" w:right="1416"/>
        <w:jc w:val="center"/>
        <w:rPr>
          <w:rFonts w:ascii="Times New Roman" w:hAnsi="Times New Roman" w:cs="Times New Roman"/>
          <w:b/>
          <w:bCs/>
          <w:sz w:val="26"/>
          <w:szCs w:val="26"/>
        </w:rPr>
      </w:pPr>
      <w:r w:rsidRPr="00E524D6">
        <w:rPr>
          <w:rFonts w:ascii="Times New Roman" w:hAnsi="Times New Roman" w:cs="Times New Roman"/>
          <w:b/>
          <w:sz w:val="26"/>
          <w:szCs w:val="26"/>
        </w:rPr>
        <w:t>Департамента природных ресурсов, экологии</w:t>
      </w:r>
      <w:r w:rsidR="00BA24EE">
        <w:rPr>
          <w:rFonts w:ascii="Times New Roman" w:hAnsi="Times New Roman" w:cs="Times New Roman"/>
          <w:b/>
          <w:sz w:val="26"/>
          <w:szCs w:val="26"/>
        </w:rPr>
        <w:t xml:space="preserve"> и агропромышленного комплекса Н</w:t>
      </w:r>
      <w:r w:rsidRPr="00E524D6">
        <w:rPr>
          <w:rFonts w:ascii="Times New Roman" w:hAnsi="Times New Roman" w:cs="Times New Roman"/>
          <w:b/>
          <w:sz w:val="26"/>
          <w:szCs w:val="26"/>
        </w:rPr>
        <w:t xml:space="preserve">енецкого автономного округа </w:t>
      </w:r>
      <w:r w:rsidR="006D34F4" w:rsidRPr="00E524D6">
        <w:rPr>
          <w:rFonts w:ascii="Times New Roman" w:hAnsi="Times New Roman" w:cs="Times New Roman"/>
          <w:b/>
          <w:bCs/>
          <w:sz w:val="26"/>
          <w:szCs w:val="26"/>
        </w:rPr>
        <w:t>по предоставлению государственной услуги «Организация</w:t>
      </w:r>
      <w:r w:rsidR="00BA24EE">
        <w:rPr>
          <w:rFonts w:ascii="Times New Roman" w:hAnsi="Times New Roman" w:cs="Times New Roman"/>
          <w:b/>
          <w:bCs/>
          <w:sz w:val="26"/>
          <w:szCs w:val="26"/>
        </w:rPr>
        <w:t xml:space="preserve"> </w:t>
      </w:r>
      <w:r w:rsidR="006D34F4" w:rsidRPr="00E524D6">
        <w:rPr>
          <w:rFonts w:ascii="Times New Roman" w:hAnsi="Times New Roman" w:cs="Times New Roman"/>
          <w:b/>
          <w:bCs/>
          <w:sz w:val="26"/>
          <w:szCs w:val="26"/>
        </w:rPr>
        <w:t>и проведение государственной экологической экспертизы</w:t>
      </w:r>
    </w:p>
    <w:p w:rsidR="00DD129E" w:rsidRPr="00E524D6" w:rsidRDefault="006D34F4" w:rsidP="00BA24EE">
      <w:pPr>
        <w:widowControl w:val="0"/>
        <w:autoSpaceDE w:val="0"/>
        <w:autoSpaceDN w:val="0"/>
        <w:adjustRightInd w:val="0"/>
        <w:spacing w:after="0" w:line="240" w:lineRule="auto"/>
        <w:ind w:left="1134" w:right="1416"/>
        <w:jc w:val="center"/>
        <w:rPr>
          <w:rFonts w:ascii="Times New Roman" w:hAnsi="Times New Roman" w:cs="Times New Roman"/>
          <w:b/>
          <w:bCs/>
          <w:sz w:val="26"/>
          <w:szCs w:val="26"/>
        </w:rPr>
      </w:pPr>
      <w:r w:rsidRPr="00E524D6">
        <w:rPr>
          <w:rFonts w:ascii="Times New Roman" w:hAnsi="Times New Roman" w:cs="Times New Roman"/>
          <w:b/>
          <w:bCs/>
          <w:sz w:val="26"/>
          <w:szCs w:val="26"/>
        </w:rPr>
        <w:t>объектов регионального уровня»</w:t>
      </w:r>
    </w:p>
    <w:p w:rsidR="006D34F4" w:rsidRPr="00E524D6" w:rsidRDefault="006D34F4">
      <w:pPr>
        <w:widowControl w:val="0"/>
        <w:autoSpaceDE w:val="0"/>
        <w:autoSpaceDN w:val="0"/>
        <w:adjustRightInd w:val="0"/>
        <w:spacing w:after="0" w:line="240" w:lineRule="auto"/>
        <w:jc w:val="both"/>
        <w:rPr>
          <w:rFonts w:ascii="Times New Roman" w:hAnsi="Times New Roman" w:cs="Times New Roman"/>
          <w:sz w:val="26"/>
          <w:szCs w:val="26"/>
        </w:rPr>
      </w:pPr>
    </w:p>
    <w:p w:rsidR="00BA24EE" w:rsidRDefault="00BA24EE" w:rsidP="00C7465B">
      <w:pPr>
        <w:widowControl w:val="0"/>
        <w:autoSpaceDE w:val="0"/>
        <w:autoSpaceDN w:val="0"/>
        <w:adjustRightInd w:val="0"/>
        <w:spacing w:after="0" w:line="240" w:lineRule="auto"/>
        <w:jc w:val="center"/>
        <w:outlineLvl w:val="1"/>
        <w:rPr>
          <w:rFonts w:ascii="Times New Roman" w:hAnsi="Times New Roman"/>
          <w:sz w:val="26"/>
          <w:szCs w:val="26"/>
        </w:rPr>
      </w:pPr>
      <w:bookmarkStart w:id="1" w:name="Par41"/>
      <w:bookmarkEnd w:id="1"/>
    </w:p>
    <w:p w:rsidR="00C7465B" w:rsidRPr="00E524D6" w:rsidRDefault="00C7465B" w:rsidP="00C7465B">
      <w:pPr>
        <w:widowControl w:val="0"/>
        <w:autoSpaceDE w:val="0"/>
        <w:autoSpaceDN w:val="0"/>
        <w:adjustRightInd w:val="0"/>
        <w:spacing w:after="0" w:line="240" w:lineRule="auto"/>
        <w:jc w:val="center"/>
        <w:outlineLvl w:val="1"/>
        <w:rPr>
          <w:rFonts w:ascii="Times New Roman" w:hAnsi="Times New Roman"/>
          <w:sz w:val="26"/>
          <w:szCs w:val="26"/>
        </w:rPr>
      </w:pPr>
      <w:r w:rsidRPr="00E524D6">
        <w:rPr>
          <w:rFonts w:ascii="Times New Roman" w:hAnsi="Times New Roman"/>
          <w:sz w:val="26"/>
          <w:szCs w:val="26"/>
        </w:rPr>
        <w:t>Раздел I</w:t>
      </w:r>
    </w:p>
    <w:p w:rsidR="00C7465B" w:rsidRPr="00E524D6" w:rsidRDefault="00C7465B" w:rsidP="00C7465B">
      <w:pPr>
        <w:widowControl w:val="0"/>
        <w:autoSpaceDE w:val="0"/>
        <w:autoSpaceDN w:val="0"/>
        <w:adjustRightInd w:val="0"/>
        <w:spacing w:after="0" w:line="240" w:lineRule="auto"/>
        <w:jc w:val="center"/>
        <w:outlineLvl w:val="1"/>
        <w:rPr>
          <w:rFonts w:ascii="Times New Roman" w:hAnsi="Times New Roman"/>
          <w:sz w:val="26"/>
          <w:szCs w:val="26"/>
        </w:rPr>
      </w:pPr>
      <w:r w:rsidRPr="00E524D6">
        <w:rPr>
          <w:rFonts w:ascii="Times New Roman" w:hAnsi="Times New Roman"/>
          <w:sz w:val="26"/>
          <w:szCs w:val="26"/>
        </w:rPr>
        <w:t>Общие положения</w:t>
      </w:r>
    </w:p>
    <w:p w:rsidR="00DD129E" w:rsidRPr="00E524D6" w:rsidRDefault="00DD129E">
      <w:pPr>
        <w:widowControl w:val="0"/>
        <w:autoSpaceDE w:val="0"/>
        <w:autoSpaceDN w:val="0"/>
        <w:adjustRightInd w:val="0"/>
        <w:spacing w:after="0" w:line="240" w:lineRule="auto"/>
        <w:jc w:val="both"/>
        <w:rPr>
          <w:rFonts w:ascii="Times New Roman" w:hAnsi="Times New Roman" w:cs="Times New Roman"/>
          <w:sz w:val="26"/>
          <w:szCs w:val="26"/>
        </w:rPr>
      </w:pPr>
    </w:p>
    <w:p w:rsidR="00C7465B" w:rsidRPr="00E524D6" w:rsidRDefault="00C7465B"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Административный регламент Департамента природных ресурсов, экологии и агропромышленного комплекса Ненецкого автономного округа (далее – Департамент) по предоставлению государственной услуги «Организация и проведение государственной экологической экспертизы объектов регионального уровня» (далее - Административный регламент, государственная услуга) регулирует стандарт и порядок предоставления государственной услуги.</w:t>
      </w:r>
    </w:p>
    <w:p w:rsidR="00DD129E" w:rsidRPr="00E524D6" w:rsidRDefault="00DD129E"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Заявителями являются юридические лица и индивидуальные предприниматели независимо от организационно-правовой формы и формы собственности, чьи документы и материалы, обосновывающие намечаемую хозяйственную и иную деятельность, подлежат государственной экологической экспертизе регионального уровня (далее - заявитель).</w:t>
      </w:r>
    </w:p>
    <w:p w:rsidR="00951569" w:rsidRPr="00E524D6" w:rsidRDefault="00951569"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Правом подачи заявления о проведении государственной экологической экспертизы (далее соответственно - заявление, ГЭЭ) от имени юридического лица обладает руководитель юридического лица, полномочия которого подтверждены надлежащим образом в соответствии с федеральным законодательством.</w:t>
      </w:r>
    </w:p>
    <w:p w:rsidR="00951569" w:rsidRPr="00E524D6" w:rsidRDefault="00951569"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От имени индивидуального предпринимателя правом подачи заявления обладает уполномоченный представитель индивидуального предпринимателя на основании доверенности.</w:t>
      </w:r>
    </w:p>
    <w:p w:rsidR="00951569" w:rsidRPr="00E524D6" w:rsidRDefault="00951569"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lastRenderedPageBreak/>
        <w:t>Физические и юридические лица имеют право действовать от имени заявителей при представлении доверенности, оформленной в соответствии с законодательством Российской Федерации.</w:t>
      </w:r>
    </w:p>
    <w:p w:rsidR="00951569" w:rsidRPr="00E524D6" w:rsidRDefault="00951569"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Заявители имеют право на неоднократное обращение за предоставлением государственной услуги.</w:t>
      </w:r>
    </w:p>
    <w:p w:rsidR="005D5C31" w:rsidRPr="00E524D6" w:rsidRDefault="005D5C31"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lang w:eastAsia="ru-RU"/>
        </w:rPr>
        <w:t>Информация об органах исполнительной власти и организациях, участвующих в предоставлении государственной услуги:</w:t>
      </w:r>
    </w:p>
    <w:p w:rsidR="009F2BA6" w:rsidRPr="00E524D6" w:rsidRDefault="009F2BA6" w:rsidP="007B6916">
      <w:pPr>
        <w:pStyle w:val="a6"/>
        <w:numPr>
          <w:ilvl w:val="0"/>
          <w:numId w:val="4"/>
        </w:numPr>
        <w:tabs>
          <w:tab w:val="left" w:pos="0"/>
          <w:tab w:val="left" w:pos="142"/>
          <w:tab w:val="left" w:pos="993"/>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Департамент природных ресурсов, экологии и агропромышленного комплекса Ненецкого автономного округа.</w:t>
      </w:r>
    </w:p>
    <w:p w:rsidR="009F2BA6" w:rsidRPr="00E524D6" w:rsidRDefault="009F2BA6" w:rsidP="007B6916">
      <w:pPr>
        <w:pStyle w:val="a6"/>
        <w:tabs>
          <w:tab w:val="left" w:pos="0"/>
          <w:tab w:val="left" w:pos="142"/>
          <w:tab w:val="left" w:pos="993"/>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rPr>
        <w:t>Местонахождение и почтовый адрес Департамента: переулок Арктический, дом 3, п. Искателей, Ненецкий автономный округ, 166700.</w:t>
      </w:r>
    </w:p>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График работы Департамента:</w:t>
      </w:r>
    </w:p>
    <w:tbl>
      <w:tblPr>
        <w:tblW w:w="0" w:type="auto"/>
        <w:tblInd w:w="540" w:type="dxa"/>
        <w:tblLook w:val="01E0" w:firstRow="1" w:lastRow="1" w:firstColumn="1" w:lastColumn="1" w:noHBand="0" w:noVBand="0"/>
      </w:tblPr>
      <w:tblGrid>
        <w:gridCol w:w="3708"/>
        <w:gridCol w:w="540"/>
        <w:gridCol w:w="4676"/>
      </w:tblGrid>
      <w:tr w:rsidR="009F2BA6" w:rsidRPr="00E524D6" w:rsidTr="0073366D">
        <w:tc>
          <w:tcPr>
            <w:tcW w:w="3708" w:type="dxa"/>
          </w:tcPr>
          <w:p w:rsidR="009F2BA6" w:rsidRPr="00E524D6" w:rsidRDefault="009F2BA6" w:rsidP="007B6916">
            <w:pPr>
              <w:widowControl w:val="0"/>
              <w:tabs>
                <w:tab w:val="left" w:pos="142"/>
              </w:tabs>
              <w:autoSpaceDE w:val="0"/>
              <w:autoSpaceDN w:val="0"/>
              <w:adjustRightInd w:val="0"/>
              <w:spacing w:after="0" w:line="240" w:lineRule="auto"/>
              <w:jc w:val="both"/>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понедельник - пятница</w:t>
            </w:r>
          </w:p>
        </w:tc>
        <w:tc>
          <w:tcPr>
            <w:tcW w:w="540" w:type="dxa"/>
          </w:tcPr>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w:t>
            </w:r>
          </w:p>
        </w:tc>
        <w:tc>
          <w:tcPr>
            <w:tcW w:w="4676" w:type="dxa"/>
          </w:tcPr>
          <w:p w:rsidR="009F2BA6" w:rsidRPr="00E524D6" w:rsidRDefault="009F2BA6" w:rsidP="007B6916">
            <w:pPr>
              <w:widowControl w:val="0"/>
              <w:tabs>
                <w:tab w:val="left" w:pos="142"/>
              </w:tabs>
              <w:autoSpaceDE w:val="0"/>
              <w:autoSpaceDN w:val="0"/>
              <w:adjustRightInd w:val="0"/>
              <w:spacing w:after="0" w:line="240" w:lineRule="auto"/>
              <w:jc w:val="both"/>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с 08 час. 30 мин. до 17 час. 30 мин.;</w:t>
            </w:r>
          </w:p>
        </w:tc>
      </w:tr>
      <w:tr w:rsidR="009F2BA6" w:rsidRPr="00E524D6" w:rsidTr="0073366D">
        <w:tc>
          <w:tcPr>
            <w:tcW w:w="3708" w:type="dxa"/>
          </w:tcPr>
          <w:p w:rsidR="009F2BA6" w:rsidRPr="00E524D6" w:rsidRDefault="009F2BA6" w:rsidP="007B6916">
            <w:pPr>
              <w:widowControl w:val="0"/>
              <w:tabs>
                <w:tab w:val="left" w:pos="142"/>
              </w:tabs>
              <w:autoSpaceDE w:val="0"/>
              <w:autoSpaceDN w:val="0"/>
              <w:adjustRightInd w:val="0"/>
              <w:spacing w:after="0" w:line="240" w:lineRule="auto"/>
              <w:jc w:val="both"/>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перерыв на обед</w:t>
            </w:r>
          </w:p>
        </w:tc>
        <w:tc>
          <w:tcPr>
            <w:tcW w:w="540" w:type="dxa"/>
          </w:tcPr>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w:t>
            </w:r>
          </w:p>
        </w:tc>
        <w:tc>
          <w:tcPr>
            <w:tcW w:w="4676" w:type="dxa"/>
          </w:tcPr>
          <w:p w:rsidR="009F2BA6" w:rsidRPr="00E524D6" w:rsidRDefault="009F2BA6" w:rsidP="007B6916">
            <w:pPr>
              <w:widowControl w:val="0"/>
              <w:tabs>
                <w:tab w:val="left" w:pos="142"/>
              </w:tabs>
              <w:autoSpaceDE w:val="0"/>
              <w:autoSpaceDN w:val="0"/>
              <w:adjustRightInd w:val="0"/>
              <w:spacing w:after="0" w:line="240" w:lineRule="auto"/>
              <w:jc w:val="both"/>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с 12 час. 30 мин. до 13 час. 30 мин.;</w:t>
            </w:r>
          </w:p>
        </w:tc>
      </w:tr>
      <w:tr w:rsidR="009F2BA6" w:rsidRPr="00E524D6" w:rsidTr="0073366D">
        <w:tc>
          <w:tcPr>
            <w:tcW w:w="3708" w:type="dxa"/>
          </w:tcPr>
          <w:p w:rsidR="009F2BA6" w:rsidRPr="00E524D6" w:rsidRDefault="009F2BA6" w:rsidP="007B6916">
            <w:pPr>
              <w:widowControl w:val="0"/>
              <w:tabs>
                <w:tab w:val="left" w:pos="142"/>
              </w:tabs>
              <w:autoSpaceDE w:val="0"/>
              <w:autoSpaceDN w:val="0"/>
              <w:adjustRightInd w:val="0"/>
              <w:spacing w:after="0" w:line="240" w:lineRule="auto"/>
              <w:jc w:val="both"/>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суббота и воскресенье</w:t>
            </w:r>
          </w:p>
        </w:tc>
        <w:tc>
          <w:tcPr>
            <w:tcW w:w="540" w:type="dxa"/>
          </w:tcPr>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w:t>
            </w:r>
          </w:p>
        </w:tc>
        <w:tc>
          <w:tcPr>
            <w:tcW w:w="4676" w:type="dxa"/>
          </w:tcPr>
          <w:p w:rsidR="009F2BA6" w:rsidRPr="00E524D6" w:rsidRDefault="009F2BA6" w:rsidP="007B6916">
            <w:pPr>
              <w:widowControl w:val="0"/>
              <w:tabs>
                <w:tab w:val="left" w:pos="142"/>
              </w:tabs>
              <w:autoSpaceDE w:val="0"/>
              <w:autoSpaceDN w:val="0"/>
              <w:adjustRightInd w:val="0"/>
              <w:spacing w:after="0" w:line="240" w:lineRule="auto"/>
              <w:jc w:val="both"/>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выходные дни.</w:t>
            </w:r>
          </w:p>
        </w:tc>
      </w:tr>
    </w:tbl>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Справочные телефоны Департамента, по которым осуществляется информирование о порядке предоставления государственной услуги (код города Нарьян-Мар – 81853):</w:t>
      </w:r>
    </w:p>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приемная Департамента: 2-13-69; </w:t>
      </w:r>
    </w:p>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заместитель руководителя Департамента – начальник управления природных ресурсов и экологии: 2-13-70;</w:t>
      </w:r>
    </w:p>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отдел нормирования управления природных ресурсов и экологии: 2-13-59;</w:t>
      </w:r>
    </w:p>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государственный служащий, ответственный за предоставление государственной услуги: 2-13-59. </w:t>
      </w:r>
    </w:p>
    <w:p w:rsidR="009F2BA6" w:rsidRPr="00E524D6" w:rsidRDefault="009F2BA6" w:rsidP="007B6916">
      <w:pPr>
        <w:tabs>
          <w:tab w:val="left" w:pos="142"/>
        </w:tabs>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Адрес электронной почты Департамента: </w:t>
      </w:r>
      <w:hyperlink r:id="rId9" w:history="1">
        <w:r w:rsidRPr="00E524D6">
          <w:rPr>
            <w:rFonts w:ascii="Times New Roman" w:hAnsi="Times New Roman"/>
            <w:color w:val="0000FF"/>
            <w:sz w:val="26"/>
            <w:szCs w:val="26"/>
            <w:lang w:val="en-US"/>
          </w:rPr>
          <w:t>dpreak</w:t>
        </w:r>
        <w:r w:rsidRPr="00E524D6">
          <w:rPr>
            <w:rFonts w:ascii="Times New Roman" w:hAnsi="Times New Roman"/>
            <w:color w:val="0000FF"/>
            <w:sz w:val="26"/>
            <w:szCs w:val="26"/>
          </w:rPr>
          <w:t>@ogvnao.ru</w:t>
        </w:r>
      </w:hyperlink>
      <w:r w:rsidRPr="00E524D6">
        <w:rPr>
          <w:rFonts w:ascii="Times New Roman" w:hAnsi="Times New Roman"/>
          <w:sz w:val="26"/>
          <w:szCs w:val="26"/>
        </w:rPr>
        <w:t>.</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2) Федеральное казначейство (казначейство России).</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Местонахождение: Ильинка ул., д. 7; г. Москва, 109097.</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Телефон для справок: +7(495) 214-72-97, 214-77-36.</w:t>
      </w:r>
    </w:p>
    <w:p w:rsidR="009F2BA6" w:rsidRPr="00E524D6" w:rsidRDefault="009F2BA6" w:rsidP="007B6916">
      <w:pPr>
        <w:tabs>
          <w:tab w:val="left" w:pos="6521"/>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 xml:space="preserve">Официальный сайт: </w:t>
      </w:r>
      <w:hyperlink r:id="rId10" w:history="1">
        <w:r w:rsidRPr="00E524D6">
          <w:rPr>
            <w:rStyle w:val="a3"/>
            <w:rFonts w:ascii="Times New Roman" w:eastAsia="Times New Roman" w:hAnsi="Times New Roman"/>
            <w:sz w:val="26"/>
            <w:szCs w:val="26"/>
            <w:lang w:eastAsia="ru-RU"/>
          </w:rPr>
          <w:t>http://</w:t>
        </w:r>
        <w:r w:rsidRPr="00E524D6">
          <w:rPr>
            <w:rStyle w:val="a3"/>
            <w:rFonts w:ascii="Times New Roman" w:eastAsia="Times New Roman" w:hAnsi="Times New Roman"/>
            <w:sz w:val="26"/>
            <w:szCs w:val="26"/>
            <w:lang w:val="en-US" w:eastAsia="ru-RU"/>
          </w:rPr>
          <w:t>www</w:t>
        </w:r>
        <w:r w:rsidRPr="00E524D6">
          <w:rPr>
            <w:rStyle w:val="a3"/>
            <w:rFonts w:ascii="Times New Roman" w:eastAsia="Times New Roman" w:hAnsi="Times New Roman"/>
            <w:sz w:val="26"/>
            <w:szCs w:val="26"/>
            <w:lang w:eastAsia="ru-RU"/>
          </w:rPr>
          <w:t>.</w:t>
        </w:r>
        <w:r w:rsidRPr="00E524D6">
          <w:rPr>
            <w:rStyle w:val="a3"/>
            <w:rFonts w:ascii="Times New Roman" w:eastAsia="Times New Roman" w:hAnsi="Times New Roman"/>
            <w:sz w:val="26"/>
            <w:szCs w:val="26"/>
            <w:lang w:val="en-US" w:eastAsia="ru-RU"/>
          </w:rPr>
          <w:t>roskazna</w:t>
        </w:r>
        <w:r w:rsidRPr="00E524D6">
          <w:rPr>
            <w:rStyle w:val="a3"/>
            <w:rFonts w:ascii="Times New Roman" w:eastAsia="Times New Roman" w:hAnsi="Times New Roman"/>
            <w:sz w:val="26"/>
            <w:szCs w:val="26"/>
            <w:lang w:eastAsia="ru-RU"/>
          </w:rPr>
          <w:t>.ru</w:t>
        </w:r>
      </w:hyperlink>
      <w:r w:rsidRPr="00E524D6">
        <w:rPr>
          <w:rFonts w:ascii="Times New Roman" w:eastAsia="Times New Roman" w:hAnsi="Times New Roman"/>
          <w:sz w:val="26"/>
          <w:szCs w:val="26"/>
          <w:lang w:eastAsia="ru-RU"/>
        </w:rPr>
        <w:t>.</w:t>
      </w:r>
    </w:p>
    <w:p w:rsidR="009F2BA6" w:rsidRPr="00E524D6" w:rsidRDefault="009F2BA6" w:rsidP="007B6916">
      <w:pPr>
        <w:tabs>
          <w:tab w:val="left" w:pos="6521"/>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3)</w:t>
      </w:r>
      <w:r w:rsidRPr="00E524D6">
        <w:rPr>
          <w:rFonts w:ascii="Times New Roman" w:eastAsia="Times New Roman" w:hAnsi="Times New Roman"/>
          <w:sz w:val="26"/>
          <w:szCs w:val="26"/>
          <w:lang w:val="en-US" w:eastAsia="ru-RU"/>
        </w:rPr>
        <w:t> </w:t>
      </w:r>
      <w:r w:rsidRPr="00E524D6">
        <w:rPr>
          <w:rFonts w:ascii="Times New Roman" w:eastAsia="Times New Roman" w:hAnsi="Times New Roman"/>
          <w:sz w:val="26"/>
          <w:szCs w:val="26"/>
          <w:lang w:eastAsia="ru-RU"/>
        </w:rPr>
        <w:t>Управление Федерального казначейства по Ненецкому автономному округу (далее – Управление Федерального казначейства по НАО).</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roofErr w:type="gramStart"/>
      <w:r w:rsidRPr="00E524D6">
        <w:rPr>
          <w:rFonts w:ascii="Times New Roman" w:eastAsia="Times New Roman" w:hAnsi="Times New Roman"/>
          <w:sz w:val="26"/>
          <w:szCs w:val="26"/>
          <w:lang w:eastAsia="ru-RU"/>
        </w:rPr>
        <w:t>Местонахождение: ул. Ленина, д.34, г. Нарьян-Мар, Ненецкий автономный округ, 166000.</w:t>
      </w:r>
      <w:proofErr w:type="gramEnd"/>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Телефон для справок: (881853) 4-12-80,</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График работы:</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понедельник-четверг – с 09:00 до 17:30,</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перерыв – с 12:30 до 13:30.</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суббота, воскресенье – выходные дни.</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 xml:space="preserve">Официальный сайт: </w:t>
      </w:r>
      <w:proofErr w:type="spellStart"/>
      <w:r w:rsidRPr="00E524D6">
        <w:rPr>
          <w:rFonts w:ascii="Times New Roman" w:eastAsia="Times New Roman" w:hAnsi="Times New Roman"/>
          <w:sz w:val="26"/>
          <w:szCs w:val="26"/>
          <w:u w:val="single"/>
          <w:lang w:val="en-US" w:eastAsia="ru-RU"/>
        </w:rPr>
        <w:t>nenetskiy</w:t>
      </w:r>
      <w:proofErr w:type="spellEnd"/>
      <w:r w:rsidRPr="00E524D6">
        <w:rPr>
          <w:rFonts w:ascii="Times New Roman" w:eastAsia="Times New Roman" w:hAnsi="Times New Roman"/>
          <w:sz w:val="26"/>
          <w:szCs w:val="26"/>
          <w:u w:val="single"/>
          <w:lang w:eastAsia="ru-RU"/>
        </w:rPr>
        <w:t>.</w:t>
      </w:r>
      <w:proofErr w:type="spellStart"/>
      <w:r w:rsidRPr="00E524D6">
        <w:rPr>
          <w:rFonts w:ascii="Times New Roman" w:eastAsia="Times New Roman" w:hAnsi="Times New Roman"/>
          <w:sz w:val="26"/>
          <w:szCs w:val="26"/>
          <w:u w:val="single"/>
          <w:lang w:val="en-US" w:eastAsia="ru-RU"/>
        </w:rPr>
        <w:t>roskazna</w:t>
      </w:r>
      <w:proofErr w:type="spellEnd"/>
      <w:r w:rsidRPr="00E524D6">
        <w:rPr>
          <w:rFonts w:ascii="Times New Roman" w:eastAsia="Times New Roman" w:hAnsi="Times New Roman"/>
          <w:sz w:val="26"/>
          <w:szCs w:val="26"/>
          <w:u w:val="single"/>
          <w:lang w:eastAsia="ru-RU"/>
        </w:rPr>
        <w:t>.</w:t>
      </w:r>
      <w:proofErr w:type="spellStart"/>
      <w:r w:rsidRPr="00E524D6">
        <w:rPr>
          <w:rFonts w:ascii="Times New Roman" w:eastAsia="Times New Roman" w:hAnsi="Times New Roman"/>
          <w:sz w:val="26"/>
          <w:szCs w:val="26"/>
          <w:u w:val="single"/>
          <w:lang w:eastAsia="ru-RU"/>
        </w:rPr>
        <w:t>ru</w:t>
      </w:r>
      <w:proofErr w:type="spellEnd"/>
      <w:r w:rsidRPr="00E524D6">
        <w:rPr>
          <w:rFonts w:ascii="Times New Roman" w:eastAsia="Times New Roman" w:hAnsi="Times New Roman"/>
          <w:sz w:val="26"/>
          <w:szCs w:val="26"/>
          <w:lang w:eastAsia="ru-RU"/>
        </w:rPr>
        <w:t>.</w:t>
      </w:r>
    </w:p>
    <w:p w:rsidR="009F2BA6" w:rsidRPr="00E524D6" w:rsidRDefault="009F2BA6" w:rsidP="007B6916">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E524D6">
        <w:rPr>
          <w:rFonts w:ascii="Times New Roman" w:eastAsia="Times New Roman" w:hAnsi="Times New Roman"/>
          <w:sz w:val="26"/>
          <w:szCs w:val="26"/>
          <w:lang w:eastAsia="ru-RU"/>
        </w:rPr>
        <w:t xml:space="preserve">Адрес электронной почты: </w:t>
      </w:r>
      <w:hyperlink r:id="rId11" w:history="1">
        <w:r w:rsidRPr="00E524D6">
          <w:rPr>
            <w:rStyle w:val="a3"/>
            <w:rFonts w:ascii="Times New Roman" w:eastAsia="Times New Roman" w:hAnsi="Times New Roman"/>
            <w:sz w:val="26"/>
            <w:szCs w:val="26"/>
            <w:lang w:val="en-US" w:eastAsia="ru-RU"/>
          </w:rPr>
          <w:t>ufk</w:t>
        </w:r>
        <w:r w:rsidRPr="00E524D6">
          <w:rPr>
            <w:rStyle w:val="a3"/>
            <w:rFonts w:ascii="Times New Roman" w:eastAsia="Times New Roman" w:hAnsi="Times New Roman"/>
            <w:sz w:val="26"/>
            <w:szCs w:val="26"/>
            <w:lang w:eastAsia="ru-RU"/>
          </w:rPr>
          <w:t>@</w:t>
        </w:r>
        <w:r w:rsidRPr="00E524D6">
          <w:rPr>
            <w:rStyle w:val="a3"/>
            <w:rFonts w:ascii="Times New Roman" w:eastAsia="Times New Roman" w:hAnsi="Times New Roman"/>
            <w:sz w:val="26"/>
            <w:szCs w:val="26"/>
            <w:lang w:val="en-US" w:eastAsia="ru-RU"/>
          </w:rPr>
          <w:t>atnet</w:t>
        </w:r>
        <w:r w:rsidRPr="00E524D6">
          <w:rPr>
            <w:rStyle w:val="a3"/>
            <w:rFonts w:ascii="Times New Roman" w:eastAsia="Times New Roman" w:hAnsi="Times New Roman"/>
            <w:sz w:val="26"/>
            <w:szCs w:val="26"/>
            <w:lang w:eastAsia="ru-RU"/>
          </w:rPr>
          <w:t>.</w:t>
        </w:r>
        <w:proofErr w:type="spellStart"/>
        <w:r w:rsidRPr="00E524D6">
          <w:rPr>
            <w:rStyle w:val="a3"/>
            <w:rFonts w:ascii="Times New Roman" w:eastAsia="Times New Roman" w:hAnsi="Times New Roman"/>
            <w:sz w:val="26"/>
            <w:szCs w:val="26"/>
            <w:lang w:val="en-US" w:eastAsia="ru-RU"/>
          </w:rPr>
          <w:t>ru</w:t>
        </w:r>
        <w:proofErr w:type="spellEnd"/>
      </w:hyperlink>
      <w:r w:rsidRPr="00E524D6">
        <w:rPr>
          <w:rFonts w:ascii="Times New Roman" w:eastAsia="Times New Roman" w:hAnsi="Times New Roman"/>
          <w:sz w:val="26"/>
          <w:szCs w:val="26"/>
          <w:lang w:eastAsia="ru-RU"/>
        </w:rPr>
        <w:t>.</w:t>
      </w:r>
    </w:p>
    <w:p w:rsidR="009F2BA6" w:rsidRPr="00BA24EE" w:rsidRDefault="007922EB"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bookmarkStart w:id="2" w:name="Par1"/>
      <w:bookmarkEnd w:id="2"/>
      <w:proofErr w:type="gramStart"/>
      <w:r w:rsidRPr="00E524D6">
        <w:rPr>
          <w:rFonts w:ascii="Times New Roman" w:hAnsi="Times New Roman"/>
          <w:sz w:val="26"/>
          <w:szCs w:val="26"/>
        </w:rPr>
        <w:t>Информация о графике работы Департамента, контактных телефонах, предоставлении государственной услуги, текст административного регламента и краткая информация о руководителе Департамента, заместителе руководителя Департамента - начальнике управления природных ресурсов и экологии, государственных гражданских служащих отдела нормирования размещена на информационных стендах в здании, в котором находится Департамент, в информационно-телекоммуникационной сети Интернет (далее - сеть Интернет) на</w:t>
      </w:r>
      <w:r w:rsidR="00BA24EE">
        <w:rPr>
          <w:rFonts w:ascii="Times New Roman" w:hAnsi="Times New Roman"/>
          <w:sz w:val="26"/>
          <w:szCs w:val="26"/>
        </w:rPr>
        <w:t xml:space="preserve"> </w:t>
      </w:r>
      <w:r w:rsidR="00733E7A" w:rsidRPr="00BA24EE">
        <w:rPr>
          <w:rFonts w:ascii="Times New Roman" w:hAnsi="Times New Roman"/>
          <w:sz w:val="26"/>
          <w:szCs w:val="26"/>
        </w:rPr>
        <w:t xml:space="preserve">странице Департамента на официальном сайте Администрации ненецкого </w:t>
      </w:r>
      <w:r w:rsidR="00733E7A" w:rsidRPr="00BA24EE">
        <w:rPr>
          <w:rFonts w:ascii="Times New Roman" w:hAnsi="Times New Roman"/>
          <w:sz w:val="26"/>
          <w:szCs w:val="26"/>
        </w:rPr>
        <w:lastRenderedPageBreak/>
        <w:t>автономного округа</w:t>
      </w:r>
      <w:proofErr w:type="gramEnd"/>
      <w:r w:rsidR="00733E7A" w:rsidRPr="00BA24EE">
        <w:rPr>
          <w:rFonts w:ascii="Times New Roman" w:hAnsi="Times New Roman"/>
          <w:sz w:val="26"/>
          <w:szCs w:val="26"/>
        </w:rPr>
        <w:t xml:space="preserve"> </w:t>
      </w:r>
      <w:r w:rsidRPr="00BA24EE">
        <w:rPr>
          <w:rFonts w:ascii="Times New Roman" w:hAnsi="Times New Roman"/>
          <w:sz w:val="26"/>
          <w:szCs w:val="26"/>
        </w:rPr>
        <w:t xml:space="preserve">– </w:t>
      </w:r>
      <w:hyperlink r:id="rId12" w:history="1">
        <w:r w:rsidRPr="00BA24EE">
          <w:rPr>
            <w:rStyle w:val="a3"/>
            <w:rFonts w:ascii="Times New Roman" w:hAnsi="Times New Roman"/>
            <w:sz w:val="26"/>
            <w:szCs w:val="26"/>
            <w:lang w:val="en-US"/>
          </w:rPr>
          <w:t>http</w:t>
        </w:r>
        <w:r w:rsidRPr="00BA24EE">
          <w:rPr>
            <w:rStyle w:val="a3"/>
            <w:rFonts w:ascii="Times New Roman" w:hAnsi="Times New Roman"/>
            <w:sz w:val="26"/>
            <w:szCs w:val="26"/>
          </w:rPr>
          <w:t>://</w:t>
        </w:r>
        <w:r w:rsidRPr="00BA24EE">
          <w:rPr>
            <w:rStyle w:val="a3"/>
            <w:rFonts w:ascii="Times New Roman" w:hAnsi="Times New Roman"/>
            <w:sz w:val="26"/>
            <w:szCs w:val="26"/>
            <w:lang w:val="en-US"/>
          </w:rPr>
          <w:t>ecology</w:t>
        </w:r>
        <w:r w:rsidRPr="00BA24EE">
          <w:rPr>
            <w:rStyle w:val="a3"/>
            <w:rFonts w:ascii="Times New Roman" w:hAnsi="Times New Roman"/>
            <w:sz w:val="26"/>
            <w:szCs w:val="26"/>
          </w:rPr>
          <w:t>.adm-nao.ru</w:t>
        </w:r>
      </w:hyperlink>
      <w:r w:rsidR="009F2BA6" w:rsidRPr="00BA24EE">
        <w:rPr>
          <w:rFonts w:ascii="Times New Roman" w:hAnsi="Times New Roman"/>
          <w:sz w:val="26"/>
          <w:szCs w:val="26"/>
        </w:rPr>
        <w:t xml:space="preserve"> (далее – сайт), на Региональном портале государственных и муниципальных услуг: pgu.adm-nao.ru (далее – Региональный портал), в федеральной государственной информационной системе «Единый портал государственных и муниципальных услуг (функций</w:t>
      </w:r>
      <w:proofErr w:type="gramStart"/>
      <w:r w:rsidR="009F2BA6" w:rsidRPr="00BA24EE">
        <w:rPr>
          <w:rFonts w:ascii="Times New Roman" w:hAnsi="Times New Roman"/>
          <w:sz w:val="26"/>
          <w:szCs w:val="26"/>
        </w:rPr>
        <w:t>)</w:t>
      </w:r>
      <w:r w:rsidR="00BA24EE">
        <w:rPr>
          <w:rFonts w:ascii="Times New Roman" w:hAnsi="Times New Roman"/>
          <w:sz w:val="26"/>
          <w:szCs w:val="26"/>
        </w:rPr>
        <w:t>»</w:t>
      </w:r>
      <w:proofErr w:type="gramEnd"/>
      <w:r w:rsidR="00BA24EE">
        <w:rPr>
          <w:rFonts w:ascii="Times New Roman" w:hAnsi="Times New Roman"/>
          <w:sz w:val="26"/>
          <w:szCs w:val="26"/>
        </w:rPr>
        <w:t>: www.gosuslugi.ru (далее</w:t>
      </w:r>
      <w:r w:rsidR="009F2BA6" w:rsidRPr="00BA24EE">
        <w:rPr>
          <w:rFonts w:ascii="Times New Roman" w:hAnsi="Times New Roman"/>
          <w:sz w:val="26"/>
          <w:szCs w:val="26"/>
        </w:rPr>
        <w:t xml:space="preserve"> – Единый портал), а также предоставляется непосредственно государственными служащими Департамента, уполномоченными на предоставление информации.</w:t>
      </w:r>
    </w:p>
    <w:p w:rsidR="008C4197" w:rsidRPr="00E524D6" w:rsidRDefault="007E6289"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Информация по вопросам предоставления государственной услуги, в том числе о ходе предоставления государственной услуги, может быть получена:</w:t>
      </w:r>
    </w:p>
    <w:p w:rsidR="008C4197" w:rsidRPr="00BA24EE" w:rsidRDefault="008C4197" w:rsidP="007B6916">
      <w:pPr>
        <w:widowControl w:val="0"/>
        <w:autoSpaceDE w:val="0"/>
        <w:autoSpaceDN w:val="0"/>
        <w:adjustRightInd w:val="0"/>
        <w:spacing w:after="0" w:line="240" w:lineRule="auto"/>
        <w:ind w:firstLine="709"/>
        <w:jc w:val="both"/>
        <w:rPr>
          <w:rFonts w:ascii="Times New Roman" w:hAnsi="Times New Roman"/>
          <w:sz w:val="26"/>
          <w:szCs w:val="26"/>
        </w:rPr>
      </w:pPr>
      <w:r w:rsidRPr="00BA24EE">
        <w:rPr>
          <w:rFonts w:ascii="Times New Roman" w:hAnsi="Times New Roman"/>
          <w:sz w:val="26"/>
          <w:szCs w:val="26"/>
        </w:rPr>
        <w:t>1) по письменному обращению;</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2) по телефону;</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3) при личном обращении;</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4) по электронной почте;</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5) в средствах массовой информации и иных официальных источниках;</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6) на сайте, Региональном портале или Едином портале.</w:t>
      </w:r>
    </w:p>
    <w:p w:rsidR="007E6289" w:rsidRPr="00E524D6" w:rsidRDefault="007E6289"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Основные требования к информированию граждан о предоставлении государственной услуги: достоверность предоставляемой информации, четкость ее изложения и полнота, удобство и доступность получения информации, оперативность предоставления информации.</w:t>
      </w:r>
    </w:p>
    <w:p w:rsidR="007E6289" w:rsidRPr="00E524D6" w:rsidRDefault="007E6289"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Консультация и информация о государственной услуге, о порядке ее оказания предоставляется бесплатно.</w:t>
      </w:r>
    </w:p>
    <w:p w:rsidR="007E6289" w:rsidRPr="00E524D6" w:rsidRDefault="007E6289"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Перечень вопросов, по которым осуществляется консультирование:</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1) о правовых актах и их реквизитах, регулирующих вопросы предоставления государственной услуги;</w:t>
      </w:r>
    </w:p>
    <w:p w:rsidR="008C4197" w:rsidRPr="00E524D6" w:rsidRDefault="00BA24EE"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8C4197" w:rsidRPr="00E524D6">
        <w:rPr>
          <w:rFonts w:ascii="Times New Roman" w:hAnsi="Times New Roman" w:cs="Times New Roman"/>
          <w:sz w:val="26"/>
          <w:szCs w:val="26"/>
        </w:rPr>
        <w:t>о сроках предоставления государственной услуги и осуществления административных процедур;</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3) о ходе и результатах предоставления государственной услуги.</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Иные вопросы по предоставлению государственной услуги рассматриваются Департаментом на основании письменных и устных обращений, а также обращений поступивших в Департамент в электронной форме.</w:t>
      </w:r>
    </w:p>
    <w:p w:rsidR="007E6289" w:rsidRPr="00E524D6" w:rsidRDefault="007E6289"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В местах предоставления государственной услуги, в том числе на стендах, а также в сети Интернет на сайте, Региональном портале и Едином портале должны размещаться следующие информационные материалы:</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 xml:space="preserve">1) место нахождения и почтовый адрес Департамента, график работы Департамента, номера телефонов и адрес электронной почты Департамента; </w:t>
      </w:r>
    </w:p>
    <w:p w:rsidR="008C4197" w:rsidRPr="00E524D6" w:rsidRDefault="008C4197" w:rsidP="007B6916">
      <w:pPr>
        <w:tabs>
          <w:tab w:val="left" w:pos="1134"/>
        </w:tabs>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2) справочная информация о руководителе Департамента, начальнике управления, государственных гражданских служащих – наименование должности, Ф.И.О, режим приема ими заявителей и место их размещения;</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3) извлечения из нормативных правовых актов, регулирующие порядок предоставления государственной услуги;</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 xml:space="preserve">4) текст административного регламента; </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5) описание порядка предоставления государственной услуги;</w:t>
      </w:r>
    </w:p>
    <w:p w:rsidR="008C4197" w:rsidRPr="00E524D6" w:rsidRDefault="008C4197" w:rsidP="007B6916">
      <w:pPr>
        <w:tabs>
          <w:tab w:val="left" w:pos="1134"/>
        </w:tabs>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6) перечень документов, необходимых для предоставления государственной услуги;</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7) перечень оснований для отказа в предоставлении государственной услуги;</w:t>
      </w:r>
    </w:p>
    <w:p w:rsidR="008C4197" w:rsidRPr="00E524D6" w:rsidRDefault="008C4197" w:rsidP="007B6916">
      <w:pPr>
        <w:tabs>
          <w:tab w:val="left" w:pos="1134"/>
        </w:tabs>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8) порядок информирования по вопросам предоставления государственной услуги;</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lastRenderedPageBreak/>
        <w:t>9) информация о праве заявителей на досудебное (внесудебное) обжалование действий (бездействия) и решений, осуществляемых  (принимаемых) в ходе предоставления государственной услуги.</w:t>
      </w:r>
    </w:p>
    <w:p w:rsidR="008C4197" w:rsidRPr="00E524D6" w:rsidRDefault="008C4197" w:rsidP="007B6916">
      <w:pPr>
        <w:spacing w:after="0" w:line="240" w:lineRule="auto"/>
        <w:ind w:firstLine="709"/>
        <w:jc w:val="both"/>
        <w:rPr>
          <w:rFonts w:ascii="Times New Roman" w:eastAsia="Calibri" w:hAnsi="Times New Roman" w:cs="Times New Roman"/>
          <w:sz w:val="26"/>
          <w:szCs w:val="26"/>
        </w:rPr>
      </w:pPr>
      <w:r w:rsidRPr="00E524D6">
        <w:rPr>
          <w:rFonts w:ascii="Times New Roman" w:eastAsia="Calibri" w:hAnsi="Times New Roman" w:cs="Times New Roman"/>
          <w:sz w:val="26"/>
          <w:szCs w:val="26"/>
        </w:rPr>
        <w:t>Тексты материалов печатаются удобным для чтения шрифтом, без исправлений, наиболее важные места выделяются полужирным шрифтом.</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E524D6">
        <w:rPr>
          <w:rFonts w:ascii="Times New Roman" w:hAnsi="Times New Roman" w:cs="Times New Roman"/>
          <w:sz w:val="26"/>
          <w:szCs w:val="26"/>
        </w:rPr>
        <w:t>4</w:t>
      </w:r>
      <w:proofErr w:type="gramEnd"/>
      <w:r w:rsidRPr="00E524D6">
        <w:rPr>
          <w:rFonts w:ascii="Times New Roman" w:hAnsi="Times New Roman" w:cs="Times New Roman"/>
          <w:sz w:val="26"/>
          <w:szCs w:val="26"/>
        </w:rPr>
        <w:t>, в которых размещаются информационные листки.</w:t>
      </w:r>
    </w:p>
    <w:p w:rsidR="008C4197" w:rsidRPr="00E524D6" w:rsidRDefault="008C4197"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bookmarkStart w:id="3" w:name="Par89"/>
      <w:bookmarkEnd w:id="3"/>
      <w:r w:rsidRPr="00E524D6">
        <w:rPr>
          <w:rFonts w:ascii="Times New Roman" w:hAnsi="Times New Roman"/>
          <w:sz w:val="26"/>
          <w:szCs w:val="26"/>
          <w:lang w:eastAsia="ru-RU"/>
        </w:rPr>
        <w:t>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8C4197" w:rsidRPr="00E524D6" w:rsidRDefault="008C4197"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lang w:eastAsia="ru-RU"/>
        </w:rPr>
        <w:t>При письменном обращении заявителей по вопросам предоставления государственной услуги:</w:t>
      </w:r>
    </w:p>
    <w:p w:rsidR="008C4197" w:rsidRPr="00E524D6" w:rsidRDefault="008C4197" w:rsidP="007B6916">
      <w:pPr>
        <w:pStyle w:val="a6"/>
        <w:numPr>
          <w:ilvl w:val="0"/>
          <w:numId w:val="5"/>
        </w:numPr>
        <w:tabs>
          <w:tab w:val="left" w:pos="0"/>
          <w:tab w:val="left" w:pos="993"/>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начальник отдела нормирования, обеспечивающего предоставление государственной услуги, определяет непосредственного исполнителя для подготовки ответа;</w:t>
      </w:r>
    </w:p>
    <w:p w:rsidR="008C4197" w:rsidRPr="00E524D6" w:rsidRDefault="008C4197" w:rsidP="007B6916">
      <w:pPr>
        <w:pStyle w:val="a6"/>
        <w:numPr>
          <w:ilvl w:val="0"/>
          <w:numId w:val="5"/>
        </w:numPr>
        <w:tabs>
          <w:tab w:val="left" w:pos="0"/>
          <w:tab w:val="left" w:pos="993"/>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ответ направляется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8C4197" w:rsidRPr="00E524D6" w:rsidRDefault="008C4197" w:rsidP="007B6916">
      <w:pPr>
        <w:pStyle w:val="a6"/>
        <w:numPr>
          <w:ilvl w:val="0"/>
          <w:numId w:val="5"/>
        </w:numPr>
        <w:tabs>
          <w:tab w:val="left" w:pos="0"/>
          <w:tab w:val="left" w:pos="993"/>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ответы на письменные обращения должны содержать: ответы на поставленные вопросы, фамилию, инициалы и номер телефона исполнителя. Ответ подписывается заместителем руководителя Департамента - начальником управления природных ресурсов и экологии Департамента (далее – начальник управления Департамента).</w:t>
      </w:r>
    </w:p>
    <w:p w:rsidR="008C4197" w:rsidRPr="00E524D6" w:rsidRDefault="008C4197" w:rsidP="007B6916">
      <w:pPr>
        <w:pStyle w:val="a6"/>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lang w:eastAsia="ru-RU"/>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 по вопросам, перечень которых установлен пунктом 11 настоящего Административного регламента.</w:t>
      </w:r>
    </w:p>
    <w:p w:rsidR="008C4197" w:rsidRPr="00E524D6" w:rsidRDefault="008C4197" w:rsidP="007B6916">
      <w:pPr>
        <w:pStyle w:val="a6"/>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8C4197" w:rsidRPr="00E524D6" w:rsidRDefault="008C4197"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proofErr w:type="gramStart"/>
      <w:r w:rsidRPr="00E524D6">
        <w:rPr>
          <w:rFonts w:ascii="Times New Roman" w:hAnsi="Times New Roman"/>
          <w:sz w:val="26"/>
          <w:szCs w:val="26"/>
          <w:lang w:eastAsia="ru-RU"/>
        </w:rPr>
        <w:t>При консультировании по телефону государственный служащий Департамента, ответственный за предоставление государственной услуги, подробно и в вежливой (корректной) форме информирует позвонивших по интересующим их вопросам в пределах своей компетенции.</w:t>
      </w:r>
      <w:proofErr w:type="gramEnd"/>
    </w:p>
    <w:p w:rsidR="008C4197" w:rsidRPr="00E524D6" w:rsidRDefault="008C4197"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 xml:space="preserve">Государственный служащий </w:t>
      </w:r>
      <w:r w:rsidRPr="00E524D6">
        <w:rPr>
          <w:rFonts w:ascii="Times New Roman" w:hAnsi="Times New Roman"/>
          <w:sz w:val="26"/>
          <w:szCs w:val="26"/>
        </w:rPr>
        <w:t>Департамента</w:t>
      </w:r>
      <w:r w:rsidRPr="00E524D6">
        <w:rPr>
          <w:rFonts w:ascii="Times New Roman" w:hAnsi="Times New Roman"/>
          <w:sz w:val="26"/>
          <w:szCs w:val="26"/>
          <w:lang w:eastAsia="ru-RU"/>
        </w:rPr>
        <w:t>, оказывающий консультации физическим лицам, должен соблюдать правила предоставления служебной информации, ставшей ему известной в связи с исполнением должностных обязанностей, не допускать передачи сведений конфиденциального характера.</w:t>
      </w:r>
    </w:p>
    <w:p w:rsidR="00FA5280" w:rsidRPr="00E524D6" w:rsidRDefault="00FA5280" w:rsidP="007B6916">
      <w:pPr>
        <w:tabs>
          <w:tab w:val="left" w:pos="993"/>
        </w:tabs>
        <w:autoSpaceDE w:val="0"/>
        <w:autoSpaceDN w:val="0"/>
        <w:adjustRightInd w:val="0"/>
        <w:spacing w:after="0" w:line="240" w:lineRule="auto"/>
        <w:ind w:firstLine="709"/>
        <w:jc w:val="center"/>
        <w:rPr>
          <w:rFonts w:ascii="Times New Roman" w:hAnsi="Times New Roman"/>
          <w:sz w:val="26"/>
          <w:szCs w:val="26"/>
          <w:lang w:eastAsia="ru-RU"/>
        </w:rPr>
      </w:pPr>
    </w:p>
    <w:p w:rsidR="008C4197" w:rsidRPr="00E524D6" w:rsidRDefault="008C4197" w:rsidP="007B6916">
      <w:pPr>
        <w:tabs>
          <w:tab w:val="left" w:pos="993"/>
        </w:tabs>
        <w:autoSpaceDE w:val="0"/>
        <w:autoSpaceDN w:val="0"/>
        <w:adjustRightInd w:val="0"/>
        <w:spacing w:after="0" w:line="240" w:lineRule="auto"/>
        <w:ind w:firstLine="709"/>
        <w:jc w:val="center"/>
        <w:rPr>
          <w:rFonts w:ascii="Times New Roman" w:hAnsi="Times New Roman"/>
          <w:sz w:val="26"/>
          <w:szCs w:val="26"/>
          <w:lang w:eastAsia="ru-RU"/>
        </w:rPr>
      </w:pPr>
      <w:r w:rsidRPr="00E524D6">
        <w:rPr>
          <w:rFonts w:ascii="Times New Roman" w:hAnsi="Times New Roman"/>
          <w:sz w:val="26"/>
          <w:szCs w:val="26"/>
          <w:lang w:eastAsia="ru-RU"/>
        </w:rPr>
        <w:t xml:space="preserve">Раздел </w:t>
      </w:r>
      <w:r w:rsidRPr="00E524D6">
        <w:rPr>
          <w:rFonts w:ascii="Times New Roman" w:hAnsi="Times New Roman"/>
          <w:sz w:val="26"/>
          <w:szCs w:val="26"/>
          <w:lang w:val="en-US" w:eastAsia="ru-RU"/>
        </w:rPr>
        <w:t>II</w:t>
      </w:r>
    </w:p>
    <w:p w:rsidR="008C4197" w:rsidRPr="00E524D6" w:rsidRDefault="008C4197" w:rsidP="007B6916">
      <w:pPr>
        <w:tabs>
          <w:tab w:val="left" w:pos="993"/>
        </w:tabs>
        <w:autoSpaceDE w:val="0"/>
        <w:autoSpaceDN w:val="0"/>
        <w:adjustRightInd w:val="0"/>
        <w:spacing w:after="0" w:line="240" w:lineRule="auto"/>
        <w:ind w:firstLine="709"/>
        <w:jc w:val="center"/>
        <w:rPr>
          <w:rFonts w:ascii="Times New Roman" w:hAnsi="Times New Roman"/>
          <w:sz w:val="26"/>
          <w:szCs w:val="26"/>
        </w:rPr>
      </w:pPr>
      <w:r w:rsidRPr="00E524D6">
        <w:rPr>
          <w:rFonts w:ascii="Times New Roman" w:hAnsi="Times New Roman"/>
          <w:sz w:val="26"/>
          <w:szCs w:val="26"/>
        </w:rPr>
        <w:t>Стандарт предоставления государственной услуги</w:t>
      </w:r>
    </w:p>
    <w:p w:rsidR="008C4197" w:rsidRPr="00E524D6" w:rsidRDefault="008C4197" w:rsidP="007B6916">
      <w:pPr>
        <w:pStyle w:val="a6"/>
        <w:tabs>
          <w:tab w:val="left" w:pos="0"/>
        </w:tabs>
        <w:suppressAutoHyphens/>
        <w:autoSpaceDE w:val="0"/>
        <w:autoSpaceDN w:val="0"/>
        <w:adjustRightInd w:val="0"/>
        <w:spacing w:after="0" w:line="240" w:lineRule="auto"/>
        <w:ind w:left="709" w:firstLine="709"/>
        <w:jc w:val="both"/>
        <w:rPr>
          <w:rFonts w:ascii="Times New Roman" w:hAnsi="Times New Roman"/>
          <w:sz w:val="26"/>
          <w:szCs w:val="26"/>
          <w:lang w:eastAsia="ru-RU"/>
        </w:rPr>
      </w:pPr>
    </w:p>
    <w:p w:rsidR="00DD129E" w:rsidRPr="00E524D6" w:rsidRDefault="006E2B24"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bookmarkStart w:id="4" w:name="Par94"/>
      <w:bookmarkEnd w:id="4"/>
      <w:r w:rsidRPr="00E524D6">
        <w:rPr>
          <w:rFonts w:ascii="Times New Roman" w:hAnsi="Times New Roman"/>
          <w:sz w:val="26"/>
          <w:szCs w:val="26"/>
        </w:rPr>
        <w:t xml:space="preserve">Наименование государственной услуги – </w:t>
      </w:r>
      <w:r w:rsidR="008C4197" w:rsidRPr="00E524D6">
        <w:rPr>
          <w:rFonts w:ascii="Times New Roman" w:hAnsi="Times New Roman"/>
          <w:sz w:val="26"/>
          <w:szCs w:val="26"/>
        </w:rPr>
        <w:t>«Организация и проведение государственной экологической экспертизы объектов регионального уровня»</w:t>
      </w:r>
      <w:r w:rsidR="00DD129E" w:rsidRPr="00E524D6">
        <w:rPr>
          <w:rFonts w:ascii="Times New Roman" w:hAnsi="Times New Roman"/>
          <w:sz w:val="26"/>
          <w:szCs w:val="26"/>
        </w:rPr>
        <w:t>.</w:t>
      </w:r>
    </w:p>
    <w:p w:rsidR="00DD129E" w:rsidRPr="00E524D6" w:rsidRDefault="006E2B24"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bookmarkStart w:id="5" w:name="Par98"/>
      <w:bookmarkEnd w:id="5"/>
      <w:r w:rsidRPr="00E524D6">
        <w:rPr>
          <w:rFonts w:ascii="Times New Roman" w:hAnsi="Times New Roman"/>
          <w:sz w:val="26"/>
          <w:szCs w:val="26"/>
        </w:rPr>
        <w:t xml:space="preserve">Наименование исполнительного органа государственной власти Ненецкого автономного округа, предоставляющего государственную услугу, - </w:t>
      </w:r>
      <w:r w:rsidRPr="00E524D6">
        <w:rPr>
          <w:rFonts w:ascii="Times New Roman" w:hAnsi="Times New Roman"/>
          <w:sz w:val="26"/>
          <w:szCs w:val="26"/>
        </w:rPr>
        <w:lastRenderedPageBreak/>
        <w:t>Департамент природных ресурсов, экологии и агропромышленного комплекса Ненецкого автономного округа.</w:t>
      </w:r>
      <w:r w:rsidR="0056396A" w:rsidRPr="00E524D6">
        <w:rPr>
          <w:rFonts w:ascii="Times New Roman" w:hAnsi="Times New Roman"/>
          <w:sz w:val="26"/>
          <w:szCs w:val="26"/>
        </w:rPr>
        <w:t xml:space="preserve"> </w:t>
      </w:r>
      <w:r w:rsidR="00DD129E" w:rsidRPr="00E524D6">
        <w:rPr>
          <w:rFonts w:ascii="Times New Roman" w:hAnsi="Times New Roman"/>
          <w:sz w:val="26"/>
          <w:szCs w:val="26"/>
        </w:rPr>
        <w:t xml:space="preserve">При предоставлении государственной услуги Департамент взаимодействует </w:t>
      </w:r>
      <w:proofErr w:type="gramStart"/>
      <w:r w:rsidR="00DD129E" w:rsidRPr="00E524D6">
        <w:rPr>
          <w:rFonts w:ascii="Times New Roman" w:hAnsi="Times New Roman"/>
          <w:sz w:val="26"/>
          <w:szCs w:val="26"/>
        </w:rPr>
        <w:t>с</w:t>
      </w:r>
      <w:proofErr w:type="gramEnd"/>
      <w:r w:rsidR="00DD129E" w:rsidRPr="00E524D6">
        <w:rPr>
          <w:rFonts w:ascii="Times New Roman" w:hAnsi="Times New Roman"/>
          <w:sz w:val="26"/>
          <w:szCs w:val="26"/>
        </w:rPr>
        <w:t>:</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1) органами местного самоуправления в части предоставления:</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материалов обсуждений объекта ГЭЭ с гражданами и общественными организациями (объединениями), организованных органами местного самоуправления;</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решений (постановлений) органов местного самоуправления об </w:t>
      </w:r>
      <w:proofErr w:type="gramStart"/>
      <w:r w:rsidRPr="00E524D6">
        <w:rPr>
          <w:rFonts w:ascii="Times New Roman" w:hAnsi="Times New Roman" w:cs="Times New Roman"/>
          <w:sz w:val="26"/>
          <w:szCs w:val="26"/>
        </w:rPr>
        <w:t>организации</w:t>
      </w:r>
      <w:proofErr w:type="gramEnd"/>
      <w:r w:rsidRPr="00E524D6">
        <w:rPr>
          <w:rFonts w:ascii="Times New Roman" w:hAnsi="Times New Roman" w:cs="Times New Roman"/>
          <w:sz w:val="26"/>
          <w:szCs w:val="26"/>
        </w:rPr>
        <w:t xml:space="preserve"> особо охраняемых природных территорий (далее - ООПТ) окружного значения в границах муниципальных образований;</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2) физическими лицами, привлекаемыми к проведению ГЭЭ в качестве внештатных экспертов;</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3) Управлением федерального казначейства (далее - УФК) по Архангельской области и Ненецкому автономному округу в части:</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предоставления информации об оплате счета за проведение ГЭЭ;</w:t>
      </w:r>
    </w:p>
    <w:p w:rsidR="008C4197" w:rsidRPr="00E524D6" w:rsidRDefault="008C4197"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оплаты труда внештатных экспертов.</w:t>
      </w:r>
    </w:p>
    <w:p w:rsidR="00FA5280" w:rsidRPr="00E524D6" w:rsidRDefault="00DD129E"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bookmarkStart w:id="6" w:name="Par114"/>
      <w:bookmarkEnd w:id="6"/>
      <w:r w:rsidRPr="00E524D6">
        <w:rPr>
          <w:rFonts w:ascii="Times New Roman" w:hAnsi="Times New Roman"/>
          <w:sz w:val="26"/>
          <w:szCs w:val="26"/>
        </w:rPr>
        <w:t>Результатом предоставления государственной услуги является:</w:t>
      </w:r>
    </w:p>
    <w:p w:rsidR="00096405" w:rsidRPr="00E524D6" w:rsidRDefault="00FA5280" w:rsidP="007B6916">
      <w:pPr>
        <w:pStyle w:val="a6"/>
        <w:autoSpaceDE w:val="0"/>
        <w:autoSpaceDN w:val="0"/>
        <w:adjustRightInd w:val="0"/>
        <w:spacing w:after="0" w:line="240" w:lineRule="auto"/>
        <w:ind w:left="709" w:firstLine="709"/>
        <w:jc w:val="both"/>
        <w:rPr>
          <w:rFonts w:ascii="Times New Roman" w:hAnsi="Times New Roman"/>
          <w:sz w:val="26"/>
          <w:szCs w:val="26"/>
        </w:rPr>
      </w:pPr>
      <w:r w:rsidRPr="00E524D6">
        <w:rPr>
          <w:rFonts w:ascii="Times New Roman" w:hAnsi="Times New Roman"/>
          <w:sz w:val="26"/>
          <w:szCs w:val="26"/>
        </w:rPr>
        <w:t xml:space="preserve">1) </w:t>
      </w:r>
      <w:r w:rsidR="00096405" w:rsidRPr="00E524D6">
        <w:rPr>
          <w:rFonts w:ascii="Times New Roman" w:hAnsi="Times New Roman"/>
          <w:sz w:val="26"/>
          <w:szCs w:val="26"/>
        </w:rPr>
        <w:t>выдача заключения ГЭЭ;</w:t>
      </w:r>
    </w:p>
    <w:p w:rsidR="00096405" w:rsidRPr="00E524D6" w:rsidRDefault="00096405"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2) отказ в проведении ГЭЭ.</w:t>
      </w:r>
    </w:p>
    <w:p w:rsidR="00BE2619" w:rsidRPr="00E524D6" w:rsidRDefault="00BE2619"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bookmarkStart w:id="7" w:name="Par128"/>
      <w:bookmarkEnd w:id="7"/>
      <w:r w:rsidRPr="00E524D6">
        <w:rPr>
          <w:rFonts w:ascii="Times New Roman" w:hAnsi="Times New Roman"/>
          <w:sz w:val="26"/>
          <w:szCs w:val="26"/>
        </w:rPr>
        <w:t xml:space="preserve">Срок предоставления государственной услуги определяется сложностью </w:t>
      </w:r>
      <w:proofErr w:type="gramStart"/>
      <w:r w:rsidRPr="00E524D6">
        <w:rPr>
          <w:rFonts w:ascii="Times New Roman" w:hAnsi="Times New Roman"/>
          <w:sz w:val="26"/>
          <w:szCs w:val="26"/>
        </w:rPr>
        <w:t>объекта</w:t>
      </w:r>
      <w:proofErr w:type="gramEnd"/>
      <w:r w:rsidRPr="00E524D6">
        <w:rPr>
          <w:rFonts w:ascii="Times New Roman" w:hAnsi="Times New Roman"/>
          <w:sz w:val="26"/>
          <w:szCs w:val="26"/>
        </w:rPr>
        <w:t xml:space="preserve"> с учетом объема представленной для проведения государственной экологической экспертизы документации (материалов), природных особенностей территории и экологической ситуации в районе намечаемой хозяйственной и иной деятельности, особенностей воздействия намечаемой де</w:t>
      </w:r>
      <w:r w:rsidR="00390BAE" w:rsidRPr="00E524D6">
        <w:rPr>
          <w:rFonts w:ascii="Times New Roman" w:hAnsi="Times New Roman"/>
          <w:sz w:val="26"/>
          <w:szCs w:val="26"/>
        </w:rPr>
        <w:t>ятельности на окружающую среду</w:t>
      </w:r>
      <w:r w:rsidRPr="00E524D6">
        <w:rPr>
          <w:rFonts w:ascii="Times New Roman" w:hAnsi="Times New Roman"/>
          <w:sz w:val="26"/>
          <w:szCs w:val="26"/>
        </w:rPr>
        <w:t>.</w:t>
      </w:r>
    </w:p>
    <w:p w:rsidR="00BE2619" w:rsidRPr="00E524D6" w:rsidRDefault="00BE2619"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Сроки предоставления государственной услуги:</w:t>
      </w:r>
    </w:p>
    <w:p w:rsidR="00BE2619" w:rsidRPr="00E524D6" w:rsidRDefault="00BE2619"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для простых объектов - до 30 дней;</w:t>
      </w:r>
    </w:p>
    <w:p w:rsidR="00BE2619" w:rsidRPr="00E524D6" w:rsidRDefault="00BE2619"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для объектов средней сложности - до 60 дней;</w:t>
      </w:r>
    </w:p>
    <w:p w:rsidR="00BE2619" w:rsidRPr="00E524D6" w:rsidRDefault="00BE2619"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для сложных объектов - от 60 до 120 дней.</w:t>
      </w:r>
    </w:p>
    <w:p w:rsidR="00BE2619" w:rsidRPr="00E524D6" w:rsidRDefault="00BE2619"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для проектной документации объектов, строительство, реконструкцию которых предполагается осуществлять на землях ООПТ регионального и местного значения, за исключением проектной документации объектов, указанных в </w:t>
      </w:r>
      <w:hyperlink r:id="rId13" w:history="1">
        <w:r w:rsidRPr="00E524D6">
          <w:rPr>
            <w:rFonts w:ascii="Times New Roman" w:hAnsi="Times New Roman" w:cs="Times New Roman"/>
            <w:sz w:val="26"/>
            <w:szCs w:val="26"/>
          </w:rPr>
          <w:t>подпункте 7.1 статьи 11</w:t>
        </w:r>
      </w:hyperlink>
      <w:r w:rsidRPr="00E524D6">
        <w:rPr>
          <w:rFonts w:ascii="Times New Roman" w:hAnsi="Times New Roman" w:cs="Times New Roman"/>
          <w:sz w:val="26"/>
          <w:szCs w:val="26"/>
        </w:rPr>
        <w:t xml:space="preserve"> Федерального закона от 23 ноября 1995 года № 174-ФЗ «Об экологической экспертизе», в соответствии с законодательством Российской Федерации - 90 дней.</w:t>
      </w:r>
    </w:p>
    <w:p w:rsidR="00BE2619" w:rsidRPr="00E524D6" w:rsidRDefault="00BE2619"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Максимальный срок предоставления государственной услуги в случае изменения срока проведения ГЭЭ - 180 дней.</w:t>
      </w:r>
    </w:p>
    <w:p w:rsidR="00BE2619" w:rsidRPr="00E524D6" w:rsidRDefault="00BE2619"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Основанием для изменения срока проведения ГЭЭ является поступление в Департамент по почте (по электронной почте) не </w:t>
      </w:r>
      <w:proofErr w:type="gramStart"/>
      <w:r w:rsidRPr="00E524D6">
        <w:rPr>
          <w:rFonts w:ascii="Times New Roman" w:hAnsi="Times New Roman" w:cs="Times New Roman"/>
          <w:sz w:val="26"/>
          <w:szCs w:val="26"/>
        </w:rPr>
        <w:t>позднее</w:t>
      </w:r>
      <w:proofErr w:type="gramEnd"/>
      <w:r w:rsidRPr="00E524D6">
        <w:rPr>
          <w:rFonts w:ascii="Times New Roman" w:hAnsi="Times New Roman" w:cs="Times New Roman"/>
          <w:sz w:val="26"/>
          <w:szCs w:val="26"/>
        </w:rPr>
        <w:t xml:space="preserve"> чем за 7 дней до окончания срока проведения ГЭЭ ходатайства заявителя об изменении срока проведения ГЭЭ с приложением дополнительных документов и материалов для обоснования проектных (технических) решений по объекту ГЭЭ или с указанием срока представления в экспертную комиссию указанных дополнительных документов и материалов.</w:t>
      </w:r>
    </w:p>
    <w:p w:rsidR="00BE2619" w:rsidRPr="00E524D6" w:rsidRDefault="00BE2619"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Заказчик документации, подлежащей ГЭЭ, и другие участники процедуры ГЭЭ информируются об изменении сроков проведения государственной экологической экспертизы.</w:t>
      </w:r>
    </w:p>
    <w:p w:rsidR="00BE2619" w:rsidRPr="00E524D6" w:rsidRDefault="00BE2619"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Изменение срока проведения ГЭЭ оформляется распоряжением </w:t>
      </w:r>
      <w:r w:rsidRPr="00E524D6">
        <w:rPr>
          <w:rFonts w:ascii="Times New Roman" w:hAnsi="Times New Roman" w:cs="Times New Roman"/>
          <w:sz w:val="26"/>
          <w:szCs w:val="26"/>
        </w:rPr>
        <w:lastRenderedPageBreak/>
        <w:t>Департамента.</w:t>
      </w:r>
    </w:p>
    <w:p w:rsidR="00BE2619" w:rsidRPr="00E524D6" w:rsidRDefault="00BE2619"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Срок проведения ГЭЭ исчисляется с момента получения документа о зачислении денежных средств на расчетный счет Департамента в УФК по Архангельской области и Ненецкому автономному округу по коду бюджетной классификации, соответствующему данному назначению, - за проведение ГЭЭ, в сумме, указанной в счете за проведение ГЭЭ.</w:t>
      </w:r>
    </w:p>
    <w:p w:rsidR="00BE2619" w:rsidRPr="00E524D6" w:rsidRDefault="00BE2619"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Заключение государственной экологической экспертизы с сопроводительным письмом направляется заказчику в течение 5 дней со дня его утверждения.</w:t>
      </w:r>
    </w:p>
    <w:p w:rsidR="00DD129E" w:rsidRPr="00E524D6" w:rsidRDefault="00DD129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bookmarkStart w:id="8" w:name="Par143"/>
      <w:bookmarkEnd w:id="8"/>
      <w:r w:rsidRPr="00E524D6">
        <w:rPr>
          <w:rFonts w:ascii="Times New Roman" w:hAnsi="Times New Roman"/>
          <w:sz w:val="26"/>
          <w:szCs w:val="26"/>
        </w:rPr>
        <w:t>Перечень нормативных правовых актов, регулирующих отношения,</w:t>
      </w:r>
      <w:r w:rsidR="00BE2619" w:rsidRPr="00E524D6">
        <w:rPr>
          <w:rFonts w:ascii="Times New Roman" w:hAnsi="Times New Roman"/>
          <w:sz w:val="26"/>
          <w:szCs w:val="26"/>
        </w:rPr>
        <w:t xml:space="preserve"> </w:t>
      </w:r>
      <w:r w:rsidRPr="00E524D6">
        <w:rPr>
          <w:rFonts w:ascii="Times New Roman" w:hAnsi="Times New Roman"/>
          <w:sz w:val="26"/>
          <w:szCs w:val="26"/>
        </w:rPr>
        <w:t>возникающие в связи с предоставлением государственной услуги</w:t>
      </w:r>
      <w:r w:rsidR="00BE2619" w:rsidRPr="00E524D6">
        <w:rPr>
          <w:rFonts w:ascii="Times New Roman" w:hAnsi="Times New Roman"/>
          <w:sz w:val="26"/>
          <w:szCs w:val="26"/>
        </w:rPr>
        <w:t>:</w:t>
      </w:r>
    </w:p>
    <w:p w:rsidR="00715DA6" w:rsidRPr="00E524D6" w:rsidRDefault="00BA24EE" w:rsidP="007B6916">
      <w:pPr>
        <w:widowControl w:val="0"/>
        <w:autoSpaceDE w:val="0"/>
        <w:autoSpaceDN w:val="0"/>
        <w:adjustRightInd w:val="0"/>
        <w:spacing w:after="0" w:line="240" w:lineRule="auto"/>
        <w:ind w:firstLine="709"/>
        <w:jc w:val="both"/>
        <w:rPr>
          <w:rFonts w:ascii="Times New Roman" w:hAnsi="Times New Roman"/>
          <w:sz w:val="26"/>
          <w:szCs w:val="26"/>
          <w:lang w:eastAsia="ru-RU"/>
        </w:rPr>
      </w:pPr>
      <w:hyperlink r:id="rId14" w:history="1">
        <w:proofErr w:type="gramStart"/>
        <w:r w:rsidR="00715DA6" w:rsidRPr="00E524D6">
          <w:rPr>
            <w:rFonts w:ascii="Times New Roman" w:hAnsi="Times New Roman" w:cs="Times New Roman"/>
            <w:sz w:val="26"/>
            <w:szCs w:val="26"/>
          </w:rPr>
          <w:t>Конституци</w:t>
        </w:r>
      </w:hyperlink>
      <w:r w:rsidR="00715DA6" w:rsidRPr="00E524D6">
        <w:rPr>
          <w:rFonts w:ascii="Times New Roman" w:hAnsi="Times New Roman" w:cs="Times New Roman"/>
          <w:sz w:val="26"/>
          <w:szCs w:val="26"/>
        </w:rPr>
        <w:t>я</w:t>
      </w:r>
      <w:proofErr w:type="gramEnd"/>
      <w:r w:rsidR="00715DA6" w:rsidRPr="00E524D6">
        <w:rPr>
          <w:rFonts w:ascii="Times New Roman" w:hAnsi="Times New Roman" w:cs="Times New Roman"/>
          <w:sz w:val="26"/>
          <w:szCs w:val="26"/>
        </w:rPr>
        <w:t xml:space="preserve"> Российской Федерации </w:t>
      </w:r>
      <w:r w:rsidR="00715DA6" w:rsidRPr="00E524D6">
        <w:rPr>
          <w:rFonts w:ascii="Times New Roman" w:hAnsi="Times New Roman"/>
          <w:sz w:val="26"/>
          <w:szCs w:val="26"/>
        </w:rPr>
        <w:t>(«Российская газета», № 7, 21.01.2009);</w:t>
      </w:r>
    </w:p>
    <w:p w:rsidR="00715DA6" w:rsidRPr="00E524D6" w:rsidRDefault="00715DA6" w:rsidP="007B6916">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E524D6">
        <w:rPr>
          <w:rFonts w:ascii="Times New Roman" w:hAnsi="Times New Roman" w:cs="Times New Roman"/>
          <w:sz w:val="26"/>
          <w:szCs w:val="26"/>
        </w:rPr>
        <w:t xml:space="preserve">Федеральный </w:t>
      </w:r>
      <w:hyperlink r:id="rId15" w:history="1">
        <w:r w:rsidRPr="00E524D6">
          <w:rPr>
            <w:rFonts w:ascii="Times New Roman" w:hAnsi="Times New Roman" w:cs="Times New Roman"/>
            <w:sz w:val="26"/>
            <w:szCs w:val="26"/>
          </w:rPr>
          <w:t>закон</w:t>
        </w:r>
      </w:hyperlink>
      <w:r w:rsidRPr="00E524D6">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 (</w:t>
      </w:r>
      <w:r w:rsidRPr="00E524D6">
        <w:rPr>
          <w:rFonts w:ascii="Times New Roman" w:hAnsi="Times New Roman"/>
          <w:sz w:val="26"/>
          <w:szCs w:val="26"/>
          <w:lang w:eastAsia="ru-RU"/>
        </w:rPr>
        <w:t>«Собрание законодательства Российской Федерации», № 31, 02.08.2010, ст. 4179);</w:t>
      </w:r>
    </w:p>
    <w:p w:rsidR="00715DA6" w:rsidRPr="00E524D6" w:rsidRDefault="00715DA6"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Федеральный </w:t>
      </w:r>
      <w:hyperlink r:id="rId16" w:history="1">
        <w:r w:rsidRPr="00E524D6">
          <w:rPr>
            <w:rFonts w:ascii="Times New Roman" w:hAnsi="Times New Roman" w:cs="Times New Roman"/>
            <w:sz w:val="26"/>
            <w:szCs w:val="26"/>
          </w:rPr>
          <w:t>закон</w:t>
        </w:r>
      </w:hyperlink>
      <w:r w:rsidRPr="00E524D6">
        <w:rPr>
          <w:rFonts w:ascii="Times New Roman" w:hAnsi="Times New Roman" w:cs="Times New Roman"/>
          <w:sz w:val="26"/>
          <w:szCs w:val="26"/>
        </w:rPr>
        <w:t xml:space="preserve"> от 9 февраля 2009 года №</w:t>
      </w:r>
      <w:r w:rsidR="0055720F">
        <w:rPr>
          <w:rFonts w:ascii="Times New Roman" w:hAnsi="Times New Roman" w:cs="Times New Roman"/>
          <w:sz w:val="26"/>
          <w:szCs w:val="26"/>
        </w:rPr>
        <w:t xml:space="preserve"> </w:t>
      </w:r>
      <w:r w:rsidRPr="00E524D6">
        <w:rPr>
          <w:rFonts w:ascii="Times New Roman" w:hAnsi="Times New Roman" w:cs="Times New Roman"/>
          <w:sz w:val="26"/>
          <w:szCs w:val="26"/>
        </w:rPr>
        <w:t>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 7, 16.02.2009, ст. 776);</w:t>
      </w:r>
    </w:p>
    <w:p w:rsidR="00715DA6" w:rsidRPr="00E524D6" w:rsidRDefault="00715DA6"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Федеральный </w:t>
      </w:r>
      <w:hyperlink r:id="rId17" w:history="1">
        <w:r w:rsidRPr="00E524D6">
          <w:rPr>
            <w:rFonts w:ascii="Times New Roman" w:hAnsi="Times New Roman" w:cs="Times New Roman"/>
            <w:sz w:val="26"/>
            <w:szCs w:val="26"/>
          </w:rPr>
          <w:t>закон</w:t>
        </w:r>
      </w:hyperlink>
      <w:r w:rsidRPr="00E524D6">
        <w:rPr>
          <w:rFonts w:ascii="Times New Roman" w:hAnsi="Times New Roman" w:cs="Times New Roman"/>
          <w:sz w:val="26"/>
          <w:szCs w:val="26"/>
        </w:rPr>
        <w:t xml:space="preserve"> от 2 мая 2006 года № 59-ФЗ «О порядке рассмотрения обращений граждан Российской Федерации» («Собрание законодательства Российской Федерации, № 19, 08.05.2006, ст. 2060);</w:t>
      </w:r>
    </w:p>
    <w:p w:rsidR="00715DA6" w:rsidRPr="00E524D6" w:rsidRDefault="00715DA6"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Федеральный </w:t>
      </w:r>
      <w:hyperlink r:id="rId18" w:history="1">
        <w:r w:rsidRPr="00E524D6">
          <w:rPr>
            <w:rFonts w:ascii="Times New Roman" w:hAnsi="Times New Roman" w:cs="Times New Roman"/>
            <w:sz w:val="26"/>
            <w:szCs w:val="26"/>
          </w:rPr>
          <w:t>закон</w:t>
        </w:r>
      </w:hyperlink>
      <w:r w:rsidRPr="00E524D6">
        <w:rPr>
          <w:rFonts w:ascii="Times New Roman" w:hAnsi="Times New Roman" w:cs="Times New Roman"/>
          <w:sz w:val="26"/>
          <w:szCs w:val="26"/>
        </w:rPr>
        <w:t xml:space="preserve"> от 10 января 2002 года № 7-ФЗ «Об охране окружающей среды» («Собрание законодательства РФ», № 2, 14.01.2002, ст. 133);</w:t>
      </w:r>
    </w:p>
    <w:p w:rsidR="00715DA6" w:rsidRPr="00E524D6" w:rsidRDefault="00715DA6"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Федеральный </w:t>
      </w:r>
      <w:hyperlink r:id="rId19" w:history="1">
        <w:r w:rsidRPr="00E524D6">
          <w:rPr>
            <w:rFonts w:ascii="Times New Roman" w:hAnsi="Times New Roman" w:cs="Times New Roman"/>
            <w:sz w:val="26"/>
            <w:szCs w:val="26"/>
          </w:rPr>
          <w:t>закон</w:t>
        </w:r>
      </w:hyperlink>
      <w:r w:rsidRPr="00E524D6">
        <w:rPr>
          <w:rFonts w:ascii="Times New Roman" w:hAnsi="Times New Roman" w:cs="Times New Roman"/>
          <w:sz w:val="26"/>
          <w:szCs w:val="26"/>
        </w:rPr>
        <w:t xml:space="preserve"> о</w:t>
      </w:r>
      <w:r w:rsidR="0055720F">
        <w:rPr>
          <w:rFonts w:ascii="Times New Roman" w:hAnsi="Times New Roman" w:cs="Times New Roman"/>
          <w:sz w:val="26"/>
          <w:szCs w:val="26"/>
        </w:rPr>
        <w:t>т 23 ноября 1995 года № 174-ФЗ «</w:t>
      </w:r>
      <w:r w:rsidRPr="00E524D6">
        <w:rPr>
          <w:rFonts w:ascii="Times New Roman" w:hAnsi="Times New Roman" w:cs="Times New Roman"/>
          <w:sz w:val="26"/>
          <w:szCs w:val="26"/>
        </w:rPr>
        <w:t>Об экологической экспертизе» («Собрание законодательства Российско</w:t>
      </w:r>
      <w:r w:rsidR="0055720F">
        <w:rPr>
          <w:rFonts w:ascii="Times New Roman" w:hAnsi="Times New Roman" w:cs="Times New Roman"/>
          <w:sz w:val="26"/>
          <w:szCs w:val="26"/>
        </w:rPr>
        <w:t>й Федерации, № 48, 27.11.1995, №</w:t>
      </w:r>
      <w:r w:rsidRPr="00E524D6">
        <w:rPr>
          <w:rFonts w:ascii="Times New Roman" w:hAnsi="Times New Roman" w:cs="Times New Roman"/>
          <w:sz w:val="26"/>
          <w:szCs w:val="26"/>
        </w:rPr>
        <w:t xml:space="preserve"> 48, ст. 4556);</w:t>
      </w:r>
    </w:p>
    <w:p w:rsidR="00715DA6" w:rsidRPr="00E524D6" w:rsidRDefault="00715DA6"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Федеральный </w:t>
      </w:r>
      <w:hyperlink r:id="rId20" w:history="1">
        <w:r w:rsidRPr="00E524D6">
          <w:rPr>
            <w:rFonts w:ascii="Times New Roman" w:hAnsi="Times New Roman" w:cs="Times New Roman"/>
            <w:sz w:val="26"/>
            <w:szCs w:val="26"/>
          </w:rPr>
          <w:t>закон</w:t>
        </w:r>
      </w:hyperlink>
      <w:r w:rsidRPr="00E524D6">
        <w:rPr>
          <w:rFonts w:ascii="Times New Roman" w:hAnsi="Times New Roman" w:cs="Times New Roman"/>
          <w:sz w:val="26"/>
          <w:szCs w:val="26"/>
        </w:rPr>
        <w:t xml:space="preserve"> от 24 апреля 1995 года № 52-ФЗ «О животном мире» («Собрание законодательства РФ»,  № 17, 24.04.1995, ст. 1462);</w:t>
      </w:r>
    </w:p>
    <w:p w:rsidR="00715DA6" w:rsidRPr="00E524D6" w:rsidRDefault="00715DA6" w:rsidP="007B6916">
      <w:pPr>
        <w:pStyle w:val="a7"/>
        <w:tabs>
          <w:tab w:val="left" w:pos="0"/>
        </w:tabs>
        <w:ind w:firstLine="709"/>
        <w:jc w:val="both"/>
        <w:rPr>
          <w:rFonts w:ascii="Times New Roman" w:hAnsi="Times New Roman"/>
          <w:sz w:val="26"/>
          <w:szCs w:val="26"/>
        </w:rPr>
      </w:pPr>
      <w:r w:rsidRPr="00E524D6">
        <w:rPr>
          <w:rFonts w:ascii="Times New Roman" w:hAnsi="Times New Roman"/>
          <w:sz w:val="26"/>
          <w:szCs w:val="26"/>
        </w:rPr>
        <w:t>Устав Ненецкого автономного округа («</w:t>
      </w:r>
      <w:proofErr w:type="spellStart"/>
      <w:r w:rsidRPr="00E524D6">
        <w:rPr>
          <w:rFonts w:ascii="Times New Roman" w:hAnsi="Times New Roman"/>
          <w:sz w:val="26"/>
          <w:szCs w:val="26"/>
        </w:rPr>
        <w:t>Няръяна</w:t>
      </w:r>
      <w:proofErr w:type="spellEnd"/>
      <w:r w:rsidRPr="00E524D6">
        <w:rPr>
          <w:rFonts w:ascii="Times New Roman" w:hAnsi="Times New Roman"/>
          <w:sz w:val="26"/>
          <w:szCs w:val="26"/>
        </w:rPr>
        <w:t xml:space="preserve"> </w:t>
      </w:r>
      <w:proofErr w:type="spellStart"/>
      <w:r w:rsidR="00FA5280" w:rsidRPr="00E524D6">
        <w:rPr>
          <w:rFonts w:ascii="Times New Roman" w:hAnsi="Times New Roman"/>
          <w:sz w:val="26"/>
          <w:szCs w:val="26"/>
        </w:rPr>
        <w:t>В</w:t>
      </w:r>
      <w:r w:rsidRPr="00E524D6">
        <w:rPr>
          <w:rFonts w:ascii="Times New Roman" w:hAnsi="Times New Roman"/>
          <w:sz w:val="26"/>
          <w:szCs w:val="26"/>
        </w:rPr>
        <w:t>ындер</w:t>
      </w:r>
      <w:proofErr w:type="spellEnd"/>
      <w:r w:rsidRPr="00E524D6">
        <w:rPr>
          <w:rFonts w:ascii="Times New Roman" w:hAnsi="Times New Roman"/>
          <w:sz w:val="26"/>
          <w:szCs w:val="26"/>
        </w:rPr>
        <w:t>», № 145 - 146, 26.09.1995);</w:t>
      </w:r>
    </w:p>
    <w:p w:rsidR="00715DA6" w:rsidRPr="00E524D6" w:rsidRDefault="00715DA6" w:rsidP="007B6916">
      <w:pPr>
        <w:pStyle w:val="a7"/>
        <w:tabs>
          <w:tab w:val="left" w:pos="0"/>
        </w:tabs>
        <w:ind w:firstLine="709"/>
        <w:jc w:val="both"/>
        <w:rPr>
          <w:rFonts w:ascii="Times New Roman" w:hAnsi="Times New Roman"/>
          <w:sz w:val="26"/>
          <w:szCs w:val="26"/>
          <w:lang w:eastAsia="ru-RU"/>
        </w:rPr>
      </w:pPr>
      <w:r w:rsidRPr="00E524D6">
        <w:rPr>
          <w:rFonts w:ascii="Times New Roman" w:hAnsi="Times New Roman"/>
          <w:sz w:val="26"/>
          <w:szCs w:val="26"/>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p>
    <w:p w:rsidR="00715DA6" w:rsidRPr="00E524D6" w:rsidRDefault="00BA24EE" w:rsidP="007B6916">
      <w:pPr>
        <w:pStyle w:val="a7"/>
        <w:tabs>
          <w:tab w:val="left" w:pos="0"/>
        </w:tabs>
        <w:ind w:firstLine="709"/>
        <w:jc w:val="both"/>
        <w:rPr>
          <w:rFonts w:ascii="Times New Roman" w:hAnsi="Times New Roman"/>
          <w:sz w:val="26"/>
          <w:szCs w:val="26"/>
        </w:rPr>
      </w:pPr>
      <w:hyperlink r:id="rId21" w:history="1">
        <w:r w:rsidR="00715DA6" w:rsidRPr="00E524D6">
          <w:rPr>
            <w:rFonts w:ascii="Times New Roman" w:hAnsi="Times New Roman"/>
            <w:sz w:val="26"/>
            <w:szCs w:val="26"/>
          </w:rPr>
          <w:t>постановление</w:t>
        </w:r>
      </w:hyperlink>
      <w:r w:rsidR="00715DA6" w:rsidRPr="00E524D6">
        <w:rPr>
          <w:rFonts w:ascii="Times New Roman" w:hAnsi="Times New Roman"/>
          <w:sz w:val="26"/>
          <w:szCs w:val="26"/>
        </w:rPr>
        <w:t xml:space="preserve"> Правительства Российской Федерации от 25 июня 2012 г.</w:t>
      </w:r>
      <w:r w:rsidR="0055720F">
        <w:rPr>
          <w:rFonts w:ascii="Times New Roman" w:hAnsi="Times New Roman"/>
          <w:sz w:val="26"/>
          <w:szCs w:val="26"/>
        </w:rPr>
        <w:t xml:space="preserve">     </w:t>
      </w:r>
      <w:r w:rsidR="00715DA6" w:rsidRPr="00E524D6">
        <w:rPr>
          <w:rFonts w:ascii="Times New Roman" w:hAnsi="Times New Roman"/>
          <w:sz w:val="26"/>
          <w:szCs w:val="26"/>
        </w:rPr>
        <w:t xml:space="preserve"> </w:t>
      </w:r>
      <w:r w:rsidR="00FA5280" w:rsidRPr="00E524D6">
        <w:rPr>
          <w:rFonts w:ascii="Times New Roman" w:hAnsi="Times New Roman"/>
          <w:sz w:val="26"/>
          <w:szCs w:val="26"/>
        </w:rPr>
        <w:t>№</w:t>
      </w:r>
      <w:r w:rsidR="00715DA6" w:rsidRPr="00E524D6">
        <w:rPr>
          <w:rFonts w:ascii="Times New Roman" w:hAnsi="Times New Roman"/>
          <w:sz w:val="26"/>
          <w:szCs w:val="26"/>
        </w:rPr>
        <w:t xml:space="preserve"> 634 </w:t>
      </w:r>
      <w:r w:rsidR="00FA5280" w:rsidRPr="00E524D6">
        <w:rPr>
          <w:rFonts w:ascii="Times New Roman" w:hAnsi="Times New Roman"/>
          <w:sz w:val="26"/>
          <w:szCs w:val="26"/>
        </w:rPr>
        <w:t>«</w:t>
      </w:r>
      <w:r w:rsidR="00715DA6" w:rsidRPr="00E524D6">
        <w:rPr>
          <w:rFonts w:ascii="Times New Roman" w:hAnsi="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FA5280" w:rsidRPr="00E524D6">
        <w:rPr>
          <w:rFonts w:ascii="Times New Roman" w:hAnsi="Times New Roman"/>
          <w:sz w:val="26"/>
          <w:szCs w:val="26"/>
        </w:rPr>
        <w:t>»</w:t>
      </w:r>
      <w:r w:rsidR="00715DA6" w:rsidRPr="00E524D6">
        <w:rPr>
          <w:rFonts w:ascii="Times New Roman" w:hAnsi="Times New Roman"/>
          <w:sz w:val="26"/>
          <w:szCs w:val="26"/>
        </w:rPr>
        <w:t xml:space="preserve"> (Собрание законодательст</w:t>
      </w:r>
      <w:r w:rsidR="0055720F">
        <w:rPr>
          <w:rFonts w:ascii="Times New Roman" w:hAnsi="Times New Roman"/>
          <w:sz w:val="26"/>
          <w:szCs w:val="26"/>
        </w:rPr>
        <w:t>ва Российской Федерации, 2012, № 27, ст. 3744; 2013, №</w:t>
      </w:r>
      <w:r w:rsidR="00715DA6" w:rsidRPr="00E524D6">
        <w:rPr>
          <w:rFonts w:ascii="Times New Roman" w:hAnsi="Times New Roman"/>
          <w:sz w:val="26"/>
          <w:szCs w:val="26"/>
        </w:rPr>
        <w:t xml:space="preserve"> 45, ст. 5807);</w:t>
      </w:r>
    </w:p>
    <w:p w:rsidR="00715DA6" w:rsidRPr="00E524D6" w:rsidRDefault="00715DA6" w:rsidP="007B6916">
      <w:pPr>
        <w:tabs>
          <w:tab w:val="left" w:pos="0"/>
        </w:tabs>
        <w:autoSpaceDE w:val="0"/>
        <w:autoSpaceDN w:val="0"/>
        <w:adjustRightInd w:val="0"/>
        <w:spacing w:after="0" w:line="240" w:lineRule="auto"/>
        <w:ind w:firstLine="709"/>
        <w:jc w:val="both"/>
        <w:rPr>
          <w:rFonts w:ascii="Times New Roman" w:hAnsi="Times New Roman"/>
          <w:sz w:val="26"/>
          <w:szCs w:val="26"/>
          <w:lang w:eastAsia="ru-RU"/>
        </w:rPr>
      </w:pPr>
      <w:r w:rsidRPr="00E524D6">
        <w:rPr>
          <w:rFonts w:ascii="Times New Roman" w:hAnsi="Times New Roman"/>
          <w:sz w:val="26"/>
          <w:szCs w:val="26"/>
          <w:lang w:eastAsia="ru-RU"/>
        </w:rPr>
        <w:t xml:space="preserve">постановление Правительства Российской Федерации от 16 мая 2011 г. </w:t>
      </w:r>
      <w:r w:rsidR="0055720F">
        <w:rPr>
          <w:rFonts w:ascii="Times New Roman" w:hAnsi="Times New Roman"/>
          <w:sz w:val="26"/>
          <w:szCs w:val="26"/>
          <w:lang w:eastAsia="ru-RU"/>
        </w:rPr>
        <w:t xml:space="preserve">        </w:t>
      </w:r>
      <w:r w:rsidRPr="00E524D6">
        <w:rPr>
          <w:rFonts w:ascii="Times New Roman" w:hAnsi="Times New Roman"/>
          <w:sz w:val="26"/>
          <w:szCs w:val="26"/>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w:t>
      </w:r>
      <w:r w:rsidR="0055720F">
        <w:rPr>
          <w:rFonts w:ascii="Times New Roman" w:hAnsi="Times New Roman"/>
          <w:sz w:val="26"/>
          <w:szCs w:val="26"/>
          <w:lang w:eastAsia="ru-RU"/>
        </w:rPr>
        <w:t xml:space="preserve">   </w:t>
      </w:r>
      <w:r w:rsidRPr="00E524D6">
        <w:rPr>
          <w:rFonts w:ascii="Times New Roman" w:hAnsi="Times New Roman"/>
          <w:sz w:val="26"/>
          <w:szCs w:val="26"/>
          <w:lang w:eastAsia="ru-RU"/>
        </w:rPr>
        <w:t xml:space="preserve"> № 22, 30.05.2011, ст. 3169).</w:t>
      </w:r>
    </w:p>
    <w:p w:rsidR="00715DA6" w:rsidRPr="00E524D6" w:rsidRDefault="00BA24EE" w:rsidP="007B6916">
      <w:pPr>
        <w:autoSpaceDE w:val="0"/>
        <w:autoSpaceDN w:val="0"/>
        <w:adjustRightInd w:val="0"/>
        <w:spacing w:after="0" w:line="240" w:lineRule="auto"/>
        <w:ind w:firstLine="709"/>
        <w:jc w:val="both"/>
        <w:rPr>
          <w:rFonts w:ascii="Times New Roman" w:hAnsi="Times New Roman" w:cs="Times New Roman"/>
          <w:sz w:val="26"/>
          <w:szCs w:val="26"/>
        </w:rPr>
      </w:pPr>
      <w:hyperlink r:id="rId22" w:history="1">
        <w:r w:rsidR="00715DA6" w:rsidRPr="00E524D6">
          <w:rPr>
            <w:rFonts w:ascii="Times New Roman" w:hAnsi="Times New Roman" w:cs="Times New Roman"/>
            <w:sz w:val="26"/>
            <w:szCs w:val="26"/>
          </w:rPr>
          <w:t>постановление</w:t>
        </w:r>
      </w:hyperlink>
      <w:r w:rsidR="00715DA6" w:rsidRPr="00E524D6">
        <w:rPr>
          <w:rFonts w:ascii="Times New Roman" w:hAnsi="Times New Roman" w:cs="Times New Roman"/>
          <w:sz w:val="26"/>
          <w:szCs w:val="26"/>
        </w:rPr>
        <w:t xml:space="preserve"> Правительства Российской Федерации от 16 августа 2012 г. </w:t>
      </w:r>
      <w:r w:rsidR="006F3C47">
        <w:rPr>
          <w:rFonts w:ascii="Times New Roman" w:hAnsi="Times New Roman" w:cs="Times New Roman"/>
          <w:sz w:val="26"/>
          <w:szCs w:val="26"/>
        </w:rPr>
        <w:t xml:space="preserve">     </w:t>
      </w:r>
      <w:r w:rsidR="00715DA6" w:rsidRPr="00E524D6">
        <w:rPr>
          <w:rFonts w:ascii="Times New Roman" w:hAnsi="Times New Roman" w:cs="Times New Roman"/>
          <w:sz w:val="26"/>
          <w:szCs w:val="26"/>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 35, 2012, ст. 4829);</w:t>
      </w:r>
    </w:p>
    <w:p w:rsidR="00715DA6" w:rsidRPr="00E524D6" w:rsidRDefault="00BA24EE" w:rsidP="007B6916">
      <w:pPr>
        <w:autoSpaceDE w:val="0"/>
        <w:autoSpaceDN w:val="0"/>
        <w:adjustRightInd w:val="0"/>
        <w:spacing w:after="0" w:line="240" w:lineRule="auto"/>
        <w:ind w:firstLine="709"/>
        <w:jc w:val="both"/>
        <w:rPr>
          <w:rFonts w:ascii="Times New Roman" w:hAnsi="Times New Roman" w:cs="Times New Roman"/>
          <w:sz w:val="26"/>
          <w:szCs w:val="26"/>
        </w:rPr>
      </w:pPr>
      <w:hyperlink r:id="rId23" w:history="1">
        <w:r w:rsidR="00715DA6" w:rsidRPr="00E524D6">
          <w:rPr>
            <w:rFonts w:ascii="Times New Roman" w:hAnsi="Times New Roman" w:cs="Times New Roman"/>
            <w:sz w:val="26"/>
            <w:szCs w:val="26"/>
          </w:rPr>
          <w:t>постановление</w:t>
        </w:r>
      </w:hyperlink>
      <w:r w:rsidR="00715DA6" w:rsidRPr="00E524D6">
        <w:rPr>
          <w:rFonts w:ascii="Times New Roman" w:hAnsi="Times New Roman" w:cs="Times New Roman"/>
          <w:sz w:val="26"/>
          <w:szCs w:val="26"/>
        </w:rPr>
        <w:t xml:space="preserve"> Правительства Российской Федерации от 7 июля 2011 г.</w:t>
      </w:r>
      <w:r w:rsidR="006F3C47">
        <w:rPr>
          <w:rFonts w:ascii="Times New Roman" w:hAnsi="Times New Roman" w:cs="Times New Roman"/>
          <w:sz w:val="26"/>
          <w:szCs w:val="26"/>
        </w:rPr>
        <w:t xml:space="preserve">       </w:t>
      </w:r>
      <w:r w:rsidR="00715DA6" w:rsidRPr="00E524D6">
        <w:rPr>
          <w:rFonts w:ascii="Times New Roman" w:hAnsi="Times New Roman" w:cs="Times New Roman"/>
          <w:sz w:val="26"/>
          <w:szCs w:val="2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 29, 2011, ст. 4479);</w:t>
      </w:r>
    </w:p>
    <w:p w:rsidR="00715DA6" w:rsidRPr="00E524D6" w:rsidRDefault="00715DA6" w:rsidP="007B691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524D6">
        <w:rPr>
          <w:rFonts w:ascii="Times New Roman" w:hAnsi="Times New Roman" w:cs="Times New Roman"/>
          <w:sz w:val="26"/>
          <w:szCs w:val="26"/>
        </w:rPr>
        <w:t>п</w:t>
      </w:r>
      <w:proofErr w:type="gramEnd"/>
      <w:r w:rsidRPr="00E524D6">
        <w:rPr>
          <w:rFonts w:ascii="Times New Roman" w:hAnsi="Times New Roman" w:cs="Times New Roman"/>
          <w:sz w:val="26"/>
          <w:szCs w:val="26"/>
        </w:rPr>
        <w:fldChar w:fldCharType="begin"/>
      </w:r>
      <w:r w:rsidRPr="00E524D6">
        <w:rPr>
          <w:rFonts w:ascii="Times New Roman" w:hAnsi="Times New Roman" w:cs="Times New Roman"/>
          <w:sz w:val="26"/>
          <w:szCs w:val="26"/>
        </w:rPr>
        <w:instrText xml:space="preserve"> HYPERLINK "consultantplus://offline/ref=B587017B51307086AD287389B7FCEC4DEE8800E92C314E05B677969434406684209DA46B2B83A661K007F" </w:instrText>
      </w:r>
      <w:r w:rsidRPr="00E524D6">
        <w:rPr>
          <w:rFonts w:ascii="Times New Roman" w:hAnsi="Times New Roman" w:cs="Times New Roman"/>
          <w:sz w:val="26"/>
          <w:szCs w:val="26"/>
        </w:rPr>
        <w:fldChar w:fldCharType="separate"/>
      </w:r>
      <w:r w:rsidRPr="00E524D6">
        <w:rPr>
          <w:rFonts w:ascii="Times New Roman" w:hAnsi="Times New Roman" w:cs="Times New Roman"/>
          <w:sz w:val="26"/>
          <w:szCs w:val="26"/>
        </w:rPr>
        <w:t>остановление</w:t>
      </w:r>
      <w:r w:rsidRPr="00E524D6">
        <w:rPr>
          <w:rFonts w:ascii="Times New Roman" w:hAnsi="Times New Roman" w:cs="Times New Roman"/>
          <w:sz w:val="26"/>
          <w:szCs w:val="26"/>
        </w:rPr>
        <w:fldChar w:fldCharType="end"/>
      </w:r>
      <w:r w:rsidRPr="00E524D6">
        <w:rPr>
          <w:rFonts w:ascii="Times New Roman" w:hAnsi="Times New Roman" w:cs="Times New Roman"/>
          <w:sz w:val="26"/>
          <w:szCs w:val="26"/>
        </w:rPr>
        <w:t xml:space="preserve"> Правительства Российской Федерации от 7 ноября 2008 г. </w:t>
      </w:r>
      <w:r w:rsidR="006F3C47">
        <w:rPr>
          <w:rFonts w:ascii="Times New Roman" w:hAnsi="Times New Roman" w:cs="Times New Roman"/>
          <w:sz w:val="26"/>
          <w:szCs w:val="26"/>
        </w:rPr>
        <w:t xml:space="preserve">      </w:t>
      </w:r>
      <w:r w:rsidRPr="00E524D6">
        <w:rPr>
          <w:rFonts w:ascii="Times New Roman" w:hAnsi="Times New Roman" w:cs="Times New Roman"/>
          <w:sz w:val="26"/>
          <w:szCs w:val="26"/>
        </w:rPr>
        <w:t>№ 822 «Об утверждении Правил предоставления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Российской Федерации», № 45, 17.11.2008, ст. 5344);</w:t>
      </w:r>
    </w:p>
    <w:p w:rsidR="00715DA6" w:rsidRPr="00E524D6" w:rsidRDefault="00BA24EE"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24" w:history="1">
        <w:r w:rsidR="00715DA6" w:rsidRPr="00E524D6">
          <w:rPr>
            <w:rFonts w:ascii="Times New Roman" w:hAnsi="Times New Roman" w:cs="Times New Roman"/>
            <w:sz w:val="26"/>
            <w:szCs w:val="26"/>
          </w:rPr>
          <w:t>постановление</w:t>
        </w:r>
      </w:hyperlink>
      <w:r w:rsidR="00715DA6" w:rsidRPr="00E524D6">
        <w:rPr>
          <w:rFonts w:ascii="Times New Roman" w:hAnsi="Times New Roman" w:cs="Times New Roman"/>
          <w:sz w:val="26"/>
          <w:szCs w:val="26"/>
        </w:rPr>
        <w:t xml:space="preserve"> Правительства Российской Федерации от 11 июня 1996 г.</w:t>
      </w:r>
      <w:r w:rsidR="006F3C47">
        <w:rPr>
          <w:rFonts w:ascii="Times New Roman" w:hAnsi="Times New Roman" w:cs="Times New Roman"/>
          <w:sz w:val="26"/>
          <w:szCs w:val="26"/>
        </w:rPr>
        <w:t xml:space="preserve">    </w:t>
      </w:r>
      <w:r w:rsidR="00715DA6" w:rsidRPr="00E524D6">
        <w:rPr>
          <w:rFonts w:ascii="Times New Roman" w:hAnsi="Times New Roman" w:cs="Times New Roman"/>
          <w:sz w:val="26"/>
          <w:szCs w:val="26"/>
        </w:rPr>
        <w:t xml:space="preserve"> № 698 «Об утверждении Положения о порядке проведения государственной экологической экспертизы» («Собрание законодательства Российской Федерации», № 40, 30.09.1996, ст. 4648);</w:t>
      </w:r>
    </w:p>
    <w:p w:rsidR="00715DA6" w:rsidRPr="00E524D6" w:rsidRDefault="00BA24EE"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25" w:history="1">
        <w:r w:rsidR="00715DA6" w:rsidRPr="00E524D6">
          <w:rPr>
            <w:rFonts w:ascii="Times New Roman" w:hAnsi="Times New Roman" w:cs="Times New Roman"/>
            <w:sz w:val="26"/>
            <w:szCs w:val="26"/>
          </w:rPr>
          <w:t>приказ</w:t>
        </w:r>
      </w:hyperlink>
      <w:r w:rsidR="00715DA6" w:rsidRPr="00E524D6">
        <w:rPr>
          <w:rFonts w:ascii="Times New Roman" w:hAnsi="Times New Roman" w:cs="Times New Roman"/>
          <w:sz w:val="26"/>
          <w:szCs w:val="26"/>
        </w:rPr>
        <w:t xml:space="preserve"> Государственного комитета Российской Федерации по охране окружающей среды от 16 мая 2000 г. № 372 «Об утверждении положения об оценке воздействия намечаемой хозяйственной и иной деятельности на окружающую среду в Российской Федерации» («Бюллетень нормативных актов федеральных органов исполнительной власти», № 31, 31.07.2000);</w:t>
      </w:r>
    </w:p>
    <w:p w:rsidR="00715DA6" w:rsidRPr="00E524D6" w:rsidRDefault="00BA24EE"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26" w:history="1">
        <w:r w:rsidR="00715DA6" w:rsidRPr="00E524D6">
          <w:rPr>
            <w:rFonts w:ascii="Times New Roman" w:hAnsi="Times New Roman" w:cs="Times New Roman"/>
            <w:sz w:val="26"/>
            <w:szCs w:val="26"/>
          </w:rPr>
          <w:t>приказ</w:t>
        </w:r>
      </w:hyperlink>
      <w:r w:rsidR="00715DA6" w:rsidRPr="00E524D6">
        <w:rPr>
          <w:rFonts w:ascii="Times New Roman" w:hAnsi="Times New Roman" w:cs="Times New Roman"/>
          <w:sz w:val="26"/>
          <w:szCs w:val="26"/>
        </w:rPr>
        <w:t xml:space="preserve"> Министерства природных ресурсов и экологии Российской Федерации от 12 мая 2014 г. № 205 «Об утверждении порядка определения сметы расходов на проведение государственной экологической экспертизы» («Российская газета», № 148, 04.07.2014);</w:t>
      </w:r>
    </w:p>
    <w:p w:rsidR="00715DA6" w:rsidRPr="00E524D6" w:rsidRDefault="00BA24EE" w:rsidP="007B6916">
      <w:pPr>
        <w:autoSpaceDE w:val="0"/>
        <w:autoSpaceDN w:val="0"/>
        <w:adjustRightInd w:val="0"/>
        <w:spacing w:after="0" w:line="240" w:lineRule="auto"/>
        <w:ind w:firstLine="709"/>
        <w:jc w:val="both"/>
        <w:rPr>
          <w:rFonts w:ascii="Times New Roman" w:hAnsi="Times New Roman" w:cs="Times New Roman"/>
          <w:sz w:val="26"/>
          <w:szCs w:val="26"/>
        </w:rPr>
      </w:pPr>
      <w:hyperlink r:id="rId27" w:history="1">
        <w:r w:rsidR="00715DA6" w:rsidRPr="00E524D6">
          <w:rPr>
            <w:rFonts w:ascii="Times New Roman" w:hAnsi="Times New Roman" w:cs="Times New Roman"/>
            <w:sz w:val="26"/>
            <w:szCs w:val="26"/>
          </w:rPr>
          <w:t>приказ</w:t>
        </w:r>
      </w:hyperlink>
      <w:r w:rsidR="00715DA6" w:rsidRPr="00E524D6">
        <w:rPr>
          <w:rFonts w:ascii="Times New Roman" w:hAnsi="Times New Roman" w:cs="Times New Roman"/>
          <w:sz w:val="26"/>
          <w:szCs w:val="26"/>
        </w:rPr>
        <w:t xml:space="preserve"> Министерства природных ресурсов и экологии Российской Федерации от 23 сентября 2013 г. № 404 «Об утверждении Порядка оплаты труда внештатных экспертов государственной экологической экспертизы» («Российская газета», № 80, 09.04.2014);</w:t>
      </w:r>
    </w:p>
    <w:p w:rsidR="00715DA6" w:rsidRPr="00E524D6" w:rsidRDefault="00715DA6" w:rsidP="007B6916">
      <w:pPr>
        <w:pStyle w:val="a6"/>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 xml:space="preserve">постановление Администрации Ненецкого автономного округа от </w:t>
      </w:r>
      <w:r w:rsidR="006F3C47">
        <w:rPr>
          <w:rFonts w:ascii="Times New Roman" w:hAnsi="Times New Roman"/>
          <w:sz w:val="26"/>
          <w:szCs w:val="26"/>
          <w:lang w:eastAsia="ru-RU"/>
        </w:rPr>
        <w:t xml:space="preserve">                </w:t>
      </w:r>
      <w:r w:rsidRPr="00E524D6">
        <w:rPr>
          <w:rFonts w:ascii="Times New Roman" w:hAnsi="Times New Roman"/>
          <w:sz w:val="26"/>
          <w:szCs w:val="26"/>
          <w:lang w:eastAsia="ru-RU"/>
        </w:rPr>
        <w:t>30 сентября 2011 г.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 28, 14.10.2011);</w:t>
      </w:r>
    </w:p>
    <w:p w:rsidR="00715DA6" w:rsidRPr="00E524D6" w:rsidRDefault="00715DA6" w:rsidP="007B6916">
      <w:pPr>
        <w:pStyle w:val="a6"/>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постановление Администрации Ненецкого автономного округа от 16 декабря 2014 г. № 485-п «Об утверждении Положения о Департаменте природных ресурсов, экологии и агропромышленного комплекса Ненецкого автономного округа» («Сборник нормативных правовых актов Ненецкого автономного округа», № 52, 23.12.2014);</w:t>
      </w:r>
    </w:p>
    <w:p w:rsidR="00715DA6" w:rsidRPr="00E524D6" w:rsidRDefault="00715DA6" w:rsidP="007B6916">
      <w:pPr>
        <w:pStyle w:val="a6"/>
        <w:tabs>
          <w:tab w:val="left" w:pos="0"/>
        </w:tabs>
        <w:suppressAutoHyphen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постановление Администрации Ненецкого автономного округа от</w:t>
      </w:r>
      <w:r w:rsidR="006F3C47">
        <w:rPr>
          <w:rFonts w:ascii="Times New Roman" w:hAnsi="Times New Roman"/>
          <w:sz w:val="26"/>
          <w:szCs w:val="26"/>
          <w:lang w:eastAsia="ru-RU"/>
        </w:rPr>
        <w:t xml:space="preserve">                </w:t>
      </w:r>
      <w:r w:rsidRPr="00E524D6">
        <w:rPr>
          <w:rFonts w:ascii="Times New Roman" w:hAnsi="Times New Roman"/>
          <w:sz w:val="26"/>
          <w:szCs w:val="26"/>
          <w:lang w:eastAsia="ru-RU"/>
        </w:rPr>
        <w:t xml:space="preserve"> 04 сентября 2013 г. № 334-п «Об утверждении Положения об особенностях подачи и рассмотрения жалоб на нарушения порядка предоставления государственных </w:t>
      </w:r>
      <w:r w:rsidRPr="00E524D6">
        <w:rPr>
          <w:rFonts w:ascii="Times New Roman" w:hAnsi="Times New Roman"/>
          <w:sz w:val="26"/>
          <w:szCs w:val="26"/>
          <w:lang w:eastAsia="ru-RU"/>
        </w:rPr>
        <w:lastRenderedPageBreak/>
        <w:t>услуг в Ненецком автономном округе» («Сборник нормативных правовых актов Ненецкого автономного округа», № 36, 20.09.2013).</w:t>
      </w:r>
    </w:p>
    <w:p w:rsidR="00715DA6" w:rsidRPr="00E524D6" w:rsidRDefault="00D17A8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Перечень документов, необходимых</w:t>
      </w:r>
      <w:r w:rsidR="00715DA6" w:rsidRPr="00E524D6">
        <w:rPr>
          <w:rFonts w:ascii="Times New Roman" w:hAnsi="Times New Roman"/>
          <w:sz w:val="26"/>
          <w:szCs w:val="26"/>
        </w:rPr>
        <w:t xml:space="preserve"> для предоставления государственной услуги:</w:t>
      </w:r>
    </w:p>
    <w:p w:rsidR="000B277F" w:rsidRPr="00E524D6" w:rsidRDefault="000B277F" w:rsidP="007B6916">
      <w:pPr>
        <w:pStyle w:val="a6"/>
        <w:widowControl w:val="0"/>
        <w:numPr>
          <w:ilvl w:val="0"/>
          <w:numId w:val="9"/>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д</w:t>
      </w:r>
      <w:bookmarkStart w:id="9" w:name="Par167"/>
      <w:bookmarkEnd w:id="9"/>
      <w:r w:rsidRPr="00E524D6">
        <w:rPr>
          <w:rFonts w:ascii="Times New Roman" w:hAnsi="Times New Roman"/>
          <w:sz w:val="26"/>
          <w:szCs w:val="26"/>
        </w:rPr>
        <w:t xml:space="preserve">ля предоставления государственной услуги заявитель представляет </w:t>
      </w:r>
      <w:hyperlink w:anchor="Par1025" w:history="1">
        <w:r w:rsidRPr="00E524D6">
          <w:rPr>
            <w:rFonts w:ascii="Times New Roman" w:hAnsi="Times New Roman"/>
            <w:sz w:val="26"/>
            <w:szCs w:val="26"/>
          </w:rPr>
          <w:t>заявление</w:t>
        </w:r>
      </w:hyperlink>
      <w:r w:rsidR="00713EF7" w:rsidRPr="00E524D6">
        <w:rPr>
          <w:rFonts w:ascii="Times New Roman" w:hAnsi="Times New Roman"/>
          <w:sz w:val="26"/>
          <w:szCs w:val="26"/>
        </w:rPr>
        <w:t xml:space="preserve"> по форме </w:t>
      </w:r>
      <w:r w:rsidRPr="00E524D6">
        <w:rPr>
          <w:rFonts w:ascii="Times New Roman" w:hAnsi="Times New Roman"/>
          <w:sz w:val="26"/>
          <w:szCs w:val="26"/>
        </w:rPr>
        <w:t xml:space="preserve">согласно Приложению </w:t>
      </w:r>
      <w:r w:rsidR="00390BAE" w:rsidRPr="00E524D6">
        <w:rPr>
          <w:rFonts w:ascii="Times New Roman" w:hAnsi="Times New Roman"/>
          <w:sz w:val="26"/>
          <w:szCs w:val="26"/>
        </w:rPr>
        <w:t>1</w:t>
      </w:r>
      <w:r w:rsidRPr="00E524D6">
        <w:rPr>
          <w:rFonts w:ascii="Times New Roman" w:hAnsi="Times New Roman"/>
          <w:sz w:val="26"/>
          <w:szCs w:val="26"/>
        </w:rPr>
        <w:t xml:space="preserve"> к настоящему административному регламенту.</w:t>
      </w:r>
    </w:p>
    <w:p w:rsidR="000B277F" w:rsidRPr="00E524D6" w:rsidRDefault="000B277F" w:rsidP="007B6916">
      <w:pPr>
        <w:pStyle w:val="a6"/>
        <w:widowControl w:val="0"/>
        <w:numPr>
          <w:ilvl w:val="0"/>
          <w:numId w:val="9"/>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bookmarkStart w:id="10" w:name="Par180"/>
      <w:bookmarkEnd w:id="10"/>
      <w:r w:rsidRPr="00E524D6">
        <w:rPr>
          <w:rFonts w:ascii="Times New Roman" w:hAnsi="Times New Roman"/>
          <w:sz w:val="26"/>
          <w:szCs w:val="26"/>
        </w:rPr>
        <w:t>документ, подтверждающий полномочия лица на осуществление действий от имени заявителя (при необходимости);</w:t>
      </w:r>
    </w:p>
    <w:p w:rsidR="000B277F" w:rsidRPr="00E524D6" w:rsidRDefault="000B277F" w:rsidP="007B6916">
      <w:pPr>
        <w:pStyle w:val="a6"/>
        <w:widowControl w:val="0"/>
        <w:numPr>
          <w:ilvl w:val="0"/>
          <w:numId w:val="9"/>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проектная документация, подлежащая ГЭЭ;</w:t>
      </w:r>
    </w:p>
    <w:p w:rsidR="000B277F" w:rsidRPr="00E524D6" w:rsidRDefault="000B277F" w:rsidP="007B6916">
      <w:pPr>
        <w:pStyle w:val="a6"/>
        <w:widowControl w:val="0"/>
        <w:numPr>
          <w:ilvl w:val="0"/>
          <w:numId w:val="9"/>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материалы оценки воздействия на окружающую среду хозяйственной и иной деятельности.</w:t>
      </w:r>
    </w:p>
    <w:p w:rsidR="000B277F" w:rsidRPr="00E524D6" w:rsidRDefault="000B277F" w:rsidP="007B6916">
      <w:pPr>
        <w:pStyle w:val="a6"/>
        <w:widowControl w:val="0"/>
        <w:numPr>
          <w:ilvl w:val="0"/>
          <w:numId w:val="9"/>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при проведении ГЭЭ материалов комплексного экологического обследования участков территорий, обосновывающих придание этим территориям правового статуса ООПТ регионального значения, дополнительно представляются:</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материалы обследования территории, содержащие:</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основание организации ООПТ регионального значения;</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обоснование границ и площади ООПТ регионального значения;</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общую характеристику земель, состав и характеристику насаждений, водных, почвенных и геологических ресурсов, объектов и феноменов, данные о наличии редких и охраняемых видов растительного и животного мира; выводы о состоянии территории;</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предложения об установлении природоохранного режима, ведении хозяйства и природопользования на территории, которую предполагается объявить ООПТ регионального значения;</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расчет необходимого финансирования на охрану и функционирование ООПТ регионального значения;</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картографический материал с указанием границ землепользования, позволяющий наглядно представить границы и местонахождение ООПТ регионального значения и ее охранной зоны;</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согласования с собственниками, владельцами и пользователями земельных участков, расположенных в границах ООПТ;</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проект постановления Администрации Ненецкого автономного округа об организации ООПТ регионального значения;</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проект Положения об ООПТ регионального значения.</w:t>
      </w:r>
    </w:p>
    <w:p w:rsidR="00DD129E" w:rsidRPr="00E524D6" w:rsidRDefault="00DD129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Копии документов представляются с предъявлением </w:t>
      </w:r>
      <w:r w:rsidR="000B277F" w:rsidRPr="00E524D6">
        <w:rPr>
          <w:rFonts w:ascii="Times New Roman" w:hAnsi="Times New Roman"/>
          <w:sz w:val="26"/>
          <w:szCs w:val="26"/>
        </w:rPr>
        <w:t xml:space="preserve">оригиналов </w:t>
      </w:r>
      <w:r w:rsidRPr="00E524D6">
        <w:rPr>
          <w:rFonts w:ascii="Times New Roman" w:hAnsi="Times New Roman"/>
          <w:sz w:val="26"/>
          <w:szCs w:val="26"/>
        </w:rPr>
        <w:t>либо заверенными в установленном законодательством Российской Федерации порядке.</w:t>
      </w:r>
    </w:p>
    <w:p w:rsidR="000B277F" w:rsidRPr="00E524D6" w:rsidRDefault="000B277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0B277F" w:rsidRPr="00E524D6" w:rsidRDefault="000B277F"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eastAsia="Times New Roman" w:hAnsi="Times New Roman"/>
          <w:sz w:val="26"/>
          <w:szCs w:val="26"/>
          <w:lang w:eastAsia="ru-RU"/>
        </w:rPr>
        <w:t>Для предоставления государственной услуги необходимы следующие документы (сведения), которые находятся в распоряжении:</w:t>
      </w:r>
    </w:p>
    <w:p w:rsidR="00C00974" w:rsidRPr="00E524D6" w:rsidRDefault="00C00974" w:rsidP="007B6916">
      <w:pPr>
        <w:pStyle w:val="a6"/>
        <w:widowControl w:val="0"/>
        <w:numPr>
          <w:ilvl w:val="0"/>
          <w:numId w:val="10"/>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lang w:eastAsia="ru-RU"/>
        </w:rPr>
        <w:t>Управления Федерального казначейства по Архангельской области и Ненецкому автономному округу:</w:t>
      </w:r>
    </w:p>
    <w:p w:rsidR="00C00974" w:rsidRPr="00E524D6" w:rsidRDefault="00C00974" w:rsidP="007B6916">
      <w:pPr>
        <w:pStyle w:val="a6"/>
        <w:tabs>
          <w:tab w:val="left" w:pos="0"/>
        </w:tab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 xml:space="preserve">документ, подтверждающий уплату </w:t>
      </w:r>
      <w:r w:rsidR="00130E0F">
        <w:rPr>
          <w:rFonts w:ascii="Times New Roman" w:hAnsi="Times New Roman"/>
          <w:sz w:val="26"/>
          <w:szCs w:val="26"/>
          <w:lang w:eastAsia="ru-RU"/>
        </w:rPr>
        <w:t>сбора за проведение ГЭЭ</w:t>
      </w:r>
      <w:r w:rsidRPr="00E524D6">
        <w:rPr>
          <w:rFonts w:ascii="Times New Roman" w:hAnsi="Times New Roman"/>
          <w:sz w:val="26"/>
          <w:szCs w:val="26"/>
          <w:lang w:eastAsia="ru-RU"/>
        </w:rPr>
        <w:t>.</w:t>
      </w:r>
    </w:p>
    <w:p w:rsidR="00C00974" w:rsidRPr="00E524D6" w:rsidRDefault="00C00974" w:rsidP="00130E0F">
      <w:pPr>
        <w:pStyle w:val="a6"/>
        <w:numPr>
          <w:ilvl w:val="0"/>
          <w:numId w:val="10"/>
        </w:numPr>
        <w:tabs>
          <w:tab w:val="left" w:pos="0"/>
        </w:tabs>
        <w:autoSpaceDE w:val="0"/>
        <w:autoSpaceDN w:val="0"/>
        <w:adjustRightInd w:val="0"/>
        <w:spacing w:after="0" w:line="240" w:lineRule="auto"/>
        <w:ind w:left="0" w:firstLine="709"/>
        <w:jc w:val="both"/>
        <w:rPr>
          <w:rFonts w:ascii="Times New Roman" w:hAnsi="Times New Roman"/>
          <w:sz w:val="26"/>
          <w:szCs w:val="26"/>
          <w:lang w:eastAsia="ru-RU"/>
        </w:rPr>
      </w:pPr>
      <w:r w:rsidRPr="00E524D6">
        <w:rPr>
          <w:rFonts w:ascii="Times New Roman" w:hAnsi="Times New Roman"/>
          <w:sz w:val="26"/>
          <w:szCs w:val="26"/>
          <w:lang w:eastAsia="ru-RU"/>
        </w:rPr>
        <w:t>Органы местного самоуправления Ненецкого автономного округа:</w:t>
      </w:r>
    </w:p>
    <w:p w:rsidR="00C00974" w:rsidRPr="00E524D6" w:rsidRDefault="00C00974" w:rsidP="00130E0F">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bookmarkStart w:id="11" w:name="Par198"/>
      <w:bookmarkEnd w:id="11"/>
      <w:r w:rsidRPr="00E524D6">
        <w:rPr>
          <w:rFonts w:ascii="Times New Roman" w:hAnsi="Times New Roman" w:cs="Times New Roman"/>
          <w:sz w:val="26"/>
          <w:szCs w:val="26"/>
        </w:rPr>
        <w:t xml:space="preserve">материалы обсуждений объекта ГЭЭ с гражданами и общественными организациями (объединениями), </w:t>
      </w:r>
      <w:proofErr w:type="gramStart"/>
      <w:r w:rsidRPr="00E524D6">
        <w:rPr>
          <w:rFonts w:ascii="Times New Roman" w:hAnsi="Times New Roman" w:cs="Times New Roman"/>
          <w:sz w:val="26"/>
          <w:szCs w:val="26"/>
        </w:rPr>
        <w:t>организованных</w:t>
      </w:r>
      <w:proofErr w:type="gramEnd"/>
      <w:r w:rsidRPr="00E524D6">
        <w:rPr>
          <w:rFonts w:ascii="Times New Roman" w:hAnsi="Times New Roman" w:cs="Times New Roman"/>
          <w:sz w:val="26"/>
          <w:szCs w:val="26"/>
        </w:rPr>
        <w:t xml:space="preserve"> органами местного </w:t>
      </w:r>
      <w:r w:rsidRPr="00E524D6">
        <w:rPr>
          <w:rFonts w:ascii="Times New Roman" w:hAnsi="Times New Roman" w:cs="Times New Roman"/>
          <w:sz w:val="26"/>
          <w:szCs w:val="26"/>
        </w:rPr>
        <w:lastRenderedPageBreak/>
        <w:t>самоуправления;</w:t>
      </w:r>
    </w:p>
    <w:p w:rsidR="00C00974" w:rsidRPr="00E524D6" w:rsidRDefault="00C00974"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решения (постановления) органов местного самоуправления об организации ООПТ </w:t>
      </w:r>
      <w:r w:rsidR="008308D2">
        <w:rPr>
          <w:rFonts w:ascii="Times New Roman" w:hAnsi="Times New Roman" w:cs="Times New Roman"/>
          <w:sz w:val="26"/>
          <w:szCs w:val="26"/>
        </w:rPr>
        <w:t>местного</w:t>
      </w:r>
      <w:bookmarkStart w:id="12" w:name="_GoBack"/>
      <w:bookmarkEnd w:id="12"/>
      <w:r w:rsidRPr="00E524D6">
        <w:rPr>
          <w:rFonts w:ascii="Times New Roman" w:hAnsi="Times New Roman" w:cs="Times New Roman"/>
          <w:sz w:val="26"/>
          <w:szCs w:val="26"/>
        </w:rPr>
        <w:t xml:space="preserve"> значения в границах муниципальных образований.</w:t>
      </w:r>
    </w:p>
    <w:p w:rsidR="00C00974" w:rsidRPr="00E524D6" w:rsidRDefault="00C00974"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lang w:eastAsia="ru-RU"/>
        </w:rPr>
        <w:t>Документы, указанные в пункте 20 настоящего Административного регламента, представляются лично, либо почтовым отправлением или в электронной форме по желанию заявителя.</w:t>
      </w:r>
    </w:p>
    <w:p w:rsidR="00C00974" w:rsidRPr="00E524D6" w:rsidRDefault="00C00974" w:rsidP="007B6916">
      <w:pPr>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Перечисленный в пункте 20 настоящего Административного регламента список документов является исчерпывающим. Требовать от заявителя представления иных документов не допускается.</w:t>
      </w:r>
    </w:p>
    <w:p w:rsidR="00C00974" w:rsidRPr="00E524D6" w:rsidRDefault="00C00974"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Заявление </w:t>
      </w:r>
      <w:r w:rsidR="0023232E" w:rsidRPr="00E524D6">
        <w:rPr>
          <w:rFonts w:ascii="Times New Roman" w:hAnsi="Times New Roman"/>
          <w:sz w:val="26"/>
          <w:szCs w:val="26"/>
        </w:rPr>
        <w:t>должно содержать:</w:t>
      </w:r>
    </w:p>
    <w:p w:rsidR="005440F6" w:rsidRPr="00E524D6" w:rsidRDefault="005440F6" w:rsidP="007B6916">
      <w:pPr>
        <w:autoSpaceDE w:val="0"/>
        <w:autoSpaceDN w:val="0"/>
        <w:adjustRightInd w:val="0"/>
        <w:spacing w:after="0"/>
        <w:ind w:firstLine="709"/>
        <w:jc w:val="both"/>
        <w:rPr>
          <w:rFonts w:ascii="Times New Roman" w:hAnsi="Times New Roman"/>
          <w:sz w:val="26"/>
          <w:szCs w:val="26"/>
        </w:rPr>
      </w:pPr>
      <w:r w:rsidRPr="00E524D6">
        <w:rPr>
          <w:rFonts w:ascii="Times New Roman" w:hAnsi="Times New Roman"/>
          <w:sz w:val="26"/>
          <w:szCs w:val="26"/>
        </w:rPr>
        <w:t>наименование объекта ГЭЭ регионального уровня;</w:t>
      </w:r>
    </w:p>
    <w:p w:rsidR="005440F6" w:rsidRPr="00E524D6" w:rsidRDefault="005440F6" w:rsidP="007B6916">
      <w:pPr>
        <w:autoSpaceDE w:val="0"/>
        <w:autoSpaceDN w:val="0"/>
        <w:adjustRightInd w:val="0"/>
        <w:spacing w:after="0"/>
        <w:ind w:firstLine="709"/>
        <w:jc w:val="both"/>
        <w:rPr>
          <w:rFonts w:ascii="Times New Roman" w:hAnsi="Times New Roman"/>
          <w:sz w:val="26"/>
          <w:szCs w:val="26"/>
        </w:rPr>
      </w:pPr>
      <w:r w:rsidRPr="00E524D6">
        <w:rPr>
          <w:rFonts w:ascii="Times New Roman" w:hAnsi="Times New Roman"/>
          <w:sz w:val="26"/>
          <w:szCs w:val="26"/>
        </w:rPr>
        <w:t>полное и сокращенное наименование (при наличии), в том числе фирменное наименование, организационно-правовая форма, место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
    <w:p w:rsidR="005440F6" w:rsidRPr="00E524D6" w:rsidRDefault="005440F6" w:rsidP="007B6916">
      <w:pPr>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фамилия, имя и отчество (при наличии)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5440F6" w:rsidRPr="00E524D6" w:rsidRDefault="005440F6" w:rsidP="007B6916">
      <w:pPr>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должность руководителя;</w:t>
      </w:r>
    </w:p>
    <w:p w:rsidR="005440F6" w:rsidRPr="00E524D6" w:rsidRDefault="005440F6" w:rsidP="007B6916">
      <w:pPr>
        <w:pStyle w:val="a6"/>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Ф.И.О. руководителя (индивидуального предпринимателя);</w:t>
      </w:r>
    </w:p>
    <w:p w:rsidR="005440F6" w:rsidRPr="00E524D6" w:rsidRDefault="005440F6" w:rsidP="007B6916">
      <w:pPr>
        <w:pStyle w:val="a6"/>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proofErr w:type="gramStart"/>
      <w:r w:rsidRPr="00E524D6">
        <w:rPr>
          <w:rFonts w:ascii="Times New Roman" w:hAnsi="Times New Roman"/>
          <w:sz w:val="26"/>
          <w:szCs w:val="26"/>
        </w:rPr>
        <w:t>банковские реквизиты, необходимые для подготовки счета на оплату заявителем проведения ГЭЭ (идентификационный номер налогоплательщика (далее - ИНН), банковский идентификационный код (далее - БИК), код причины постановки на учет (далее - КПП), код общероссийского классификатора предприятий и организаций (далее - ОКПО), расчетный счет, корреспондентский счет (далее - к/счет).</w:t>
      </w:r>
      <w:proofErr w:type="gramEnd"/>
    </w:p>
    <w:p w:rsidR="005440F6" w:rsidRPr="00E524D6" w:rsidRDefault="005440F6" w:rsidP="007B6916">
      <w:pPr>
        <w:pStyle w:val="a6"/>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подпись заявителя;</w:t>
      </w:r>
    </w:p>
    <w:p w:rsidR="005440F6" w:rsidRPr="00E524D6" w:rsidRDefault="005440F6" w:rsidP="007B6916">
      <w:pPr>
        <w:pStyle w:val="a6"/>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печать (при наличии);</w:t>
      </w:r>
    </w:p>
    <w:p w:rsidR="005440F6" w:rsidRPr="00E524D6" w:rsidRDefault="005440F6" w:rsidP="007B6916">
      <w:pPr>
        <w:pStyle w:val="a6"/>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дата подачи заявления.</w:t>
      </w:r>
    </w:p>
    <w:p w:rsidR="00C138FF" w:rsidRPr="00E524D6" w:rsidRDefault="00C138FF"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Заявитель вправе по собственной инициативе представить в </w:t>
      </w:r>
      <w:r w:rsidR="0022014C" w:rsidRPr="00E524D6">
        <w:rPr>
          <w:rFonts w:ascii="Times New Roman" w:hAnsi="Times New Roman"/>
          <w:sz w:val="26"/>
          <w:szCs w:val="26"/>
        </w:rPr>
        <w:t>Департамент</w:t>
      </w:r>
      <w:r w:rsidRPr="00E524D6">
        <w:rPr>
          <w:rFonts w:ascii="Times New Roman" w:hAnsi="Times New Roman"/>
          <w:sz w:val="26"/>
          <w:szCs w:val="26"/>
        </w:rPr>
        <w:t xml:space="preserve"> для проведения ГЭЭ:</w:t>
      </w:r>
    </w:p>
    <w:p w:rsidR="00C138FF" w:rsidRPr="00E524D6" w:rsidRDefault="008315D4" w:rsidP="007B6916">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 </w:t>
      </w:r>
      <w:r w:rsidR="00C138FF" w:rsidRPr="00E524D6">
        <w:rPr>
          <w:rFonts w:ascii="Times New Roman" w:hAnsi="Times New Roman" w:cs="Times New Roman"/>
          <w:sz w:val="26"/>
          <w:szCs w:val="26"/>
        </w:rPr>
        <w:t>положительное заключение и (или) документы согласования исполнительных органов государственной власти и органов местного самоуправления муниципальн</w:t>
      </w:r>
      <w:r w:rsidR="0022014C" w:rsidRPr="00E524D6">
        <w:rPr>
          <w:rFonts w:ascii="Times New Roman" w:hAnsi="Times New Roman" w:cs="Times New Roman"/>
          <w:sz w:val="26"/>
          <w:szCs w:val="26"/>
        </w:rPr>
        <w:t>ых</w:t>
      </w:r>
      <w:r w:rsidR="00C138FF" w:rsidRPr="00E524D6">
        <w:rPr>
          <w:rFonts w:ascii="Times New Roman" w:hAnsi="Times New Roman" w:cs="Times New Roman"/>
          <w:sz w:val="26"/>
          <w:szCs w:val="26"/>
        </w:rPr>
        <w:t xml:space="preserve"> образовани</w:t>
      </w:r>
      <w:r w:rsidR="0022014C" w:rsidRPr="00E524D6">
        <w:rPr>
          <w:rFonts w:ascii="Times New Roman" w:hAnsi="Times New Roman" w:cs="Times New Roman"/>
          <w:sz w:val="26"/>
          <w:szCs w:val="26"/>
        </w:rPr>
        <w:t>й Ненецкого автономного округа</w:t>
      </w:r>
      <w:r w:rsidR="00C138FF" w:rsidRPr="00E524D6">
        <w:rPr>
          <w:rFonts w:ascii="Times New Roman" w:hAnsi="Times New Roman" w:cs="Times New Roman"/>
          <w:sz w:val="26"/>
          <w:szCs w:val="26"/>
        </w:rPr>
        <w:t>, получаемые в установленном законодательством Российской Федерации порядке;</w:t>
      </w:r>
      <w:proofErr w:type="gramEnd"/>
    </w:p>
    <w:p w:rsidR="00C138FF" w:rsidRPr="00E524D6" w:rsidRDefault="00C138FF"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2) заключение федерального органа исполнительной власти по объекту ГЭЭ в случае его рассмотрения указанным органом и заключение общественной экологической экспертизы в случае ее проведения;</w:t>
      </w:r>
    </w:p>
    <w:p w:rsidR="00C138FF" w:rsidRPr="00E524D6" w:rsidRDefault="00C138FF"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3) материалы обсуждений объекта ГЭЭ с гражданами и общественными организациями (объединениями), организованных органом местного самоуправления муниципального образования </w:t>
      </w:r>
      <w:r w:rsidR="0022014C" w:rsidRPr="00E524D6">
        <w:rPr>
          <w:rFonts w:ascii="Times New Roman" w:hAnsi="Times New Roman" w:cs="Times New Roman"/>
          <w:sz w:val="26"/>
          <w:szCs w:val="26"/>
        </w:rPr>
        <w:t>Ненецкого автономного округа</w:t>
      </w:r>
      <w:r w:rsidRPr="00E524D6">
        <w:rPr>
          <w:rFonts w:ascii="Times New Roman" w:hAnsi="Times New Roman" w:cs="Times New Roman"/>
          <w:sz w:val="26"/>
          <w:szCs w:val="26"/>
        </w:rPr>
        <w:t>.</w:t>
      </w:r>
    </w:p>
    <w:p w:rsidR="005440F6" w:rsidRPr="00E524D6" w:rsidRDefault="005440F6"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Основания для отказа в приеме документов, необходимых для </w:t>
      </w:r>
      <w:r w:rsidRPr="00E524D6">
        <w:rPr>
          <w:rFonts w:ascii="Times New Roman" w:hAnsi="Times New Roman"/>
          <w:sz w:val="26"/>
          <w:szCs w:val="26"/>
        </w:rPr>
        <w:lastRenderedPageBreak/>
        <w:t>предоставления государственной услуги.</w:t>
      </w:r>
    </w:p>
    <w:p w:rsidR="005440F6" w:rsidRPr="00E524D6" w:rsidRDefault="005440F6" w:rsidP="007B6916">
      <w:pPr>
        <w:pStyle w:val="a6"/>
        <w:widowControl w:val="0"/>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В приеме документов отказывается, если заявление направлено Заявителем, который не является лицом, соответствующим требованиям, изложенным в пункте 2 настоящего Административного регламента.</w:t>
      </w:r>
    </w:p>
    <w:p w:rsidR="00DD129E" w:rsidRPr="00E524D6" w:rsidRDefault="00DD129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bookmarkStart w:id="13" w:name="Par220"/>
      <w:bookmarkEnd w:id="13"/>
      <w:r w:rsidRPr="00E524D6">
        <w:rPr>
          <w:rFonts w:ascii="Times New Roman" w:hAnsi="Times New Roman"/>
          <w:sz w:val="26"/>
          <w:szCs w:val="26"/>
        </w:rPr>
        <w:t xml:space="preserve">Основания для отказа в </w:t>
      </w:r>
      <w:r w:rsidR="005440F6" w:rsidRPr="00E524D6">
        <w:rPr>
          <w:rFonts w:ascii="Times New Roman" w:hAnsi="Times New Roman"/>
          <w:sz w:val="26"/>
          <w:szCs w:val="26"/>
        </w:rPr>
        <w:t>предоставлении ГЭЭ</w:t>
      </w:r>
      <w:r w:rsidRPr="00E524D6">
        <w:rPr>
          <w:rFonts w:ascii="Times New Roman" w:hAnsi="Times New Roman"/>
          <w:sz w:val="26"/>
          <w:szCs w:val="26"/>
        </w:rPr>
        <w:t>:</w:t>
      </w:r>
    </w:p>
    <w:p w:rsidR="009D1D22" w:rsidRPr="00E524D6" w:rsidRDefault="009D1D22" w:rsidP="007B6916">
      <w:pPr>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несоответствие заявления требованиям, установленным пунктом 24 настоящего Административного регламента;</w:t>
      </w:r>
    </w:p>
    <w:p w:rsidR="009D1D22" w:rsidRPr="00E524D6" w:rsidRDefault="009D1D22" w:rsidP="007B6916">
      <w:pPr>
        <w:autoSpaceDE w:val="0"/>
        <w:autoSpaceDN w:val="0"/>
        <w:adjustRightInd w:val="0"/>
        <w:spacing w:after="0" w:line="240" w:lineRule="auto"/>
        <w:ind w:firstLine="709"/>
        <w:jc w:val="both"/>
        <w:outlineLvl w:val="1"/>
        <w:rPr>
          <w:rFonts w:ascii="Times New Roman" w:hAnsi="Times New Roman"/>
          <w:sz w:val="26"/>
          <w:szCs w:val="26"/>
        </w:rPr>
      </w:pPr>
      <w:r w:rsidRPr="00E524D6">
        <w:rPr>
          <w:rFonts w:ascii="Times New Roman" w:hAnsi="Times New Roman"/>
          <w:sz w:val="26"/>
          <w:szCs w:val="26"/>
        </w:rPr>
        <w:t>непредставление или предоставление не в полном объеме документов,  необходимых для предоставления государственной услуги в соответствии с пунктом 20 настоящего Административного регламента;</w:t>
      </w:r>
    </w:p>
    <w:p w:rsidR="009D1D22" w:rsidRPr="00E524D6" w:rsidRDefault="009D1D22"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представленные документы и материалы не соответствуют </w:t>
      </w:r>
      <w:hyperlink w:anchor="Par1072" w:history="1">
        <w:r w:rsidRPr="00E524D6">
          <w:rPr>
            <w:rFonts w:ascii="Times New Roman" w:hAnsi="Times New Roman" w:cs="Times New Roman"/>
            <w:sz w:val="26"/>
            <w:szCs w:val="26"/>
          </w:rPr>
          <w:t>перечню</w:t>
        </w:r>
      </w:hyperlink>
      <w:r w:rsidRPr="00E524D6">
        <w:rPr>
          <w:rFonts w:ascii="Times New Roman" w:hAnsi="Times New Roman" w:cs="Times New Roman"/>
          <w:sz w:val="26"/>
          <w:szCs w:val="26"/>
        </w:rPr>
        <w:t xml:space="preserve"> объектов ГЭЭ регионального уровня;</w:t>
      </w:r>
    </w:p>
    <w:p w:rsidR="009D1D22" w:rsidRPr="00E524D6" w:rsidRDefault="009D1D22" w:rsidP="007B6916">
      <w:pPr>
        <w:autoSpaceDE w:val="0"/>
        <w:autoSpaceDN w:val="0"/>
        <w:adjustRightInd w:val="0"/>
        <w:spacing w:after="0" w:line="240" w:lineRule="auto"/>
        <w:ind w:firstLine="709"/>
        <w:jc w:val="both"/>
        <w:rPr>
          <w:rFonts w:ascii="Times New Roman" w:hAnsi="Times New Roman" w:cs="Times New Roman"/>
          <w:sz w:val="26"/>
          <w:szCs w:val="26"/>
        </w:rPr>
      </w:pPr>
      <w:bookmarkStart w:id="14" w:name="Par229"/>
      <w:bookmarkEnd w:id="14"/>
      <w:r w:rsidRPr="00E524D6">
        <w:rPr>
          <w:rFonts w:ascii="Times New Roman" w:hAnsi="Times New Roman" w:cs="Times New Roman"/>
          <w:sz w:val="26"/>
          <w:szCs w:val="26"/>
        </w:rPr>
        <w:t>отсутствие документа, подтверждающего оплату проведения ГЭЭ, по истечении 30 календарных дней со дня получения заявителем уведомления о необходимости оплаты ГЭЭ;</w:t>
      </w:r>
    </w:p>
    <w:p w:rsidR="009D1D22" w:rsidRPr="00E524D6" w:rsidRDefault="009D1D22"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письменный запрос заявителя о возвращении документации, являющейся объектом ГЭЭ.</w:t>
      </w:r>
    </w:p>
    <w:p w:rsidR="009D1D22" w:rsidRPr="00E524D6" w:rsidRDefault="007001FA"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Основания для приостановления государственной услуги отсутствуют.</w:t>
      </w:r>
    </w:p>
    <w:p w:rsidR="00DD129E" w:rsidRPr="00E524D6" w:rsidRDefault="00DD129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bookmarkStart w:id="15" w:name="Par237"/>
      <w:bookmarkEnd w:id="15"/>
      <w:r w:rsidRPr="00E524D6">
        <w:rPr>
          <w:rFonts w:ascii="Times New Roman" w:hAnsi="Times New Roman"/>
          <w:sz w:val="26"/>
          <w:szCs w:val="26"/>
        </w:rPr>
        <w:t>Порядок, размер и основания взимания</w:t>
      </w:r>
      <w:r w:rsidR="007001FA" w:rsidRPr="00E524D6">
        <w:rPr>
          <w:rFonts w:ascii="Times New Roman" w:hAnsi="Times New Roman"/>
          <w:sz w:val="26"/>
          <w:szCs w:val="26"/>
        </w:rPr>
        <w:t xml:space="preserve"> </w:t>
      </w:r>
      <w:r w:rsidRPr="00E524D6">
        <w:rPr>
          <w:rFonts w:ascii="Times New Roman" w:hAnsi="Times New Roman"/>
          <w:sz w:val="26"/>
          <w:szCs w:val="26"/>
        </w:rPr>
        <w:t>платы</w:t>
      </w:r>
      <w:r w:rsidR="007001FA" w:rsidRPr="00E524D6">
        <w:rPr>
          <w:rFonts w:ascii="Times New Roman" w:hAnsi="Times New Roman"/>
          <w:sz w:val="26"/>
          <w:szCs w:val="26"/>
        </w:rPr>
        <w:t xml:space="preserve"> </w:t>
      </w:r>
      <w:r w:rsidRPr="00E524D6">
        <w:rPr>
          <w:rFonts w:ascii="Times New Roman" w:hAnsi="Times New Roman"/>
          <w:sz w:val="26"/>
          <w:szCs w:val="26"/>
        </w:rPr>
        <w:t>за предоставление государственной услуги</w:t>
      </w:r>
      <w:r w:rsidR="007001FA" w:rsidRPr="00E524D6">
        <w:rPr>
          <w:rFonts w:ascii="Times New Roman" w:hAnsi="Times New Roman"/>
          <w:sz w:val="26"/>
          <w:szCs w:val="26"/>
        </w:rPr>
        <w:t>:</w:t>
      </w:r>
    </w:p>
    <w:p w:rsidR="00390BAE" w:rsidRPr="00E524D6" w:rsidRDefault="007001FA"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Предоставление государственной услуги осуществляется для заявителей на возмездной основе при условии предварительной оплаты заявителем счета за проведение ГЭЭ</w:t>
      </w:r>
      <w:r w:rsidR="00390BAE" w:rsidRPr="00E524D6">
        <w:rPr>
          <w:rFonts w:ascii="Times New Roman" w:hAnsi="Times New Roman" w:cs="Times New Roman"/>
          <w:sz w:val="26"/>
          <w:szCs w:val="26"/>
        </w:rPr>
        <w:t>.</w:t>
      </w:r>
      <w:r w:rsidRPr="00E524D6">
        <w:rPr>
          <w:rFonts w:ascii="Times New Roman" w:hAnsi="Times New Roman" w:cs="Times New Roman"/>
          <w:sz w:val="26"/>
          <w:szCs w:val="26"/>
        </w:rPr>
        <w:t xml:space="preserve"> </w:t>
      </w:r>
    </w:p>
    <w:p w:rsidR="007001FA" w:rsidRPr="00E524D6" w:rsidRDefault="007001FA"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524D6">
        <w:rPr>
          <w:rFonts w:ascii="Times New Roman" w:hAnsi="Times New Roman" w:cs="Times New Roman"/>
          <w:sz w:val="26"/>
          <w:szCs w:val="26"/>
        </w:rPr>
        <w:t xml:space="preserve">Стоимость проведения ГЭЭ определяется по каждому объекту в отдельности и устанавливается прямым расчетом исходя из материальных затрат, связанных с проведением ГЭЭ и материально-техническим обеспечением внештатных экспертов, сложности объекта ГЭЭ регионального уровня и количества привлекаемых внештатных экспертов, в соответствии с </w:t>
      </w:r>
      <w:hyperlink r:id="rId28" w:history="1">
        <w:r w:rsidRPr="00E524D6">
          <w:rPr>
            <w:rFonts w:ascii="Times New Roman" w:hAnsi="Times New Roman" w:cs="Times New Roman"/>
            <w:sz w:val="26"/>
            <w:szCs w:val="26"/>
          </w:rPr>
          <w:t>Порядком</w:t>
        </w:r>
      </w:hyperlink>
      <w:r w:rsidRPr="00E524D6">
        <w:rPr>
          <w:rFonts w:ascii="Times New Roman" w:hAnsi="Times New Roman" w:cs="Times New Roman"/>
          <w:sz w:val="26"/>
          <w:szCs w:val="26"/>
        </w:rPr>
        <w:t xml:space="preserve"> определения сметы расходов на проведение государственной экологической экспертизы, утвержденным приказом Министерства природных ресурсов и экологии Российской Федерации от 12 мая</w:t>
      </w:r>
      <w:proofErr w:type="gramEnd"/>
      <w:r w:rsidRPr="00E524D6">
        <w:rPr>
          <w:rFonts w:ascii="Times New Roman" w:hAnsi="Times New Roman" w:cs="Times New Roman"/>
          <w:sz w:val="26"/>
          <w:szCs w:val="26"/>
        </w:rPr>
        <w:t xml:space="preserve"> 2014 года № 205.</w:t>
      </w:r>
    </w:p>
    <w:p w:rsidR="007001FA" w:rsidRPr="00E524D6" w:rsidRDefault="007001FA"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Сложность объекта ГЭЭ регионального уровня и количество привлекаемых внештатных экспертов определяются согласно </w:t>
      </w:r>
      <w:hyperlink w:anchor="Par972" w:history="1">
        <w:r w:rsidRPr="00E524D6">
          <w:rPr>
            <w:rFonts w:ascii="Times New Roman" w:hAnsi="Times New Roman" w:cs="Times New Roman"/>
            <w:sz w:val="26"/>
            <w:szCs w:val="26"/>
          </w:rPr>
          <w:t xml:space="preserve">Приложению </w:t>
        </w:r>
        <w:r w:rsidR="00390BAE" w:rsidRPr="00E524D6">
          <w:rPr>
            <w:rFonts w:ascii="Times New Roman" w:hAnsi="Times New Roman" w:cs="Times New Roman"/>
            <w:sz w:val="26"/>
            <w:szCs w:val="26"/>
          </w:rPr>
          <w:t>2</w:t>
        </w:r>
      </w:hyperlink>
      <w:r w:rsidRPr="00E524D6">
        <w:rPr>
          <w:rFonts w:ascii="Times New Roman" w:hAnsi="Times New Roman" w:cs="Times New Roman"/>
          <w:sz w:val="26"/>
          <w:szCs w:val="26"/>
        </w:rPr>
        <w:t xml:space="preserve"> к настоящему Административному регламенту.</w:t>
      </w:r>
    </w:p>
    <w:p w:rsidR="007001FA" w:rsidRPr="00E524D6" w:rsidRDefault="007001FA"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Порядок взимания платы за проведение ГЭЭ - безналичный расчет.</w:t>
      </w:r>
    </w:p>
    <w:p w:rsidR="007001FA" w:rsidRPr="00E524D6" w:rsidRDefault="007001FA"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Внештатные эксперты привлекаются к проведению ГЭЭ на возмездной основе. Оплата труда внештатных экспертов осуществляется Департаментом за счет средств заказчика  на основании </w:t>
      </w:r>
      <w:hyperlink w:anchor="Par1196" w:history="1">
        <w:r w:rsidRPr="00E524D6">
          <w:rPr>
            <w:rFonts w:ascii="Times New Roman" w:hAnsi="Times New Roman" w:cs="Times New Roman"/>
            <w:sz w:val="26"/>
            <w:szCs w:val="26"/>
          </w:rPr>
          <w:t>договора</w:t>
        </w:r>
      </w:hyperlink>
      <w:r w:rsidRPr="00E524D6">
        <w:rPr>
          <w:rFonts w:ascii="Times New Roman" w:hAnsi="Times New Roman" w:cs="Times New Roman"/>
          <w:sz w:val="26"/>
          <w:szCs w:val="26"/>
        </w:rPr>
        <w:t xml:space="preserve"> на выполнение экспертных работ по форме, приведенной в Приложении </w:t>
      </w:r>
      <w:r w:rsidR="00BF6044" w:rsidRPr="00E524D6">
        <w:rPr>
          <w:rFonts w:ascii="Times New Roman" w:hAnsi="Times New Roman" w:cs="Times New Roman"/>
          <w:sz w:val="26"/>
          <w:szCs w:val="26"/>
        </w:rPr>
        <w:t>3</w:t>
      </w:r>
      <w:r w:rsidRPr="00E524D6">
        <w:rPr>
          <w:rFonts w:ascii="Times New Roman" w:hAnsi="Times New Roman" w:cs="Times New Roman"/>
          <w:sz w:val="26"/>
          <w:szCs w:val="26"/>
        </w:rPr>
        <w:t xml:space="preserve"> к настоящему Административному регламенту, и </w:t>
      </w:r>
      <w:hyperlink w:anchor="Par1290" w:history="1">
        <w:r w:rsidRPr="00E524D6">
          <w:rPr>
            <w:rFonts w:ascii="Times New Roman" w:hAnsi="Times New Roman" w:cs="Times New Roman"/>
            <w:sz w:val="26"/>
            <w:szCs w:val="26"/>
          </w:rPr>
          <w:t>акта</w:t>
        </w:r>
      </w:hyperlink>
      <w:r w:rsidRPr="00E524D6">
        <w:rPr>
          <w:rFonts w:ascii="Times New Roman" w:hAnsi="Times New Roman" w:cs="Times New Roman"/>
          <w:sz w:val="26"/>
          <w:szCs w:val="26"/>
        </w:rPr>
        <w:t xml:space="preserve"> о приеме работ по договору на выполнение экспертных работ по ф</w:t>
      </w:r>
      <w:r w:rsidR="00713EF7" w:rsidRPr="00E524D6">
        <w:rPr>
          <w:rFonts w:ascii="Times New Roman" w:hAnsi="Times New Roman" w:cs="Times New Roman"/>
          <w:sz w:val="26"/>
          <w:szCs w:val="26"/>
        </w:rPr>
        <w:t xml:space="preserve">орме, приведенной в </w:t>
      </w:r>
      <w:r w:rsidR="00BF6044" w:rsidRPr="00E524D6">
        <w:rPr>
          <w:rFonts w:ascii="Times New Roman" w:hAnsi="Times New Roman" w:cs="Times New Roman"/>
          <w:sz w:val="26"/>
          <w:szCs w:val="26"/>
        </w:rPr>
        <w:t>Приложении 4</w:t>
      </w:r>
      <w:r w:rsidRPr="00E524D6">
        <w:rPr>
          <w:rFonts w:ascii="Times New Roman" w:hAnsi="Times New Roman" w:cs="Times New Roman"/>
          <w:sz w:val="26"/>
          <w:szCs w:val="26"/>
        </w:rPr>
        <w:t xml:space="preserve"> к настоящему Административному регламенту. Порядок оплаты труда внештатных экспертов - безналичный расчет.</w:t>
      </w:r>
    </w:p>
    <w:p w:rsidR="00DD129E" w:rsidRPr="00E524D6" w:rsidRDefault="00DD129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bookmarkStart w:id="16" w:name="Par252"/>
      <w:bookmarkEnd w:id="16"/>
      <w:r w:rsidRPr="00E524D6">
        <w:rPr>
          <w:rFonts w:ascii="Times New Roman" w:hAnsi="Times New Roman"/>
          <w:sz w:val="26"/>
          <w:szCs w:val="26"/>
        </w:rPr>
        <w:t xml:space="preserve">Максимальный срок ожидания в очереди при подаче заявления и при получении результата предоставления государственной услуги не </w:t>
      </w:r>
      <w:r w:rsidR="007001FA" w:rsidRPr="00E524D6">
        <w:rPr>
          <w:rFonts w:ascii="Times New Roman" w:hAnsi="Times New Roman"/>
          <w:sz w:val="26"/>
          <w:szCs w:val="26"/>
        </w:rPr>
        <w:t>может</w:t>
      </w:r>
      <w:r w:rsidRPr="00E524D6">
        <w:rPr>
          <w:rFonts w:ascii="Times New Roman" w:hAnsi="Times New Roman"/>
          <w:sz w:val="26"/>
          <w:szCs w:val="26"/>
        </w:rPr>
        <w:t xml:space="preserve"> превышать 15 минут.</w:t>
      </w:r>
    </w:p>
    <w:p w:rsidR="00DD129E" w:rsidRPr="00E524D6" w:rsidRDefault="00DD129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bookmarkStart w:id="17" w:name="Par259"/>
      <w:bookmarkEnd w:id="17"/>
      <w:r w:rsidRPr="00E524D6">
        <w:rPr>
          <w:rFonts w:ascii="Times New Roman" w:hAnsi="Times New Roman"/>
          <w:sz w:val="26"/>
          <w:szCs w:val="26"/>
        </w:rPr>
        <w:t xml:space="preserve">Регистрация заявления о предоставлении государственной услуги, в том числе в электронной форме, и прилагаемых к нему документов и материалов, </w:t>
      </w:r>
      <w:r w:rsidR="00C300A2" w:rsidRPr="00E524D6">
        <w:rPr>
          <w:rFonts w:ascii="Times New Roman" w:hAnsi="Times New Roman"/>
          <w:sz w:val="26"/>
          <w:szCs w:val="26"/>
        </w:rPr>
        <w:t xml:space="preserve">указанных в пункте 20 </w:t>
      </w:r>
      <w:r w:rsidRPr="00E524D6">
        <w:rPr>
          <w:rFonts w:ascii="Times New Roman" w:hAnsi="Times New Roman"/>
          <w:sz w:val="26"/>
          <w:szCs w:val="26"/>
        </w:rPr>
        <w:t xml:space="preserve">настоящего </w:t>
      </w:r>
      <w:r w:rsidR="00C300A2" w:rsidRPr="00E524D6">
        <w:rPr>
          <w:rFonts w:ascii="Times New Roman" w:hAnsi="Times New Roman"/>
          <w:sz w:val="26"/>
          <w:szCs w:val="26"/>
        </w:rPr>
        <w:t>А</w:t>
      </w:r>
      <w:r w:rsidRPr="00E524D6">
        <w:rPr>
          <w:rFonts w:ascii="Times New Roman" w:hAnsi="Times New Roman"/>
          <w:sz w:val="26"/>
          <w:szCs w:val="26"/>
        </w:rPr>
        <w:t xml:space="preserve">дминистративного регламента, </w:t>
      </w:r>
      <w:r w:rsidRPr="00E524D6">
        <w:rPr>
          <w:rFonts w:ascii="Times New Roman" w:hAnsi="Times New Roman"/>
          <w:sz w:val="26"/>
          <w:szCs w:val="26"/>
        </w:rPr>
        <w:lastRenderedPageBreak/>
        <w:t xml:space="preserve">осуществляется в </w:t>
      </w:r>
      <w:r w:rsidR="00C300A2" w:rsidRPr="00E524D6">
        <w:rPr>
          <w:rFonts w:ascii="Times New Roman" w:hAnsi="Times New Roman"/>
          <w:sz w:val="26"/>
          <w:szCs w:val="26"/>
        </w:rPr>
        <w:t>течени</w:t>
      </w:r>
      <w:proofErr w:type="gramStart"/>
      <w:r w:rsidR="00C300A2" w:rsidRPr="00E524D6">
        <w:rPr>
          <w:rFonts w:ascii="Times New Roman" w:hAnsi="Times New Roman"/>
          <w:sz w:val="26"/>
          <w:szCs w:val="26"/>
        </w:rPr>
        <w:t>и</w:t>
      </w:r>
      <w:proofErr w:type="gramEnd"/>
      <w:r w:rsidR="00C300A2" w:rsidRPr="00E524D6">
        <w:rPr>
          <w:rFonts w:ascii="Times New Roman" w:hAnsi="Times New Roman"/>
          <w:sz w:val="26"/>
          <w:szCs w:val="26"/>
        </w:rPr>
        <w:t xml:space="preserve"> одного дня с момента поступления </w:t>
      </w:r>
      <w:r w:rsidRPr="00E524D6">
        <w:rPr>
          <w:rFonts w:ascii="Times New Roman" w:hAnsi="Times New Roman"/>
          <w:sz w:val="26"/>
          <w:szCs w:val="26"/>
        </w:rPr>
        <w:t xml:space="preserve"> в Департамент.</w:t>
      </w:r>
    </w:p>
    <w:p w:rsidR="00C300A2" w:rsidRPr="00E524D6" w:rsidRDefault="00C300A2"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bookmarkStart w:id="18" w:name="Par264"/>
      <w:bookmarkEnd w:id="18"/>
      <w:r w:rsidRPr="00E524D6">
        <w:rPr>
          <w:rFonts w:ascii="Times New Roman" w:hAnsi="Times New Roman"/>
          <w:sz w:val="26"/>
          <w:szCs w:val="26"/>
        </w:rPr>
        <w:t>Требования к местам предоставления государственной услуги.</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1) здание должно находиться в пешеходной доступности для заявителей, не более 10 минут пешком от остановки общественного транспорта;</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2) на территории, прилегающей к зданию, оборудуются места для парковки автотранспортных средств. На стоянке должно быть не менее одного места для парковки специальных транспортных средств инвалидов. Доступ заявителей к парковочным местам является бесплатным;</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3) центральный вход в здание должен быть оборудован вывеской                        с указанием следующей информации о Департаменте: наименование, местонахождение, график работы;</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4) входы в помещения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 xml:space="preserve">5) помещения, выделенные для предоставления государственной услуги, должны соответствовать санитарно-эпидемиологическим правилам                             и нормативам, а также требованиям пожарной безопасности; </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6) в местах предоставления государственной услуги на видном месте размещаются схемы расположения средств пожаротушения и путей эвакуации посетителей и государственных служащих;</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7) на дверях служебных кабинетов или на стене рядом с ними размещается информация о наименовании отдела Департамента с указанием фамилий и инициалов должностей государственных служащих;</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8) места ожидания и места приема заявителей должны соответствовать комфортным условиям для заявителей и оптимальным условиям работы государственных служащих. Заявителям должна быть предоставлена возможность копирования документов, необходимых для предоставления государственной услуги;</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9) места ожидания и места приема заявителей должны быть оборудованы стульями, кресельными секциями или скамьями (</w:t>
      </w:r>
      <w:proofErr w:type="spellStart"/>
      <w:r w:rsidRPr="00E524D6">
        <w:rPr>
          <w:rFonts w:ascii="Times New Roman" w:hAnsi="Times New Roman"/>
          <w:sz w:val="26"/>
          <w:szCs w:val="26"/>
        </w:rPr>
        <w:t>банкетками</w:t>
      </w:r>
      <w:proofErr w:type="spellEnd"/>
      <w:r w:rsidRPr="00E524D6">
        <w:rPr>
          <w:rFonts w:ascii="Times New Roman" w:hAnsi="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10) место для заполнения документов оборудуется стулом, столом (стойкой) и обеспечивается писчей бумагой и канцелярскими принадлежностями;</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11) рабочие места государственных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 При организации рабочих мест должна быть предусмотрена возможность свободного входа (выхода) из кабинета;</w:t>
      </w:r>
    </w:p>
    <w:p w:rsidR="00C300A2" w:rsidRPr="00E524D6" w:rsidRDefault="00C300A2" w:rsidP="007B6916">
      <w:pPr>
        <w:tabs>
          <w:tab w:val="left" w:pos="1134"/>
        </w:tabs>
        <w:spacing w:after="0" w:line="240" w:lineRule="auto"/>
        <w:ind w:firstLine="709"/>
        <w:jc w:val="both"/>
        <w:rPr>
          <w:rFonts w:ascii="Times New Roman" w:hAnsi="Times New Roman"/>
          <w:sz w:val="26"/>
          <w:szCs w:val="26"/>
        </w:rPr>
      </w:pPr>
      <w:r w:rsidRPr="00E524D6">
        <w:rPr>
          <w:rFonts w:ascii="Times New Roman" w:hAnsi="Times New Roman"/>
          <w:sz w:val="26"/>
          <w:szCs w:val="26"/>
        </w:rPr>
        <w:t>12)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сайте, Региональном портале и Едином портале;</w:t>
      </w:r>
    </w:p>
    <w:p w:rsidR="00C300A2" w:rsidRPr="00E524D6" w:rsidRDefault="00C300A2" w:rsidP="007B6916">
      <w:pPr>
        <w:tabs>
          <w:tab w:val="left" w:pos="1134"/>
        </w:tabs>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13) оформление визуальной, текстовой и мультимедийной информации о порядке предоставления государственной услуги должно соответствовать </w:t>
      </w:r>
      <w:r w:rsidRPr="00E524D6">
        <w:rPr>
          <w:rFonts w:ascii="Times New Roman" w:hAnsi="Times New Roman"/>
          <w:sz w:val="26"/>
          <w:szCs w:val="26"/>
        </w:rPr>
        <w:lastRenderedPageBreak/>
        <w:t>оптимальному зрительному и слуховому восприятию этой информации гражданами;</w:t>
      </w:r>
    </w:p>
    <w:p w:rsidR="00C300A2" w:rsidRPr="00E524D6" w:rsidRDefault="00C300A2" w:rsidP="007B6916">
      <w:pPr>
        <w:tabs>
          <w:tab w:val="left" w:pos="1134"/>
        </w:tabs>
        <w:spacing w:after="0" w:line="240" w:lineRule="auto"/>
        <w:ind w:firstLine="709"/>
        <w:jc w:val="both"/>
        <w:rPr>
          <w:rFonts w:ascii="Times New Roman" w:hAnsi="Times New Roman"/>
          <w:sz w:val="26"/>
          <w:szCs w:val="26"/>
        </w:rPr>
      </w:pPr>
      <w:r w:rsidRPr="00E524D6">
        <w:rPr>
          <w:rFonts w:ascii="Times New Roman" w:hAnsi="Times New Roman"/>
          <w:sz w:val="26"/>
          <w:szCs w:val="26"/>
        </w:rPr>
        <w:t>14) в целях обеспечения конфиденциальности сведений о гражданах государственным служащим Департамента одновременно ведется прием только одного гражданина;</w:t>
      </w:r>
    </w:p>
    <w:p w:rsidR="00C300A2" w:rsidRPr="00E524D6" w:rsidRDefault="00C300A2" w:rsidP="007B6916">
      <w:pPr>
        <w:tabs>
          <w:tab w:val="left" w:pos="1134"/>
        </w:tabs>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15) места приема граждан должны иметь туалет со свободным доступом   к нему в рабочее время. </w:t>
      </w:r>
    </w:p>
    <w:p w:rsidR="00C300A2" w:rsidRPr="00E524D6" w:rsidRDefault="00C300A2"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Показателями доступности и качества государственной услуги являются:</w:t>
      </w:r>
    </w:p>
    <w:p w:rsidR="00C300A2" w:rsidRPr="00E524D6" w:rsidRDefault="00C300A2" w:rsidP="007B6916">
      <w:pPr>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1) удовлетворенность заявителей качеством государственной услуги;</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2) полнота, актуальность и достоверность информации о порядке предоставления государственной услуги, в том числе в электронной форме;</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3) наглядность форм размещаемой информации о порядке предоставления государственной услуги;</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5) отсутствие обоснованных жалоб со стороны заявителей по результатам предоставления государственной услуги;</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6) количество взаимодействия заявителя с государственным служащим Департамента – одно, продолжительностью не более 15 минут.</w:t>
      </w:r>
    </w:p>
    <w:p w:rsidR="00C300A2" w:rsidRPr="00E524D6" w:rsidRDefault="00C300A2" w:rsidP="007B6916">
      <w:pPr>
        <w:tabs>
          <w:tab w:val="left" w:pos="1134"/>
        </w:tabs>
        <w:spacing w:after="0" w:line="240" w:lineRule="auto"/>
        <w:ind w:firstLine="709"/>
        <w:jc w:val="both"/>
        <w:outlineLvl w:val="2"/>
        <w:rPr>
          <w:rFonts w:ascii="Times New Roman" w:hAnsi="Times New Roman"/>
          <w:sz w:val="26"/>
          <w:szCs w:val="26"/>
        </w:rPr>
      </w:pPr>
      <w:r w:rsidRPr="00E524D6">
        <w:rPr>
          <w:rFonts w:ascii="Times New Roman" w:hAnsi="Times New Roman"/>
          <w:sz w:val="26"/>
          <w:szCs w:val="26"/>
        </w:rPr>
        <w:t>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300A2" w:rsidRPr="00E524D6" w:rsidRDefault="00C300A2"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300A2" w:rsidRPr="00E524D6" w:rsidRDefault="00C300A2" w:rsidP="007B6916">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обеспечение возможности получения заявителями информации                        о предоставляемой государственной услуге на сайте Департамента                                         (</w:t>
      </w:r>
      <w:hyperlink r:id="rId29" w:history="1">
        <w:r w:rsidRPr="00E524D6">
          <w:rPr>
            <w:rStyle w:val="a3"/>
            <w:rFonts w:ascii="Times New Roman" w:hAnsi="Times New Roman"/>
            <w:sz w:val="26"/>
            <w:szCs w:val="26"/>
          </w:rPr>
          <w:t>http://ecology.adm-nao.ru</w:t>
        </w:r>
      </w:hyperlink>
      <w:r w:rsidRPr="00E524D6">
        <w:rPr>
          <w:rFonts w:ascii="Times New Roman" w:hAnsi="Times New Roman"/>
          <w:sz w:val="26"/>
          <w:szCs w:val="26"/>
        </w:rPr>
        <w:t>), на Едином портале государственных и муниципальных услуг (функций) (</w:t>
      </w:r>
      <w:hyperlink r:id="rId30" w:history="1">
        <w:r w:rsidRPr="00E524D6">
          <w:rPr>
            <w:rStyle w:val="a3"/>
            <w:rFonts w:ascii="Times New Roman" w:hAnsi="Times New Roman"/>
            <w:sz w:val="26"/>
            <w:szCs w:val="26"/>
          </w:rPr>
          <w:t>www.gosuslugi.ru</w:t>
        </w:r>
      </w:hyperlink>
      <w:r w:rsidRPr="00E524D6">
        <w:rPr>
          <w:rFonts w:ascii="Times New Roman" w:hAnsi="Times New Roman"/>
          <w:sz w:val="26"/>
          <w:szCs w:val="26"/>
        </w:rPr>
        <w:t>), на Региональном портале государственных и муниципальных услуг Ненецкого автономного округа (</w:t>
      </w:r>
      <w:hyperlink r:id="rId31" w:history="1">
        <w:proofErr w:type="spellStart"/>
        <w:r w:rsidRPr="00E524D6">
          <w:rPr>
            <w:rFonts w:ascii="Times New Roman" w:hAnsi="Times New Roman"/>
            <w:color w:val="0000FF"/>
            <w:sz w:val="26"/>
            <w:szCs w:val="26"/>
            <w:lang w:val="en-US"/>
          </w:rPr>
          <w:t>pgu</w:t>
        </w:r>
        <w:proofErr w:type="spellEnd"/>
        <w:r w:rsidRPr="00E524D6">
          <w:rPr>
            <w:rFonts w:ascii="Times New Roman" w:hAnsi="Times New Roman"/>
            <w:color w:val="0000FF"/>
            <w:sz w:val="26"/>
            <w:szCs w:val="26"/>
          </w:rPr>
          <w:t>.adm-nao.ru</w:t>
        </w:r>
      </w:hyperlink>
      <w:r w:rsidRPr="00E524D6">
        <w:rPr>
          <w:rFonts w:ascii="Times New Roman" w:hAnsi="Times New Roman"/>
          <w:sz w:val="26"/>
          <w:szCs w:val="26"/>
        </w:rPr>
        <w:t>);</w:t>
      </w:r>
    </w:p>
    <w:p w:rsidR="00C300A2" w:rsidRPr="00E524D6" w:rsidRDefault="00C300A2" w:rsidP="007B6916">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обеспечение возможности для заявителей осуществлять                                     с использованием Единого портала государственных и муниципальных услуг (функций) (</w:t>
      </w:r>
      <w:hyperlink r:id="rId32" w:history="1">
        <w:r w:rsidRPr="00E524D6">
          <w:rPr>
            <w:rStyle w:val="a3"/>
            <w:rFonts w:ascii="Times New Roman" w:hAnsi="Times New Roman"/>
            <w:sz w:val="26"/>
            <w:szCs w:val="26"/>
          </w:rPr>
          <w:t>www.gosuslugi.ru</w:t>
        </w:r>
      </w:hyperlink>
      <w:r w:rsidRPr="00E524D6">
        <w:rPr>
          <w:rFonts w:ascii="Times New Roman" w:hAnsi="Times New Roman"/>
          <w:sz w:val="26"/>
          <w:szCs w:val="26"/>
        </w:rPr>
        <w:t>), Регионального портала государственных                        и муниципальных услуг Ненецкого автономного округа (</w:t>
      </w:r>
      <w:hyperlink r:id="rId33" w:history="1">
        <w:proofErr w:type="spellStart"/>
        <w:r w:rsidRPr="00E524D6">
          <w:rPr>
            <w:rFonts w:ascii="Times New Roman" w:hAnsi="Times New Roman"/>
            <w:color w:val="0000FF"/>
            <w:sz w:val="26"/>
            <w:szCs w:val="26"/>
            <w:lang w:val="en-US"/>
          </w:rPr>
          <w:t>pgu</w:t>
        </w:r>
        <w:proofErr w:type="spellEnd"/>
        <w:r w:rsidRPr="00E524D6">
          <w:rPr>
            <w:rFonts w:ascii="Times New Roman" w:hAnsi="Times New Roman"/>
            <w:color w:val="0000FF"/>
            <w:sz w:val="26"/>
            <w:szCs w:val="26"/>
          </w:rPr>
          <w:t>.adm-nao.ru</w:t>
        </w:r>
      </w:hyperlink>
      <w:r w:rsidRPr="00E524D6">
        <w:rPr>
          <w:rFonts w:ascii="Times New Roman" w:hAnsi="Times New Roman"/>
          <w:sz w:val="26"/>
          <w:szCs w:val="26"/>
        </w:rPr>
        <w:t>) мониторинг хода предоставления государственной услуги;</w:t>
      </w:r>
    </w:p>
    <w:p w:rsidR="00C300A2" w:rsidRPr="00E524D6" w:rsidRDefault="00C300A2" w:rsidP="007B6916">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заявитель вправе обратиться за предоставлением государственной услуги с использованием универсальной электронной карты;</w:t>
      </w:r>
    </w:p>
    <w:p w:rsidR="00C300A2" w:rsidRPr="00E524D6" w:rsidRDefault="00C300A2" w:rsidP="007B6916">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w:t>
      </w:r>
    </w:p>
    <w:p w:rsidR="00C300A2" w:rsidRPr="00E524D6" w:rsidRDefault="00C300A2" w:rsidP="007B6916">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 перечень классов средств электронной подписи определяется в соответствии с </w:t>
      </w:r>
      <w:hyperlink r:id="rId34" w:history="1">
        <w:r w:rsidRPr="00E524D6">
          <w:rPr>
            <w:rFonts w:ascii="Times New Roman" w:hAnsi="Times New Roman"/>
            <w:sz w:val="26"/>
            <w:szCs w:val="26"/>
          </w:rPr>
          <w:t>приказом</w:t>
        </w:r>
      </w:hyperlink>
      <w:r w:rsidRPr="00E524D6">
        <w:rPr>
          <w:rFonts w:ascii="Times New Roman" w:hAnsi="Times New Roman"/>
          <w:sz w:val="26"/>
          <w:szCs w:val="26"/>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средства».</w:t>
      </w:r>
    </w:p>
    <w:p w:rsidR="00DD129E" w:rsidRPr="00E524D6" w:rsidRDefault="00DD129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bookmarkStart w:id="19" w:name="Par293"/>
      <w:bookmarkEnd w:id="19"/>
      <w:r w:rsidRPr="00E524D6">
        <w:rPr>
          <w:rFonts w:ascii="Times New Roman" w:hAnsi="Times New Roman"/>
          <w:sz w:val="26"/>
          <w:szCs w:val="26"/>
        </w:rPr>
        <w:t>Иные требования к предоставлению</w:t>
      </w:r>
      <w:r w:rsidR="00C300A2" w:rsidRPr="00E524D6">
        <w:rPr>
          <w:rFonts w:ascii="Times New Roman" w:hAnsi="Times New Roman"/>
          <w:sz w:val="26"/>
          <w:szCs w:val="26"/>
        </w:rPr>
        <w:t xml:space="preserve"> </w:t>
      </w:r>
      <w:r w:rsidRPr="00E524D6">
        <w:rPr>
          <w:rFonts w:ascii="Times New Roman" w:hAnsi="Times New Roman"/>
          <w:sz w:val="26"/>
          <w:szCs w:val="26"/>
        </w:rPr>
        <w:t xml:space="preserve">государственной услуги и </w:t>
      </w:r>
      <w:r w:rsidRPr="00E524D6">
        <w:rPr>
          <w:rFonts w:ascii="Times New Roman" w:hAnsi="Times New Roman"/>
          <w:sz w:val="26"/>
          <w:szCs w:val="26"/>
        </w:rPr>
        <w:lastRenderedPageBreak/>
        <w:t>проведению ГЭЭ</w:t>
      </w:r>
      <w:r w:rsidR="00C300A2" w:rsidRPr="00E524D6">
        <w:rPr>
          <w:rFonts w:ascii="Times New Roman" w:hAnsi="Times New Roman"/>
          <w:sz w:val="26"/>
          <w:szCs w:val="26"/>
        </w:rPr>
        <w:t>:</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1) ГЭЭ проводится экспертной комиссией, образованной из </w:t>
      </w:r>
      <w:r w:rsidR="008315D4">
        <w:rPr>
          <w:rFonts w:ascii="Times New Roman" w:hAnsi="Times New Roman" w:cs="Times New Roman"/>
          <w:sz w:val="26"/>
          <w:szCs w:val="26"/>
        </w:rPr>
        <w:t>государственных служащих</w:t>
      </w:r>
      <w:r w:rsidRPr="00E524D6">
        <w:rPr>
          <w:rFonts w:ascii="Times New Roman" w:hAnsi="Times New Roman" w:cs="Times New Roman"/>
          <w:sz w:val="26"/>
          <w:szCs w:val="26"/>
        </w:rPr>
        <w:t xml:space="preserve"> Департамента, определенных </w:t>
      </w:r>
      <w:r w:rsidR="008315D4" w:rsidRPr="00E524D6">
        <w:rPr>
          <w:rFonts w:ascii="Times New Roman" w:hAnsi="Times New Roman" w:cs="Times New Roman"/>
          <w:sz w:val="26"/>
          <w:szCs w:val="26"/>
        </w:rPr>
        <w:t>распоряжением</w:t>
      </w:r>
      <w:r w:rsidRPr="00E524D6">
        <w:rPr>
          <w:rFonts w:ascii="Times New Roman" w:hAnsi="Times New Roman" w:cs="Times New Roman"/>
          <w:sz w:val="26"/>
          <w:szCs w:val="26"/>
        </w:rPr>
        <w:t xml:space="preserve"> Департамента, и внештатных экспертов - специалистов, обладающих научными и (или) практическими познаниями по рассматриваемому вопросу и привлеченных к проведению ГЭЭ по соответствующим направлениям науки, техники, технологии.</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В качестве внештатных экспертов не могут привлекаться представители заявителя, разработчика объекта ГЭЭ, а также граждане, состоящие в трудовых или иных договорных отношениях с заявителем или разработчиком объекта ГЭЭ, или представители юридических лиц, состоящих с заявителем или разработчиком объекта ГЭЭ в договорных отношениях.</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2) Полномочия </w:t>
      </w:r>
      <w:r w:rsidR="008315D4">
        <w:rPr>
          <w:rFonts w:ascii="Times New Roman" w:hAnsi="Times New Roman" w:cs="Times New Roman"/>
          <w:sz w:val="26"/>
          <w:szCs w:val="26"/>
        </w:rPr>
        <w:t>государственных служащих</w:t>
      </w:r>
      <w:r w:rsidRPr="00E524D6">
        <w:rPr>
          <w:rFonts w:ascii="Times New Roman" w:hAnsi="Times New Roman" w:cs="Times New Roman"/>
          <w:sz w:val="26"/>
          <w:szCs w:val="26"/>
        </w:rPr>
        <w:t xml:space="preserve"> Департамента при предоставлении государственной услуги:</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прием и регистрация заявления о проведении ГЭЭ и прилагаемых к нему документов и материалов;</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проверка поступивших документов и материалов на комплектность и соответствие перечню объектов ГЭЭ регионального уровня;</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выписка счета за проведение ГЭЭ в случае комплектности представленных документов и материалов и их соответствия перечню объектов ГЭЭ регионального уровня;</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направление в адрес заявителя уведомлений об отказе в проведении ГЭЭ в связи с некомплектностью представленных документов и материалов и (или) их несоответствием перечню объектов ГЭЭ регионального уровня, отсутствием документа, подтверждающего оплату счета за проведение ГЭЭ, или подписанного заявителем договора на проведение ГЭЭ;</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направление в адрес органов местного самоуправления писем о представлении документов и материалов, находящихся в распоряжении данных органов, в случае, если заявитель не представил данные документы и материалы по собственной инициативе;</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направление в адрес заявителя писем о представлении дополнительных документов и материалов по объекту ГЭЭ, за исключением документов и материалов, находящихся в распоряжении органов местного самоуправления;</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формирование экспертных комиссий из внештатных экспертов и должностных лиц Департамента с изданием соответствующего приказа после оплаты заявителем счета и заключения договора на проведение ГЭЭ;</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утверждение проектов технического задания и календарного плана работы экспертной комиссии;</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принятие решения об изменении состава экспертной комиссии с изданием соответствующего распоряжения;</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принятие решения об изменении срока проведения ГЭЭ на основании ходатайства заявителя с изданием соответствующего распоряжения;</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утверждение проекта заключения ГЭЭ с изданием соответствующего распоряжения;</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направление в адрес заявителя уведомления о завершении ГЭЭ;</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заключение договоров и оформление актов выполненных работ с заявителями и внештатными экспертами;</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расчет с внештатными экспертами за выполненные работы в соответствии с заключенными договорами;</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lastRenderedPageBreak/>
        <w:t>выдача заявителю результатов предоставления государственной услуги;</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ведение журнала учета выданных заключений ГЭЭ (на бумажном носителе и в электронной форме);</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подготовка информации о работе экспертных комиссий ГЭЭ для размещения на официальном сайте Администрации Ненецкого автономного округа.</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3) Полномочия экспертной комиссии:</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подготовка проектов технического задания и календарного плана работы экспертной комиссии;</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оценка соответствия намечаемой хозяйственной и иной деятельности требованиям, установленным нормативными правовыми актами Российской Федерации и Ненецкого автономного округа в сфере охраны окружающей среды;</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определение полноты выявления масштабов прогнозируемого воздействия на окружающую среду в результате осуществления намечаемой хозяйственной и иной деятельности и экологической обоснованности допустимости ее реализации;</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определение достаточности предусмотренных мер по обеспечению экологической безопасности и сохранению природного потенциала;</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информирование должностных лиц Департамента о необходимости представления заявителем дополнительных материалов;</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подготовка экспертами индивидуальных заключений;</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подготовка руководителем экспертной комиссии на основании индивидуальных заключений экспертов проекта заключения ГЭЭ;</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оформление экспертами приложением к заключению ГЭЭ «особого мнения» в случае несогласия отдельных членов экспертной комиссии с выводами заключения ГЭЭ с указанием конкретных фактов несоответствия представленных на экспертизу материалов экологическим требованиям и нормам;</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участие в заседаниях экспертной комиссии с оформлением протоколов и явочных листов.</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rPr>
      </w:pPr>
    </w:p>
    <w:p w:rsidR="00A271F3" w:rsidRPr="00E524D6" w:rsidRDefault="00A271F3" w:rsidP="007B6916">
      <w:pPr>
        <w:pStyle w:val="a6"/>
        <w:tabs>
          <w:tab w:val="left" w:pos="0"/>
        </w:tabs>
        <w:suppressAutoHyphens/>
        <w:autoSpaceDE w:val="0"/>
        <w:autoSpaceDN w:val="0"/>
        <w:adjustRightInd w:val="0"/>
        <w:spacing w:after="0" w:line="240" w:lineRule="auto"/>
        <w:ind w:left="0" w:firstLine="709"/>
        <w:jc w:val="center"/>
        <w:rPr>
          <w:rFonts w:ascii="Times New Roman" w:hAnsi="Times New Roman"/>
          <w:sz w:val="26"/>
          <w:szCs w:val="26"/>
          <w:lang w:eastAsia="ru-RU"/>
        </w:rPr>
      </w:pPr>
      <w:bookmarkStart w:id="20" w:name="Par327"/>
      <w:bookmarkEnd w:id="20"/>
      <w:r w:rsidRPr="00E524D6">
        <w:rPr>
          <w:rFonts w:ascii="Times New Roman" w:hAnsi="Times New Roman"/>
          <w:sz w:val="26"/>
          <w:szCs w:val="26"/>
          <w:lang w:eastAsia="ru-RU"/>
        </w:rPr>
        <w:t xml:space="preserve">Раздел </w:t>
      </w:r>
      <w:r w:rsidRPr="00E524D6">
        <w:rPr>
          <w:rFonts w:ascii="Times New Roman" w:hAnsi="Times New Roman"/>
          <w:sz w:val="26"/>
          <w:szCs w:val="26"/>
          <w:lang w:val="en-US" w:eastAsia="ru-RU"/>
        </w:rPr>
        <w:t>III</w:t>
      </w:r>
    </w:p>
    <w:p w:rsidR="00A271F3" w:rsidRPr="00E524D6" w:rsidRDefault="00A271F3" w:rsidP="007B6916">
      <w:pPr>
        <w:pStyle w:val="a6"/>
        <w:tabs>
          <w:tab w:val="left" w:pos="0"/>
        </w:tabs>
        <w:suppressAutoHyphens/>
        <w:autoSpaceDE w:val="0"/>
        <w:autoSpaceDN w:val="0"/>
        <w:adjustRightInd w:val="0"/>
        <w:spacing w:after="0" w:line="240" w:lineRule="auto"/>
        <w:ind w:left="0" w:firstLine="709"/>
        <w:jc w:val="center"/>
        <w:rPr>
          <w:rFonts w:ascii="Times New Roman" w:hAnsi="Times New Roman"/>
          <w:sz w:val="26"/>
          <w:szCs w:val="26"/>
          <w:lang w:eastAsia="ru-RU"/>
        </w:rPr>
      </w:pPr>
      <w:r w:rsidRPr="00E524D6">
        <w:rPr>
          <w:rFonts w:ascii="Times New Roman" w:hAnsi="Times New Roman"/>
          <w:sz w:val="26"/>
          <w:szCs w:val="26"/>
          <w:lang w:eastAsia="ru-RU"/>
        </w:rPr>
        <w:t>Состав, последовательность и сроки выполнения</w:t>
      </w:r>
    </w:p>
    <w:p w:rsidR="00A271F3" w:rsidRPr="00E524D6" w:rsidRDefault="00A271F3" w:rsidP="007B6916">
      <w:pPr>
        <w:tabs>
          <w:tab w:val="left" w:pos="0"/>
        </w:tabs>
        <w:suppressAutoHyphens/>
        <w:autoSpaceDE w:val="0"/>
        <w:autoSpaceDN w:val="0"/>
        <w:adjustRightInd w:val="0"/>
        <w:spacing w:after="0" w:line="240" w:lineRule="auto"/>
        <w:ind w:firstLine="709"/>
        <w:jc w:val="center"/>
        <w:rPr>
          <w:rFonts w:ascii="Times New Roman" w:hAnsi="Times New Roman"/>
          <w:sz w:val="26"/>
          <w:szCs w:val="26"/>
          <w:lang w:eastAsia="ru-RU"/>
        </w:rPr>
      </w:pPr>
      <w:r w:rsidRPr="00E524D6">
        <w:rPr>
          <w:rFonts w:ascii="Times New Roman" w:hAnsi="Times New Roman"/>
          <w:sz w:val="26"/>
          <w:szCs w:val="26"/>
          <w:lang w:eastAsia="ru-RU"/>
        </w:rPr>
        <w:t>административных процедур, требования к порядку их</w:t>
      </w:r>
    </w:p>
    <w:p w:rsidR="00A271F3" w:rsidRPr="00E524D6" w:rsidRDefault="00A271F3" w:rsidP="007B6916">
      <w:pPr>
        <w:tabs>
          <w:tab w:val="left" w:pos="0"/>
        </w:tabs>
        <w:suppressAutoHyphens/>
        <w:autoSpaceDE w:val="0"/>
        <w:autoSpaceDN w:val="0"/>
        <w:adjustRightInd w:val="0"/>
        <w:spacing w:after="0" w:line="240" w:lineRule="auto"/>
        <w:ind w:firstLine="709"/>
        <w:jc w:val="center"/>
        <w:rPr>
          <w:rFonts w:ascii="Times New Roman" w:hAnsi="Times New Roman"/>
          <w:sz w:val="26"/>
          <w:szCs w:val="26"/>
          <w:lang w:eastAsia="ru-RU"/>
        </w:rPr>
      </w:pPr>
      <w:r w:rsidRPr="00E524D6">
        <w:rPr>
          <w:rFonts w:ascii="Times New Roman" w:hAnsi="Times New Roman"/>
          <w:sz w:val="26"/>
          <w:szCs w:val="26"/>
          <w:lang w:eastAsia="ru-RU"/>
        </w:rPr>
        <w:t>выполнения, в том числе особенности выполнения</w:t>
      </w:r>
    </w:p>
    <w:p w:rsidR="00A271F3" w:rsidRPr="00E524D6" w:rsidRDefault="00A271F3" w:rsidP="007B6916">
      <w:pPr>
        <w:widowControl w:val="0"/>
        <w:autoSpaceDE w:val="0"/>
        <w:autoSpaceDN w:val="0"/>
        <w:adjustRightInd w:val="0"/>
        <w:spacing w:after="0" w:line="240" w:lineRule="auto"/>
        <w:ind w:firstLine="709"/>
        <w:jc w:val="both"/>
        <w:rPr>
          <w:rFonts w:ascii="Times New Roman" w:hAnsi="Times New Roman" w:cs="Times New Roman"/>
        </w:rPr>
      </w:pPr>
      <w:r w:rsidRPr="00E524D6">
        <w:rPr>
          <w:rFonts w:ascii="Times New Roman" w:hAnsi="Times New Roman"/>
          <w:sz w:val="26"/>
          <w:szCs w:val="26"/>
          <w:lang w:eastAsia="ru-RU"/>
        </w:rPr>
        <w:t>административных процедур в электронной форме</w:t>
      </w:r>
      <w:r w:rsidRPr="00E524D6">
        <w:rPr>
          <w:rFonts w:ascii="Times New Roman" w:hAnsi="Times New Roman" w:cs="Times New Roman"/>
        </w:rPr>
        <w:t xml:space="preserve"> </w:t>
      </w:r>
    </w:p>
    <w:p w:rsidR="00A271F3" w:rsidRPr="00E524D6" w:rsidRDefault="00A271F3" w:rsidP="007B6916">
      <w:pPr>
        <w:widowControl w:val="0"/>
        <w:tabs>
          <w:tab w:val="left" w:pos="0"/>
        </w:tabs>
        <w:suppressAutoHyphens/>
        <w:autoSpaceDE w:val="0"/>
        <w:autoSpaceDN w:val="0"/>
        <w:adjustRightInd w:val="0"/>
        <w:spacing w:after="0" w:line="240" w:lineRule="auto"/>
        <w:ind w:firstLine="709"/>
        <w:jc w:val="both"/>
        <w:rPr>
          <w:rFonts w:ascii="Times New Roman" w:hAnsi="Times New Roman"/>
          <w:sz w:val="26"/>
          <w:szCs w:val="26"/>
        </w:rPr>
      </w:pPr>
    </w:p>
    <w:p w:rsidR="00DD129E" w:rsidRPr="00E524D6" w:rsidRDefault="00DD129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Предоставление государственной услуги включает в себя следующие административные процедуры:</w:t>
      </w:r>
    </w:p>
    <w:p w:rsidR="00A271F3" w:rsidRPr="00E524D6" w:rsidRDefault="00173B7D"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A271F3" w:rsidRPr="00E524D6">
        <w:rPr>
          <w:rFonts w:ascii="Times New Roman" w:hAnsi="Times New Roman" w:cs="Times New Roman"/>
          <w:sz w:val="26"/>
          <w:szCs w:val="26"/>
        </w:rPr>
        <w:t>прием и регистрация заявления и прилагаемых к нему документов и материалов заявителя;</w:t>
      </w:r>
    </w:p>
    <w:p w:rsidR="00724DF2" w:rsidRPr="00E524D6" w:rsidRDefault="00173B7D" w:rsidP="007B69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724DF2" w:rsidRPr="00E524D6">
        <w:rPr>
          <w:rFonts w:ascii="Times New Roman" w:hAnsi="Times New Roman" w:cs="Times New Roman"/>
          <w:sz w:val="26"/>
          <w:szCs w:val="26"/>
        </w:rPr>
        <w:t>проверка полноты и достоверности сведений, содержащихся в представленных документах и материалах;</w:t>
      </w:r>
    </w:p>
    <w:p w:rsidR="00A271F3" w:rsidRPr="00E524D6" w:rsidRDefault="00724DF2"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3</w:t>
      </w:r>
      <w:r w:rsidR="00A271F3" w:rsidRPr="00E524D6">
        <w:rPr>
          <w:rFonts w:ascii="Times New Roman" w:hAnsi="Times New Roman" w:cs="Times New Roman"/>
          <w:sz w:val="26"/>
          <w:szCs w:val="26"/>
        </w:rPr>
        <w:t>)</w:t>
      </w:r>
      <w:r w:rsidRPr="00E524D6">
        <w:rPr>
          <w:rFonts w:ascii="Times New Roman" w:hAnsi="Times New Roman" w:cs="Times New Roman"/>
          <w:sz w:val="26"/>
          <w:szCs w:val="26"/>
        </w:rPr>
        <w:t xml:space="preserve"> направление межведомственных информационных запросов в федеральные органы исполнительной власти, органы местного самоуправления, подведомственные им организации</w:t>
      </w:r>
      <w:r w:rsidR="00C138FF" w:rsidRPr="00E524D6">
        <w:rPr>
          <w:rFonts w:ascii="Times New Roman" w:hAnsi="Times New Roman" w:cs="Times New Roman"/>
          <w:sz w:val="26"/>
          <w:szCs w:val="26"/>
        </w:rPr>
        <w:t>;</w:t>
      </w:r>
    </w:p>
    <w:p w:rsidR="00A271F3" w:rsidRPr="00E524D6" w:rsidRDefault="00724DF2"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4</w:t>
      </w:r>
      <w:r w:rsidR="00173B7D">
        <w:rPr>
          <w:rFonts w:ascii="Times New Roman" w:hAnsi="Times New Roman" w:cs="Times New Roman"/>
          <w:sz w:val="26"/>
          <w:szCs w:val="26"/>
        </w:rPr>
        <w:t>) </w:t>
      </w:r>
      <w:r w:rsidR="00A271F3" w:rsidRPr="00E524D6">
        <w:rPr>
          <w:rFonts w:ascii="Times New Roman" w:hAnsi="Times New Roman" w:cs="Times New Roman"/>
          <w:sz w:val="26"/>
          <w:szCs w:val="26"/>
        </w:rPr>
        <w:t xml:space="preserve">подготовка и издание </w:t>
      </w:r>
      <w:r w:rsidR="00FF2818" w:rsidRPr="00E524D6">
        <w:rPr>
          <w:rFonts w:ascii="Times New Roman" w:hAnsi="Times New Roman" w:cs="Times New Roman"/>
          <w:sz w:val="26"/>
          <w:szCs w:val="26"/>
        </w:rPr>
        <w:t>распоряжения</w:t>
      </w:r>
      <w:r w:rsidR="00A271F3" w:rsidRPr="00E524D6">
        <w:rPr>
          <w:rFonts w:ascii="Times New Roman" w:hAnsi="Times New Roman" w:cs="Times New Roman"/>
          <w:sz w:val="26"/>
          <w:szCs w:val="26"/>
        </w:rPr>
        <w:t xml:space="preserve"> об организации и проведении государственной экологической экспертизы;</w:t>
      </w:r>
    </w:p>
    <w:p w:rsidR="00A271F3" w:rsidRPr="00E524D6" w:rsidRDefault="00724DF2"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5</w:t>
      </w:r>
      <w:r w:rsidR="00A271F3" w:rsidRPr="00E524D6">
        <w:rPr>
          <w:rFonts w:ascii="Times New Roman" w:hAnsi="Times New Roman" w:cs="Times New Roman"/>
          <w:sz w:val="26"/>
          <w:szCs w:val="26"/>
        </w:rPr>
        <w:t>) проведение ГЭЭ;</w:t>
      </w:r>
    </w:p>
    <w:p w:rsidR="00182C1A" w:rsidRPr="00E524D6" w:rsidRDefault="00182C1A"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6) утверждение заключения ГЭЭ;</w:t>
      </w:r>
    </w:p>
    <w:p w:rsidR="00A271F3" w:rsidRPr="00E524D6" w:rsidRDefault="00182C1A"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7</w:t>
      </w:r>
      <w:r w:rsidR="00173B7D">
        <w:rPr>
          <w:rFonts w:ascii="Times New Roman" w:hAnsi="Times New Roman" w:cs="Times New Roman"/>
          <w:sz w:val="26"/>
          <w:szCs w:val="26"/>
        </w:rPr>
        <w:t>) </w:t>
      </w:r>
      <w:r w:rsidR="00A271F3" w:rsidRPr="00E524D6">
        <w:rPr>
          <w:rFonts w:ascii="Times New Roman" w:hAnsi="Times New Roman" w:cs="Times New Roman"/>
          <w:sz w:val="26"/>
          <w:szCs w:val="26"/>
        </w:rPr>
        <w:t xml:space="preserve">выдача заявителю результатов предоставления государственной услуги </w:t>
      </w:r>
      <w:r w:rsidR="00A271F3" w:rsidRPr="00E524D6">
        <w:rPr>
          <w:rFonts w:ascii="Times New Roman" w:hAnsi="Times New Roman" w:cs="Times New Roman"/>
          <w:sz w:val="26"/>
          <w:szCs w:val="26"/>
        </w:rPr>
        <w:lastRenderedPageBreak/>
        <w:t>(выдача заключения ГЭЭ либо уведомления об отказе в проведении ГЭЭ);</w:t>
      </w:r>
    </w:p>
    <w:p w:rsidR="00A271F3" w:rsidRPr="00E524D6" w:rsidRDefault="00BA24E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hyperlink w:anchor="Par1339" w:history="1">
        <w:r w:rsidR="00A271F3" w:rsidRPr="00E524D6">
          <w:rPr>
            <w:rFonts w:ascii="Times New Roman" w:hAnsi="Times New Roman"/>
            <w:sz w:val="26"/>
            <w:szCs w:val="26"/>
          </w:rPr>
          <w:t>Блок-схема</w:t>
        </w:r>
      </w:hyperlink>
      <w:r w:rsidR="00A271F3" w:rsidRPr="00E524D6">
        <w:rPr>
          <w:rFonts w:ascii="Times New Roman" w:hAnsi="Times New Roman"/>
          <w:sz w:val="26"/>
          <w:szCs w:val="26"/>
        </w:rPr>
        <w:t xml:space="preserve"> последовательности административных процедур при предоставлении государственной услуги приведена в Приложении </w:t>
      </w:r>
      <w:r w:rsidR="00E524D6" w:rsidRPr="00E524D6">
        <w:rPr>
          <w:rFonts w:ascii="Times New Roman" w:hAnsi="Times New Roman"/>
          <w:sz w:val="26"/>
          <w:szCs w:val="26"/>
        </w:rPr>
        <w:t>22</w:t>
      </w:r>
      <w:r w:rsidR="00A271F3" w:rsidRPr="00E524D6">
        <w:rPr>
          <w:rFonts w:ascii="Times New Roman" w:hAnsi="Times New Roman"/>
          <w:sz w:val="26"/>
          <w:szCs w:val="26"/>
        </w:rPr>
        <w:t xml:space="preserve"> к настоящему Административному регламенту.</w:t>
      </w:r>
    </w:p>
    <w:p w:rsidR="00A271F3" w:rsidRPr="00E524D6" w:rsidRDefault="00A271F3" w:rsidP="007B6916">
      <w:pPr>
        <w:pStyle w:val="a6"/>
        <w:widowControl w:val="0"/>
        <w:tabs>
          <w:tab w:val="left" w:pos="0"/>
        </w:tabs>
        <w:suppressAutoHyphens/>
        <w:autoSpaceDE w:val="0"/>
        <w:autoSpaceDN w:val="0"/>
        <w:adjustRightInd w:val="0"/>
        <w:spacing w:after="0" w:line="240" w:lineRule="auto"/>
        <w:ind w:left="567" w:firstLine="709"/>
        <w:jc w:val="both"/>
        <w:rPr>
          <w:rFonts w:ascii="Times New Roman" w:hAnsi="Times New Roman"/>
          <w:sz w:val="26"/>
          <w:szCs w:val="26"/>
        </w:rPr>
      </w:pPr>
    </w:p>
    <w:p w:rsidR="00A271F3" w:rsidRPr="00E524D6" w:rsidRDefault="00A271F3" w:rsidP="007B6916">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r w:rsidRPr="00E524D6">
        <w:rPr>
          <w:rFonts w:ascii="Times New Roman" w:hAnsi="Times New Roman" w:cs="Times New Roman"/>
          <w:sz w:val="26"/>
          <w:szCs w:val="26"/>
        </w:rPr>
        <w:t>Прием и регистрация заявления</w:t>
      </w:r>
    </w:p>
    <w:p w:rsidR="00A271F3" w:rsidRPr="00E524D6" w:rsidRDefault="00A271F3" w:rsidP="007B6916">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E524D6">
        <w:rPr>
          <w:rFonts w:ascii="Times New Roman" w:hAnsi="Times New Roman" w:cs="Times New Roman"/>
          <w:sz w:val="26"/>
          <w:szCs w:val="26"/>
        </w:rPr>
        <w:t>и прилагаемых к нему документов и материалов</w:t>
      </w:r>
    </w:p>
    <w:p w:rsidR="00A271F3" w:rsidRPr="00E524D6" w:rsidRDefault="00A271F3" w:rsidP="007B6916">
      <w:pPr>
        <w:pStyle w:val="a6"/>
        <w:widowControl w:val="0"/>
        <w:tabs>
          <w:tab w:val="left" w:pos="0"/>
        </w:tabs>
        <w:suppressAutoHyphens/>
        <w:autoSpaceDE w:val="0"/>
        <w:autoSpaceDN w:val="0"/>
        <w:adjustRightInd w:val="0"/>
        <w:spacing w:after="0" w:line="240" w:lineRule="auto"/>
        <w:ind w:left="567" w:firstLine="709"/>
        <w:jc w:val="both"/>
        <w:rPr>
          <w:rFonts w:ascii="Times New Roman" w:hAnsi="Times New Roman"/>
          <w:sz w:val="26"/>
          <w:szCs w:val="26"/>
        </w:rPr>
      </w:pPr>
    </w:p>
    <w:p w:rsidR="0073366D" w:rsidRPr="00E524D6" w:rsidRDefault="00DD129E"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bookmarkStart w:id="21" w:name="Par339"/>
      <w:bookmarkEnd w:id="21"/>
      <w:r w:rsidRPr="00E524D6">
        <w:rPr>
          <w:rFonts w:ascii="Times New Roman" w:hAnsi="Times New Roman"/>
          <w:sz w:val="26"/>
          <w:szCs w:val="26"/>
        </w:rPr>
        <w:t xml:space="preserve">Основанием для начала административной процедуры </w:t>
      </w:r>
      <w:r w:rsidR="0073366D" w:rsidRPr="00E524D6">
        <w:rPr>
          <w:rFonts w:ascii="Times New Roman" w:hAnsi="Times New Roman"/>
          <w:sz w:val="26"/>
          <w:szCs w:val="26"/>
        </w:rPr>
        <w:t>«П</w:t>
      </w:r>
      <w:r w:rsidRPr="00E524D6">
        <w:rPr>
          <w:rFonts w:ascii="Times New Roman" w:hAnsi="Times New Roman"/>
          <w:sz w:val="26"/>
          <w:szCs w:val="26"/>
        </w:rPr>
        <w:t>рием</w:t>
      </w:r>
      <w:r w:rsidR="0073366D" w:rsidRPr="00E524D6">
        <w:rPr>
          <w:rFonts w:ascii="Times New Roman" w:hAnsi="Times New Roman"/>
          <w:sz w:val="26"/>
          <w:szCs w:val="26"/>
        </w:rPr>
        <w:t xml:space="preserve"> и регистрация</w:t>
      </w:r>
      <w:r w:rsidRPr="00E524D6">
        <w:rPr>
          <w:rFonts w:ascii="Times New Roman" w:hAnsi="Times New Roman"/>
          <w:sz w:val="26"/>
          <w:szCs w:val="26"/>
        </w:rPr>
        <w:t xml:space="preserve"> заявления и прилагаемых к нему документов и материалов</w:t>
      </w:r>
      <w:r w:rsidR="0073366D" w:rsidRPr="00E524D6">
        <w:rPr>
          <w:rFonts w:ascii="Times New Roman" w:hAnsi="Times New Roman"/>
          <w:sz w:val="26"/>
          <w:szCs w:val="26"/>
        </w:rPr>
        <w:t>»</w:t>
      </w:r>
      <w:r w:rsidRPr="00E524D6">
        <w:rPr>
          <w:rFonts w:ascii="Times New Roman" w:hAnsi="Times New Roman"/>
          <w:sz w:val="26"/>
          <w:szCs w:val="26"/>
        </w:rPr>
        <w:t xml:space="preserve">, указанных в </w:t>
      </w:r>
      <w:hyperlink w:anchor="Par180" w:history="1">
        <w:r w:rsidR="0073366D" w:rsidRPr="00E524D6">
          <w:rPr>
            <w:rFonts w:ascii="Times New Roman" w:hAnsi="Times New Roman"/>
            <w:sz w:val="26"/>
            <w:szCs w:val="26"/>
          </w:rPr>
          <w:t>пунктах</w:t>
        </w:r>
        <w:r w:rsidRPr="00E524D6">
          <w:rPr>
            <w:rFonts w:ascii="Times New Roman" w:hAnsi="Times New Roman"/>
            <w:sz w:val="26"/>
            <w:szCs w:val="26"/>
          </w:rPr>
          <w:t xml:space="preserve"> </w:t>
        </w:r>
        <w:r w:rsidR="002E099D" w:rsidRPr="00E524D6">
          <w:rPr>
            <w:rFonts w:ascii="Times New Roman" w:hAnsi="Times New Roman"/>
            <w:sz w:val="26"/>
            <w:szCs w:val="26"/>
          </w:rPr>
          <w:t>2</w:t>
        </w:r>
      </w:hyperlink>
      <w:r w:rsidR="0073366D" w:rsidRPr="00E524D6">
        <w:rPr>
          <w:rFonts w:ascii="Times New Roman" w:hAnsi="Times New Roman"/>
          <w:sz w:val="26"/>
          <w:szCs w:val="26"/>
        </w:rPr>
        <w:t>0 и 24</w:t>
      </w:r>
      <w:r w:rsidRPr="00E524D6">
        <w:rPr>
          <w:rFonts w:ascii="Times New Roman" w:hAnsi="Times New Roman"/>
          <w:sz w:val="26"/>
          <w:szCs w:val="26"/>
        </w:rPr>
        <w:t xml:space="preserve"> настоящего </w:t>
      </w:r>
      <w:r w:rsidR="0073366D" w:rsidRPr="00E524D6">
        <w:rPr>
          <w:rFonts w:ascii="Times New Roman" w:hAnsi="Times New Roman"/>
          <w:sz w:val="26"/>
          <w:szCs w:val="26"/>
        </w:rPr>
        <w:t>А</w:t>
      </w:r>
      <w:r w:rsidRPr="00E524D6">
        <w:rPr>
          <w:rFonts w:ascii="Times New Roman" w:hAnsi="Times New Roman"/>
          <w:sz w:val="26"/>
          <w:szCs w:val="26"/>
        </w:rPr>
        <w:t>дминистративного регламента, является поступление в Департамент заявления и прилагаемых к нему документов и материалов.</w:t>
      </w:r>
    </w:p>
    <w:p w:rsidR="0073366D" w:rsidRPr="00E524D6" w:rsidRDefault="0073366D"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Государственным служащим, ответственным за прием и регистрацию заявления, является государственный служащий или иные должностные лица Департамента, исполняющие должностные обязанности по приему и регистрации входящей корреспонденции.</w:t>
      </w:r>
    </w:p>
    <w:p w:rsidR="0073366D" w:rsidRPr="00E524D6" w:rsidRDefault="0073366D" w:rsidP="007B6916">
      <w:pPr>
        <w:pStyle w:val="a6"/>
        <w:widowControl w:val="0"/>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Государственный служащий, ответственный за прием и регистрацию входящей корреспонденции, регистрирует заявление в день поступления в Департамент в установленном порядке и передает его руководителю Департамента на рассмотрение.</w:t>
      </w:r>
    </w:p>
    <w:p w:rsidR="0073366D" w:rsidRPr="00E524D6" w:rsidRDefault="0073366D" w:rsidP="007B6916">
      <w:pPr>
        <w:pStyle w:val="a6"/>
        <w:widowControl w:val="0"/>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Заявление с резолюцией руководителя Департамента в течение одного рабочего дня передается государственному служащему, </w:t>
      </w:r>
      <w:proofErr w:type="gramStart"/>
      <w:r w:rsidRPr="00E524D6">
        <w:rPr>
          <w:rFonts w:ascii="Times New Roman" w:hAnsi="Times New Roman"/>
          <w:sz w:val="26"/>
          <w:szCs w:val="26"/>
        </w:rPr>
        <w:t>ответственным</w:t>
      </w:r>
      <w:proofErr w:type="gramEnd"/>
      <w:r w:rsidRPr="00E524D6">
        <w:rPr>
          <w:rFonts w:ascii="Times New Roman" w:hAnsi="Times New Roman"/>
          <w:sz w:val="26"/>
          <w:szCs w:val="26"/>
        </w:rPr>
        <w:t xml:space="preserve"> за прием и регистрацию входящей корреспонденции, начальнику управления Департамента.</w:t>
      </w:r>
    </w:p>
    <w:p w:rsidR="0073366D" w:rsidRPr="00E524D6" w:rsidRDefault="0073366D" w:rsidP="007B6916">
      <w:pPr>
        <w:pStyle w:val="a6"/>
        <w:widowControl w:val="0"/>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proofErr w:type="gramStart"/>
      <w:r w:rsidRPr="00E524D6">
        <w:rPr>
          <w:rFonts w:ascii="Times New Roman" w:hAnsi="Times New Roman"/>
          <w:sz w:val="26"/>
          <w:szCs w:val="26"/>
        </w:rPr>
        <w:t>Контроль за</w:t>
      </w:r>
      <w:proofErr w:type="gramEnd"/>
      <w:r w:rsidRPr="00E524D6">
        <w:rPr>
          <w:rFonts w:ascii="Times New Roman" w:hAnsi="Times New Roman"/>
          <w:sz w:val="26"/>
          <w:szCs w:val="26"/>
        </w:rPr>
        <w:t xml:space="preserve"> приемом и регистрацией документов осуществляется начальником управления Департамента.</w:t>
      </w:r>
    </w:p>
    <w:p w:rsidR="0073366D" w:rsidRPr="00E524D6" w:rsidRDefault="0073366D" w:rsidP="007B6916">
      <w:pPr>
        <w:pStyle w:val="a6"/>
        <w:widowControl w:val="0"/>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Результатом административного действия является регистрация заявления в установленном порядке и передача его начальнику управления Департамента на рассмотрение.</w:t>
      </w:r>
    </w:p>
    <w:p w:rsidR="0073366D" w:rsidRPr="00E524D6" w:rsidRDefault="0073366D" w:rsidP="007B6916">
      <w:pPr>
        <w:pStyle w:val="a6"/>
        <w:widowControl w:val="0"/>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Способом фиксации результата настоящего действия является заполненная в установленном порядке регистрационная карточка.</w:t>
      </w:r>
    </w:p>
    <w:p w:rsidR="0073366D" w:rsidRPr="00E524D6" w:rsidRDefault="0073366D" w:rsidP="007B6916">
      <w:pPr>
        <w:pStyle w:val="a6"/>
        <w:widowControl w:val="0"/>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Указанный выше порядок применяется при подаче заявления и приложенных к нему документов лично заявителем либо его полномочным представителем, в том числе на личном приеме у руководителя Департамента или начальника управления Департамента, при направлении корреспонденции через отделения почтовой связи и по электронной почте по электронному адресу Департамента.</w:t>
      </w:r>
    </w:p>
    <w:p w:rsidR="0073366D" w:rsidRPr="00E524D6" w:rsidRDefault="0073366D" w:rsidP="007B6916">
      <w:pPr>
        <w:widowControl w:val="0"/>
        <w:tabs>
          <w:tab w:val="left" w:pos="0"/>
        </w:tabs>
        <w:suppressAutoHyphens/>
        <w:autoSpaceDE w:val="0"/>
        <w:autoSpaceDN w:val="0"/>
        <w:adjustRightInd w:val="0"/>
        <w:spacing w:after="0" w:line="240" w:lineRule="auto"/>
        <w:ind w:firstLine="709"/>
        <w:jc w:val="both"/>
        <w:rPr>
          <w:rFonts w:ascii="Times New Roman" w:hAnsi="Times New Roman"/>
          <w:sz w:val="26"/>
          <w:szCs w:val="26"/>
        </w:rPr>
      </w:pPr>
    </w:p>
    <w:p w:rsidR="0073366D" w:rsidRPr="00E524D6" w:rsidRDefault="0073366D" w:rsidP="007B6916">
      <w:pPr>
        <w:widowControl w:val="0"/>
        <w:tabs>
          <w:tab w:val="left" w:pos="0"/>
        </w:tabs>
        <w:suppressAutoHyphens/>
        <w:autoSpaceDE w:val="0"/>
        <w:autoSpaceDN w:val="0"/>
        <w:adjustRightInd w:val="0"/>
        <w:spacing w:after="0" w:line="240" w:lineRule="auto"/>
        <w:ind w:firstLine="709"/>
        <w:jc w:val="center"/>
        <w:rPr>
          <w:rFonts w:ascii="Times New Roman" w:hAnsi="Times New Roman" w:cs="Times New Roman"/>
          <w:sz w:val="26"/>
          <w:szCs w:val="26"/>
        </w:rPr>
      </w:pPr>
      <w:r w:rsidRPr="00E524D6">
        <w:rPr>
          <w:rFonts w:ascii="Times New Roman" w:hAnsi="Times New Roman" w:cs="Times New Roman"/>
          <w:sz w:val="26"/>
          <w:szCs w:val="26"/>
        </w:rPr>
        <w:t xml:space="preserve">Проверка полноты и достоверности сведений, </w:t>
      </w:r>
    </w:p>
    <w:p w:rsidR="0073366D" w:rsidRPr="00E524D6" w:rsidRDefault="0073366D" w:rsidP="007B6916">
      <w:pPr>
        <w:widowControl w:val="0"/>
        <w:tabs>
          <w:tab w:val="left" w:pos="0"/>
        </w:tabs>
        <w:suppressAutoHyphens/>
        <w:autoSpaceDE w:val="0"/>
        <w:autoSpaceDN w:val="0"/>
        <w:adjustRightInd w:val="0"/>
        <w:spacing w:after="0" w:line="240" w:lineRule="auto"/>
        <w:ind w:firstLine="709"/>
        <w:jc w:val="center"/>
        <w:rPr>
          <w:rFonts w:ascii="Times New Roman" w:hAnsi="Times New Roman"/>
          <w:sz w:val="26"/>
          <w:szCs w:val="26"/>
        </w:rPr>
      </w:pPr>
      <w:r w:rsidRPr="00E524D6">
        <w:rPr>
          <w:rFonts w:ascii="Times New Roman" w:hAnsi="Times New Roman" w:cs="Times New Roman"/>
          <w:sz w:val="26"/>
          <w:szCs w:val="26"/>
        </w:rPr>
        <w:t>содержащихся в представленных документах и материалах</w:t>
      </w:r>
    </w:p>
    <w:p w:rsidR="0073366D" w:rsidRPr="00E524D6" w:rsidRDefault="0073366D" w:rsidP="007B6916">
      <w:pPr>
        <w:widowControl w:val="0"/>
        <w:tabs>
          <w:tab w:val="left" w:pos="0"/>
        </w:tabs>
        <w:suppressAutoHyphens/>
        <w:autoSpaceDE w:val="0"/>
        <w:autoSpaceDN w:val="0"/>
        <w:adjustRightInd w:val="0"/>
        <w:spacing w:after="0" w:line="240" w:lineRule="auto"/>
        <w:ind w:firstLine="709"/>
        <w:jc w:val="both"/>
        <w:rPr>
          <w:rFonts w:ascii="Times New Roman" w:hAnsi="Times New Roman"/>
          <w:sz w:val="26"/>
          <w:szCs w:val="26"/>
        </w:rPr>
      </w:pPr>
    </w:p>
    <w:p w:rsidR="0073366D" w:rsidRPr="00E524D6" w:rsidRDefault="0073366D" w:rsidP="007B6916">
      <w:pPr>
        <w:pStyle w:val="a6"/>
        <w:widowControl w:val="0"/>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Основанием для начала административной процедуры</w:t>
      </w:r>
      <w:r w:rsidRPr="00E524D6">
        <w:rPr>
          <w:rFonts w:ascii="Times New Roman" w:hAnsi="Times New Roman"/>
          <w:color w:val="FF0000"/>
          <w:sz w:val="26"/>
          <w:szCs w:val="26"/>
        </w:rPr>
        <w:t xml:space="preserve"> </w:t>
      </w:r>
      <w:r w:rsidRPr="00E524D6">
        <w:rPr>
          <w:rFonts w:ascii="Times New Roman" w:hAnsi="Times New Roman"/>
          <w:sz w:val="26"/>
          <w:szCs w:val="26"/>
        </w:rPr>
        <w:t>«Проверка полноты и достоверности сведений, содержащихся в представленных документах</w:t>
      </w:r>
      <w:r w:rsidR="00173B7D">
        <w:rPr>
          <w:rFonts w:ascii="Times New Roman" w:hAnsi="Times New Roman"/>
          <w:sz w:val="26"/>
          <w:szCs w:val="26"/>
        </w:rPr>
        <w:t xml:space="preserve"> и материалах</w:t>
      </w:r>
      <w:r w:rsidRPr="00E524D6">
        <w:rPr>
          <w:rFonts w:ascii="Times New Roman" w:hAnsi="Times New Roman"/>
          <w:sz w:val="26"/>
          <w:szCs w:val="26"/>
        </w:rPr>
        <w:t>» является его поступление (с письменным поручением руководителя Департамента или начальника управления Департамента) в отдел нормирования.</w:t>
      </w:r>
    </w:p>
    <w:p w:rsidR="0073366D" w:rsidRPr="00E524D6" w:rsidRDefault="0073366D"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Начальник отдела нормирования (далее – начальник отдела) определяет непосредственного исполнителя – государственного служащего, </w:t>
      </w:r>
      <w:r w:rsidRPr="00E524D6">
        <w:rPr>
          <w:rFonts w:ascii="Times New Roman" w:hAnsi="Times New Roman"/>
          <w:sz w:val="26"/>
          <w:szCs w:val="26"/>
        </w:rPr>
        <w:lastRenderedPageBreak/>
        <w:t>ответственного за предоставление государственной услуги</w:t>
      </w:r>
      <w:r w:rsidR="008710D4" w:rsidRPr="00E524D6">
        <w:rPr>
          <w:rFonts w:ascii="Times New Roman" w:hAnsi="Times New Roman"/>
          <w:sz w:val="26"/>
          <w:szCs w:val="26"/>
        </w:rPr>
        <w:t xml:space="preserve"> (далее – ответственный исполнитель)</w:t>
      </w:r>
      <w:r w:rsidRPr="00E524D6">
        <w:rPr>
          <w:rFonts w:ascii="Times New Roman" w:hAnsi="Times New Roman"/>
          <w:sz w:val="26"/>
          <w:szCs w:val="26"/>
        </w:rPr>
        <w:t>.</w:t>
      </w:r>
    </w:p>
    <w:p w:rsidR="008710D4" w:rsidRPr="00E524D6" w:rsidRDefault="008710D4" w:rsidP="007B6916">
      <w:pPr>
        <w:pStyle w:val="a6"/>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Государственный служащий, ответственный за предоставление государственной услуги, осуществляет проверку комплектности и правильности оформления представленных документов на предмет наличия основания для отказа в предоставлении государственной услуги, а также соответствие </w:t>
      </w:r>
      <w:proofErr w:type="gramStart"/>
      <w:r w:rsidRPr="00E524D6">
        <w:rPr>
          <w:rFonts w:ascii="Times New Roman" w:hAnsi="Times New Roman"/>
          <w:sz w:val="26"/>
          <w:szCs w:val="26"/>
        </w:rPr>
        <w:t>П</w:t>
      </w:r>
      <w:proofErr w:type="gramEnd"/>
      <w:r w:rsidRPr="00E524D6">
        <w:fldChar w:fldCharType="begin"/>
      </w:r>
      <w:r w:rsidRPr="00E524D6">
        <w:instrText xml:space="preserve"> HYPERLINK \l "Par1072" </w:instrText>
      </w:r>
      <w:r w:rsidRPr="00E524D6">
        <w:fldChar w:fldCharType="separate"/>
      </w:r>
      <w:r w:rsidRPr="00E524D6">
        <w:rPr>
          <w:rFonts w:ascii="Times New Roman" w:hAnsi="Times New Roman"/>
          <w:sz w:val="26"/>
          <w:szCs w:val="26"/>
        </w:rPr>
        <w:t>еречню</w:t>
      </w:r>
      <w:r w:rsidRPr="00E524D6">
        <w:rPr>
          <w:rFonts w:ascii="Times New Roman" w:hAnsi="Times New Roman"/>
          <w:sz w:val="26"/>
          <w:szCs w:val="26"/>
        </w:rPr>
        <w:fldChar w:fldCharType="end"/>
      </w:r>
      <w:r w:rsidRPr="00E524D6">
        <w:rPr>
          <w:rFonts w:ascii="Times New Roman" w:hAnsi="Times New Roman"/>
          <w:sz w:val="26"/>
          <w:szCs w:val="26"/>
        </w:rPr>
        <w:t xml:space="preserve"> объектов ГЭЭ регионального уровня, приведенному в </w:t>
      </w:r>
      <w:r w:rsidR="00024F6F" w:rsidRPr="00E524D6">
        <w:rPr>
          <w:rFonts w:ascii="Times New Roman" w:hAnsi="Times New Roman"/>
          <w:sz w:val="26"/>
          <w:szCs w:val="26"/>
        </w:rPr>
        <w:t>П</w:t>
      </w:r>
      <w:r w:rsidRPr="00E524D6">
        <w:rPr>
          <w:rFonts w:ascii="Times New Roman" w:hAnsi="Times New Roman"/>
          <w:sz w:val="26"/>
          <w:szCs w:val="26"/>
        </w:rPr>
        <w:t xml:space="preserve">риложении </w:t>
      </w:r>
      <w:r w:rsidR="00BF6044" w:rsidRPr="00E524D6">
        <w:rPr>
          <w:rFonts w:ascii="Times New Roman" w:hAnsi="Times New Roman"/>
          <w:sz w:val="26"/>
          <w:szCs w:val="26"/>
        </w:rPr>
        <w:t>5</w:t>
      </w:r>
      <w:r w:rsidRPr="00E524D6">
        <w:rPr>
          <w:rFonts w:ascii="Times New Roman" w:hAnsi="Times New Roman"/>
          <w:sz w:val="26"/>
          <w:szCs w:val="26"/>
        </w:rPr>
        <w:t xml:space="preserve"> к настоящему Административному регламенту</w:t>
      </w:r>
    </w:p>
    <w:p w:rsidR="008710D4" w:rsidRPr="00E524D6" w:rsidRDefault="008710D4" w:rsidP="007B6916">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sz w:val="26"/>
          <w:szCs w:val="26"/>
        </w:rPr>
        <w:t xml:space="preserve">Критерием принятия решения является соответствие представленного заявления и прилагаемых к нему документов пунктам 20 и 24 настоящего Административного регламента, а также  соответствие Перечню </w:t>
      </w:r>
      <w:r w:rsidRPr="00E524D6">
        <w:rPr>
          <w:rFonts w:ascii="Times New Roman" w:hAnsi="Times New Roman" w:cs="Times New Roman"/>
          <w:sz w:val="26"/>
          <w:szCs w:val="26"/>
        </w:rPr>
        <w:t>объектов ГЭЭ регионального уровня.</w:t>
      </w:r>
    </w:p>
    <w:p w:rsidR="008710D4" w:rsidRPr="00E524D6" w:rsidRDefault="008710D4"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Ответственный исполнитель, получив зарегистрированные заявление и материалы заявителя, осуществляет следующие организационные мероприятия:</w:t>
      </w:r>
    </w:p>
    <w:p w:rsidR="000C483D" w:rsidRPr="00173B7D" w:rsidRDefault="000C483D" w:rsidP="007B6916">
      <w:pPr>
        <w:tabs>
          <w:tab w:val="left" w:pos="0"/>
        </w:tabs>
        <w:autoSpaceDE w:val="0"/>
        <w:autoSpaceDN w:val="0"/>
        <w:adjustRightInd w:val="0"/>
        <w:spacing w:after="0" w:line="240" w:lineRule="auto"/>
        <w:ind w:firstLine="709"/>
        <w:jc w:val="both"/>
        <w:rPr>
          <w:rFonts w:ascii="Times New Roman" w:hAnsi="Times New Roman"/>
          <w:sz w:val="26"/>
          <w:szCs w:val="26"/>
        </w:rPr>
      </w:pPr>
      <w:r w:rsidRPr="00173B7D">
        <w:rPr>
          <w:rFonts w:ascii="Times New Roman" w:hAnsi="Times New Roman"/>
          <w:sz w:val="26"/>
          <w:szCs w:val="26"/>
        </w:rPr>
        <w:t>проверку комплектности материалов, являющихся объектом государственной экологической экспертизы;</w:t>
      </w:r>
    </w:p>
    <w:p w:rsidR="000C483D" w:rsidRPr="00E524D6" w:rsidRDefault="000C483D" w:rsidP="007B6916">
      <w:pPr>
        <w:tabs>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в случае установления некомплектности подготовку уведомления в адрес заявителя о некомплектности материалов заявителя согласно Приложению </w:t>
      </w:r>
      <w:r w:rsidR="00BF6044" w:rsidRPr="00E524D6">
        <w:rPr>
          <w:rFonts w:ascii="Times New Roman" w:hAnsi="Times New Roman"/>
          <w:sz w:val="26"/>
          <w:szCs w:val="26"/>
        </w:rPr>
        <w:t>6</w:t>
      </w:r>
      <w:r w:rsidRPr="00E524D6">
        <w:rPr>
          <w:rFonts w:ascii="Times New Roman" w:hAnsi="Times New Roman"/>
          <w:sz w:val="26"/>
          <w:szCs w:val="26"/>
        </w:rPr>
        <w:t xml:space="preserve"> к настоящему Административному регламенту;</w:t>
      </w:r>
    </w:p>
    <w:p w:rsidR="003854D3" w:rsidRPr="00E524D6" w:rsidRDefault="003854D3" w:rsidP="007B6916">
      <w:pPr>
        <w:tabs>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в случае установления несоответствия перечню объектов ГЭЭ регионального уровня подготовку уведомления в адрес заявителя о несоответствии Перечню </w:t>
      </w:r>
      <w:r w:rsidR="00FF115F" w:rsidRPr="00E524D6">
        <w:rPr>
          <w:rFonts w:ascii="Times New Roman" w:hAnsi="Times New Roman"/>
          <w:sz w:val="26"/>
          <w:szCs w:val="26"/>
        </w:rPr>
        <w:t xml:space="preserve">объектов ГЭЭ регионального уровня </w:t>
      </w:r>
      <w:r w:rsidRPr="00E524D6">
        <w:rPr>
          <w:rFonts w:ascii="Times New Roman" w:hAnsi="Times New Roman"/>
          <w:sz w:val="26"/>
          <w:szCs w:val="26"/>
        </w:rPr>
        <w:t>согласно Приложению 7 к настоящему Административному регламенту;</w:t>
      </w:r>
    </w:p>
    <w:p w:rsidR="000C483D" w:rsidRPr="00E524D6" w:rsidRDefault="000C483D" w:rsidP="007B6916">
      <w:pPr>
        <w:tabs>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в случае установления комплектности:</w:t>
      </w:r>
    </w:p>
    <w:p w:rsidR="000C483D" w:rsidRPr="00E524D6" w:rsidRDefault="000C483D" w:rsidP="007B6916">
      <w:pPr>
        <w:tabs>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подготовку сметы расходов на проведение государственной экологической экспертизы по форме согласно Приложению </w:t>
      </w:r>
      <w:r w:rsidR="003854D3" w:rsidRPr="00E524D6">
        <w:rPr>
          <w:rFonts w:ascii="Times New Roman" w:hAnsi="Times New Roman"/>
          <w:sz w:val="26"/>
          <w:szCs w:val="26"/>
        </w:rPr>
        <w:t>8</w:t>
      </w:r>
      <w:r w:rsidR="00024F6F" w:rsidRPr="00E524D6">
        <w:rPr>
          <w:rFonts w:ascii="Times New Roman" w:hAnsi="Times New Roman"/>
          <w:sz w:val="26"/>
          <w:szCs w:val="26"/>
        </w:rPr>
        <w:t xml:space="preserve"> </w:t>
      </w:r>
      <w:r w:rsidRPr="00E524D6">
        <w:rPr>
          <w:rFonts w:ascii="Times New Roman" w:hAnsi="Times New Roman"/>
          <w:sz w:val="26"/>
          <w:szCs w:val="26"/>
        </w:rPr>
        <w:t>к настоящему Административному регламенту;</w:t>
      </w:r>
    </w:p>
    <w:p w:rsidR="000C483D" w:rsidRPr="00E524D6" w:rsidRDefault="000C483D" w:rsidP="007B6916">
      <w:pPr>
        <w:tabs>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подготовку уведомления в адрес заявителя о необходимости оплаты проведения </w:t>
      </w:r>
      <w:r w:rsidR="00061EA4" w:rsidRPr="00E524D6">
        <w:rPr>
          <w:rFonts w:ascii="Times New Roman" w:hAnsi="Times New Roman"/>
          <w:sz w:val="26"/>
          <w:szCs w:val="26"/>
        </w:rPr>
        <w:t>ГЭЭ</w:t>
      </w:r>
      <w:r w:rsidRPr="00E524D6">
        <w:rPr>
          <w:rFonts w:ascii="Times New Roman" w:hAnsi="Times New Roman"/>
          <w:sz w:val="26"/>
          <w:szCs w:val="26"/>
        </w:rPr>
        <w:t xml:space="preserve"> по форме согласно Приложению </w:t>
      </w:r>
      <w:r w:rsidR="00061EA4" w:rsidRPr="00E524D6">
        <w:rPr>
          <w:rFonts w:ascii="Times New Roman" w:hAnsi="Times New Roman"/>
          <w:sz w:val="26"/>
          <w:szCs w:val="26"/>
        </w:rPr>
        <w:t>9</w:t>
      </w:r>
      <w:r w:rsidR="00024F6F" w:rsidRPr="00E524D6">
        <w:rPr>
          <w:rFonts w:ascii="Times New Roman" w:hAnsi="Times New Roman"/>
          <w:sz w:val="26"/>
          <w:szCs w:val="26"/>
        </w:rPr>
        <w:t xml:space="preserve"> </w:t>
      </w:r>
      <w:r w:rsidRPr="00E524D6">
        <w:rPr>
          <w:rFonts w:ascii="Times New Roman" w:hAnsi="Times New Roman"/>
          <w:sz w:val="26"/>
          <w:szCs w:val="26"/>
        </w:rPr>
        <w:t>к настоящему Административному регламенту.</w:t>
      </w:r>
    </w:p>
    <w:p w:rsidR="00EE2DFE" w:rsidRPr="00E524D6" w:rsidRDefault="00EE2DFE"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При обнаружении несоответствия представленных материалов заявителя требованиям </w:t>
      </w:r>
      <w:hyperlink r:id="rId35" w:history="1">
        <w:r w:rsidRPr="00E524D6">
          <w:rPr>
            <w:rFonts w:ascii="Times New Roman" w:hAnsi="Times New Roman"/>
            <w:sz w:val="26"/>
            <w:szCs w:val="26"/>
          </w:rPr>
          <w:t>20</w:t>
        </w:r>
      </w:hyperlink>
      <w:r w:rsidRPr="00E524D6">
        <w:rPr>
          <w:rFonts w:ascii="Times New Roman" w:hAnsi="Times New Roman"/>
          <w:sz w:val="26"/>
          <w:szCs w:val="26"/>
        </w:rPr>
        <w:t xml:space="preserve"> и </w:t>
      </w:r>
      <w:hyperlink r:id="rId36" w:history="1">
        <w:r w:rsidRPr="00E524D6">
          <w:rPr>
            <w:rFonts w:ascii="Times New Roman" w:hAnsi="Times New Roman"/>
            <w:sz w:val="26"/>
            <w:szCs w:val="26"/>
          </w:rPr>
          <w:t>24</w:t>
        </w:r>
      </w:hyperlink>
      <w:r w:rsidRPr="00E524D6">
        <w:rPr>
          <w:rFonts w:ascii="Times New Roman" w:hAnsi="Times New Roman"/>
          <w:sz w:val="26"/>
          <w:szCs w:val="26"/>
        </w:rPr>
        <w:t xml:space="preserve"> настоящего Административного регламента ответственный исполнитель готовит проект уведомления о некомплектности материалов, представленных на государственную экологическую экспертизу, с указанием документов, необходимых для проведения государственной экологической экспертизы, а также сроков представл</w:t>
      </w:r>
      <w:r w:rsidR="000C483D" w:rsidRPr="00E524D6">
        <w:rPr>
          <w:rFonts w:ascii="Times New Roman" w:hAnsi="Times New Roman"/>
          <w:sz w:val="26"/>
          <w:szCs w:val="26"/>
        </w:rPr>
        <w:t>ения материалов в полном объеме.</w:t>
      </w:r>
    </w:p>
    <w:p w:rsidR="00EE2DFE" w:rsidRPr="00E524D6" w:rsidRDefault="00EE2DFE" w:rsidP="007B6916">
      <w:pPr>
        <w:pStyle w:val="a6"/>
        <w:numPr>
          <w:ilvl w:val="0"/>
          <w:numId w:val="6"/>
        </w:numPr>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Проект уведомления о возврате материалов заявителя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 передается на визирование начальнику </w:t>
      </w:r>
      <w:r w:rsidR="000C483D" w:rsidRPr="00E524D6">
        <w:rPr>
          <w:rFonts w:ascii="Times New Roman" w:hAnsi="Times New Roman"/>
          <w:sz w:val="26"/>
          <w:szCs w:val="26"/>
        </w:rPr>
        <w:t>отдела</w:t>
      </w:r>
      <w:r w:rsidRPr="00E524D6">
        <w:rPr>
          <w:rFonts w:ascii="Times New Roman" w:hAnsi="Times New Roman"/>
          <w:sz w:val="26"/>
          <w:szCs w:val="26"/>
        </w:rPr>
        <w:t xml:space="preserve"> и на подпись </w:t>
      </w:r>
      <w:r w:rsidR="000C483D" w:rsidRPr="00E524D6">
        <w:rPr>
          <w:rFonts w:ascii="Times New Roman" w:hAnsi="Times New Roman"/>
          <w:sz w:val="26"/>
          <w:szCs w:val="26"/>
        </w:rPr>
        <w:t>руководителю Департа</w:t>
      </w:r>
      <w:r w:rsidR="0028647E">
        <w:rPr>
          <w:rFonts w:ascii="Times New Roman" w:hAnsi="Times New Roman"/>
          <w:sz w:val="26"/>
          <w:szCs w:val="26"/>
        </w:rPr>
        <w:t>мента, либо лицу его заменяющему</w:t>
      </w:r>
      <w:r w:rsidRPr="00E524D6">
        <w:rPr>
          <w:rFonts w:ascii="Times New Roman" w:hAnsi="Times New Roman"/>
          <w:sz w:val="26"/>
          <w:szCs w:val="26"/>
        </w:rPr>
        <w:t>.</w:t>
      </w:r>
    </w:p>
    <w:p w:rsidR="00EE2DFE" w:rsidRPr="00E524D6" w:rsidRDefault="00EE2DFE" w:rsidP="007B6916">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При установлении соответствия представленных материалов заявителя перечню, указанному в </w:t>
      </w:r>
      <w:hyperlink r:id="rId37" w:history="1">
        <w:r w:rsidRPr="00E524D6">
          <w:rPr>
            <w:rFonts w:ascii="Times New Roman" w:hAnsi="Times New Roman"/>
            <w:sz w:val="26"/>
            <w:szCs w:val="26"/>
          </w:rPr>
          <w:t xml:space="preserve">пунктах </w:t>
        </w:r>
        <w:r w:rsidR="000C483D" w:rsidRPr="00E524D6">
          <w:rPr>
            <w:rFonts w:ascii="Times New Roman" w:hAnsi="Times New Roman"/>
            <w:sz w:val="26"/>
            <w:szCs w:val="26"/>
          </w:rPr>
          <w:t>20</w:t>
        </w:r>
      </w:hyperlink>
      <w:r w:rsidRPr="00E524D6">
        <w:rPr>
          <w:rFonts w:ascii="Times New Roman" w:hAnsi="Times New Roman"/>
          <w:sz w:val="26"/>
          <w:szCs w:val="26"/>
        </w:rPr>
        <w:t xml:space="preserve"> и </w:t>
      </w:r>
      <w:hyperlink r:id="rId38" w:history="1">
        <w:r w:rsidR="000C483D" w:rsidRPr="00E524D6">
          <w:rPr>
            <w:rFonts w:ascii="Times New Roman" w:hAnsi="Times New Roman"/>
            <w:sz w:val="26"/>
            <w:szCs w:val="26"/>
          </w:rPr>
          <w:t>24</w:t>
        </w:r>
      </w:hyperlink>
      <w:r w:rsidRPr="00E524D6">
        <w:rPr>
          <w:rFonts w:ascii="Times New Roman" w:hAnsi="Times New Roman"/>
          <w:sz w:val="26"/>
          <w:szCs w:val="26"/>
        </w:rPr>
        <w:t xml:space="preserve"> настоящего </w:t>
      </w:r>
      <w:r w:rsidR="000C483D" w:rsidRPr="00E524D6">
        <w:rPr>
          <w:rFonts w:ascii="Times New Roman" w:hAnsi="Times New Roman"/>
          <w:sz w:val="26"/>
          <w:szCs w:val="26"/>
        </w:rPr>
        <w:t>А</w:t>
      </w:r>
      <w:r w:rsidRPr="00E524D6">
        <w:rPr>
          <w:rFonts w:ascii="Times New Roman" w:hAnsi="Times New Roman"/>
          <w:sz w:val="26"/>
          <w:szCs w:val="26"/>
        </w:rPr>
        <w:t xml:space="preserve">дминистративного регламента, ответственный исполнитель готовит проект уведомления в адрес заявителя о необходимости оплаты проведения </w:t>
      </w:r>
      <w:r w:rsidR="00D03E62" w:rsidRPr="00E524D6">
        <w:rPr>
          <w:rFonts w:ascii="Times New Roman" w:hAnsi="Times New Roman"/>
          <w:sz w:val="26"/>
          <w:szCs w:val="26"/>
        </w:rPr>
        <w:t>ГЭЭ</w:t>
      </w:r>
      <w:r w:rsidRPr="00E524D6">
        <w:rPr>
          <w:rFonts w:ascii="Times New Roman" w:hAnsi="Times New Roman"/>
          <w:sz w:val="26"/>
          <w:szCs w:val="26"/>
        </w:rPr>
        <w:t>. Срок оплаты составляет 30 календарных дней со дня получения уведомления.</w:t>
      </w:r>
    </w:p>
    <w:p w:rsidR="00D03E62" w:rsidRPr="00E524D6" w:rsidRDefault="00EE2DFE" w:rsidP="007B6916">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lastRenderedPageBreak/>
        <w:t xml:space="preserve">Уведомление направляется (вручается) заявителю в срок, не превышающий 7 рабочих дней. К указанному уведомлению прилагаются смета и счет на оплату проведения </w:t>
      </w:r>
      <w:r w:rsidR="00D03E62" w:rsidRPr="00E524D6">
        <w:rPr>
          <w:rFonts w:ascii="Times New Roman" w:hAnsi="Times New Roman"/>
          <w:sz w:val="26"/>
          <w:szCs w:val="26"/>
        </w:rPr>
        <w:t>ГЭЭ</w:t>
      </w:r>
      <w:r w:rsidRPr="00E524D6">
        <w:rPr>
          <w:rFonts w:ascii="Times New Roman" w:hAnsi="Times New Roman"/>
          <w:sz w:val="26"/>
          <w:szCs w:val="26"/>
        </w:rPr>
        <w:t>.</w:t>
      </w:r>
    </w:p>
    <w:p w:rsidR="00EE2DFE" w:rsidRPr="00E524D6" w:rsidRDefault="00EE2DFE" w:rsidP="007B6916">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Смета расходов на проведение </w:t>
      </w:r>
      <w:r w:rsidR="00D03E62" w:rsidRPr="00E524D6">
        <w:rPr>
          <w:rFonts w:ascii="Times New Roman" w:hAnsi="Times New Roman"/>
          <w:sz w:val="26"/>
          <w:szCs w:val="26"/>
        </w:rPr>
        <w:t>ГЭЭ</w:t>
      </w:r>
      <w:r w:rsidRPr="00E524D6">
        <w:rPr>
          <w:rFonts w:ascii="Times New Roman" w:hAnsi="Times New Roman"/>
          <w:sz w:val="26"/>
          <w:szCs w:val="26"/>
        </w:rPr>
        <w:t xml:space="preserve"> оформляется </w:t>
      </w:r>
      <w:r w:rsidR="00D03E62" w:rsidRPr="00E524D6">
        <w:rPr>
          <w:rFonts w:ascii="Times New Roman" w:hAnsi="Times New Roman"/>
          <w:sz w:val="26"/>
          <w:szCs w:val="26"/>
        </w:rPr>
        <w:t>начальником отдела</w:t>
      </w:r>
      <w:r w:rsidRPr="00E524D6">
        <w:rPr>
          <w:rFonts w:ascii="Times New Roman" w:hAnsi="Times New Roman"/>
          <w:sz w:val="26"/>
          <w:szCs w:val="26"/>
        </w:rPr>
        <w:t xml:space="preserve">, а счет на оплату проведения </w:t>
      </w:r>
      <w:r w:rsidR="00D03E62" w:rsidRPr="00E524D6">
        <w:rPr>
          <w:rFonts w:ascii="Times New Roman" w:hAnsi="Times New Roman"/>
          <w:sz w:val="26"/>
          <w:szCs w:val="26"/>
        </w:rPr>
        <w:t>ГЭЭ</w:t>
      </w:r>
      <w:r w:rsidRPr="00E524D6">
        <w:rPr>
          <w:rFonts w:ascii="Times New Roman" w:hAnsi="Times New Roman"/>
          <w:sz w:val="26"/>
          <w:szCs w:val="26"/>
        </w:rPr>
        <w:t xml:space="preserve"> </w:t>
      </w:r>
      <w:r w:rsidR="00D03E62" w:rsidRPr="00E524D6">
        <w:rPr>
          <w:rFonts w:ascii="Times New Roman" w:hAnsi="Times New Roman"/>
          <w:sz w:val="26"/>
          <w:szCs w:val="26"/>
        </w:rPr>
        <w:t>–</w:t>
      </w:r>
      <w:r w:rsidRPr="00E524D6">
        <w:rPr>
          <w:rFonts w:ascii="Times New Roman" w:hAnsi="Times New Roman"/>
          <w:sz w:val="26"/>
          <w:szCs w:val="26"/>
        </w:rPr>
        <w:t xml:space="preserve"> </w:t>
      </w:r>
      <w:r w:rsidR="00D03E62" w:rsidRPr="00E524D6">
        <w:rPr>
          <w:rFonts w:ascii="Times New Roman" w:hAnsi="Times New Roman"/>
          <w:sz w:val="26"/>
          <w:szCs w:val="26"/>
        </w:rPr>
        <w:t>отделом бухгалтерского отчета и отчетности организационно-правового управления Департамента</w:t>
      </w:r>
      <w:r w:rsidRPr="00E524D6">
        <w:rPr>
          <w:rFonts w:ascii="Times New Roman" w:hAnsi="Times New Roman"/>
          <w:sz w:val="26"/>
          <w:szCs w:val="26"/>
        </w:rPr>
        <w:t>.</w:t>
      </w:r>
    </w:p>
    <w:p w:rsidR="009142B6" w:rsidRPr="00E524D6" w:rsidRDefault="00EE2DFE" w:rsidP="007B6916">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При отсутствии документа, подтверждающего оплату проведения </w:t>
      </w:r>
      <w:r w:rsidR="00D03E62" w:rsidRPr="00E524D6">
        <w:rPr>
          <w:rFonts w:ascii="Times New Roman" w:hAnsi="Times New Roman"/>
          <w:sz w:val="26"/>
          <w:szCs w:val="26"/>
        </w:rPr>
        <w:t>ГЭЭ</w:t>
      </w:r>
      <w:r w:rsidRPr="00E524D6">
        <w:rPr>
          <w:rFonts w:ascii="Times New Roman" w:hAnsi="Times New Roman"/>
          <w:sz w:val="26"/>
          <w:szCs w:val="26"/>
        </w:rPr>
        <w:t xml:space="preserve">, в течение 30 календарных дней со дня получения заявителем уведомления о необходимости оплаты </w:t>
      </w:r>
      <w:r w:rsidR="00D03E62" w:rsidRPr="00E524D6">
        <w:rPr>
          <w:rFonts w:ascii="Times New Roman" w:hAnsi="Times New Roman"/>
          <w:sz w:val="26"/>
          <w:szCs w:val="26"/>
        </w:rPr>
        <w:t>ГЭЭ</w:t>
      </w:r>
      <w:r w:rsidRPr="00E524D6">
        <w:rPr>
          <w:rFonts w:ascii="Times New Roman" w:hAnsi="Times New Roman"/>
          <w:sz w:val="26"/>
          <w:szCs w:val="26"/>
        </w:rPr>
        <w:t xml:space="preserve"> представленных материалов не проводится, а сами материалы возвращаются заявителю с уведомлением</w:t>
      </w:r>
      <w:r w:rsidR="009142B6" w:rsidRPr="00E524D6">
        <w:rPr>
          <w:rFonts w:ascii="Times New Roman" w:hAnsi="Times New Roman"/>
          <w:sz w:val="26"/>
          <w:szCs w:val="26"/>
        </w:rPr>
        <w:t xml:space="preserve"> об отсутствии оплаты за проведение ГЭЭ по форме согласно Приложению 10 к настоящему Административному регламенту.</w:t>
      </w:r>
    </w:p>
    <w:p w:rsidR="00EE2DFE" w:rsidRPr="00E524D6" w:rsidRDefault="00EE2DFE" w:rsidP="007B6916">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Проект уведомления о возврате материалов заявителя без проведения </w:t>
      </w:r>
      <w:r w:rsidR="00D03E62" w:rsidRPr="00E524D6">
        <w:rPr>
          <w:rFonts w:ascii="Times New Roman" w:hAnsi="Times New Roman"/>
          <w:sz w:val="26"/>
          <w:szCs w:val="26"/>
        </w:rPr>
        <w:t>ГЭЭ</w:t>
      </w:r>
      <w:r w:rsidRPr="00E524D6">
        <w:rPr>
          <w:rFonts w:ascii="Times New Roman" w:hAnsi="Times New Roman"/>
          <w:sz w:val="26"/>
          <w:szCs w:val="26"/>
        </w:rPr>
        <w:t xml:space="preserve"> в связи с неоплатой готовится ответственным исполнителем в течение 7 рабочих дней по истечении срока оплаты, передается на визирование начальнику </w:t>
      </w:r>
      <w:r w:rsidR="00D03E62" w:rsidRPr="00E524D6">
        <w:rPr>
          <w:rFonts w:ascii="Times New Roman" w:hAnsi="Times New Roman"/>
          <w:sz w:val="26"/>
          <w:szCs w:val="26"/>
        </w:rPr>
        <w:t>отдела</w:t>
      </w:r>
      <w:r w:rsidRPr="00E524D6">
        <w:rPr>
          <w:rFonts w:ascii="Times New Roman" w:hAnsi="Times New Roman"/>
          <w:sz w:val="26"/>
          <w:szCs w:val="26"/>
        </w:rPr>
        <w:t xml:space="preserve"> и на подпись </w:t>
      </w:r>
      <w:r w:rsidR="00D03E62" w:rsidRPr="00E524D6">
        <w:rPr>
          <w:rFonts w:ascii="Times New Roman" w:hAnsi="Times New Roman"/>
          <w:sz w:val="26"/>
          <w:szCs w:val="26"/>
        </w:rPr>
        <w:t>руководителю Департа</w:t>
      </w:r>
      <w:r w:rsidR="00374DEE">
        <w:rPr>
          <w:rFonts w:ascii="Times New Roman" w:hAnsi="Times New Roman"/>
          <w:sz w:val="26"/>
          <w:szCs w:val="26"/>
        </w:rPr>
        <w:t>мента, либо лицу его заменяющему</w:t>
      </w:r>
      <w:r w:rsidRPr="00E524D6">
        <w:rPr>
          <w:rFonts w:ascii="Times New Roman" w:hAnsi="Times New Roman"/>
          <w:sz w:val="26"/>
          <w:szCs w:val="26"/>
        </w:rPr>
        <w:t>, и направляется заявителю.</w:t>
      </w:r>
    </w:p>
    <w:p w:rsidR="00D03E62" w:rsidRPr="00E524D6" w:rsidRDefault="00D03E62" w:rsidP="007B6916">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Результатом исполнения данной административной процедуры является направление заявителю по почте (по электронной почте):</w:t>
      </w:r>
    </w:p>
    <w:p w:rsidR="00C138FF" w:rsidRPr="00E524D6" w:rsidRDefault="00C138F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1) в случае соответствия представленных документов и материалов </w:t>
      </w:r>
      <w:hyperlink w:anchor="Par1072" w:history="1">
        <w:r w:rsidRPr="00E524D6">
          <w:rPr>
            <w:rFonts w:ascii="Times New Roman" w:hAnsi="Times New Roman" w:cs="Times New Roman"/>
            <w:sz w:val="26"/>
            <w:szCs w:val="26"/>
          </w:rPr>
          <w:t>перечню</w:t>
        </w:r>
      </w:hyperlink>
      <w:r w:rsidRPr="00E524D6">
        <w:rPr>
          <w:rFonts w:ascii="Times New Roman" w:hAnsi="Times New Roman" w:cs="Times New Roman"/>
          <w:sz w:val="26"/>
          <w:szCs w:val="26"/>
        </w:rPr>
        <w:t xml:space="preserve"> объектов ГЭЭ регионального уровня</w:t>
      </w:r>
      <w:r w:rsidR="00024F6F" w:rsidRPr="00E524D6">
        <w:rPr>
          <w:rFonts w:ascii="Times New Roman" w:hAnsi="Times New Roman" w:cs="Times New Roman"/>
          <w:sz w:val="26"/>
          <w:szCs w:val="26"/>
        </w:rPr>
        <w:t xml:space="preserve"> </w:t>
      </w:r>
      <w:r w:rsidRPr="00E524D6">
        <w:rPr>
          <w:rFonts w:ascii="Times New Roman" w:hAnsi="Times New Roman" w:cs="Times New Roman"/>
          <w:sz w:val="26"/>
          <w:szCs w:val="26"/>
        </w:rPr>
        <w:t xml:space="preserve">и комплектности, установленной </w:t>
      </w:r>
      <w:hyperlink w:anchor="Par180" w:history="1">
        <w:r w:rsidRPr="00E524D6">
          <w:rPr>
            <w:rFonts w:ascii="Times New Roman" w:hAnsi="Times New Roman" w:cs="Times New Roman"/>
            <w:sz w:val="26"/>
            <w:szCs w:val="26"/>
          </w:rPr>
          <w:t>пунктами 20</w:t>
        </w:r>
      </w:hyperlink>
      <w:r w:rsidRPr="00E524D6">
        <w:rPr>
          <w:rFonts w:ascii="Times New Roman" w:hAnsi="Times New Roman" w:cs="Times New Roman"/>
          <w:sz w:val="26"/>
          <w:szCs w:val="26"/>
        </w:rPr>
        <w:t xml:space="preserve"> и 24 настоящего Административного регламента:</w:t>
      </w:r>
    </w:p>
    <w:p w:rsidR="00C138FF" w:rsidRPr="00E524D6" w:rsidRDefault="00C138F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уведомления </w:t>
      </w:r>
      <w:r w:rsidRPr="00E524D6">
        <w:rPr>
          <w:rFonts w:ascii="Times New Roman" w:hAnsi="Times New Roman"/>
          <w:sz w:val="26"/>
          <w:szCs w:val="26"/>
        </w:rPr>
        <w:t>о необходимости оплаты проведения государственной экологической экспертизы;</w:t>
      </w:r>
    </w:p>
    <w:p w:rsidR="00C138FF" w:rsidRPr="00E524D6" w:rsidRDefault="00C138F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сметы расходов и счета за проведение ГЭЭ.</w:t>
      </w:r>
    </w:p>
    <w:p w:rsidR="00C138FF" w:rsidRPr="00E524D6" w:rsidRDefault="00C138F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2) в случае несоответствия представленных документов и материалов </w:t>
      </w:r>
      <w:hyperlink w:anchor="Par1072" w:history="1">
        <w:r w:rsidRPr="00E524D6">
          <w:rPr>
            <w:rFonts w:ascii="Times New Roman" w:hAnsi="Times New Roman" w:cs="Times New Roman"/>
            <w:sz w:val="26"/>
            <w:szCs w:val="26"/>
          </w:rPr>
          <w:t>перечню</w:t>
        </w:r>
      </w:hyperlink>
      <w:r w:rsidRPr="00E524D6">
        <w:rPr>
          <w:rFonts w:ascii="Times New Roman" w:hAnsi="Times New Roman" w:cs="Times New Roman"/>
          <w:sz w:val="26"/>
          <w:szCs w:val="26"/>
        </w:rPr>
        <w:t xml:space="preserve"> объектов ГЭЭ регионального уровня и (или) некомплектности, установленной </w:t>
      </w:r>
      <w:hyperlink w:anchor="Par180" w:history="1">
        <w:r w:rsidRPr="00E524D6">
          <w:rPr>
            <w:rFonts w:ascii="Times New Roman" w:hAnsi="Times New Roman" w:cs="Times New Roman"/>
            <w:sz w:val="26"/>
            <w:szCs w:val="26"/>
          </w:rPr>
          <w:t xml:space="preserve">пунктами 20 и  </w:t>
        </w:r>
      </w:hyperlink>
      <w:r w:rsidRPr="00E524D6">
        <w:rPr>
          <w:rFonts w:ascii="Times New Roman" w:hAnsi="Times New Roman" w:cs="Times New Roman"/>
          <w:sz w:val="26"/>
          <w:szCs w:val="26"/>
        </w:rPr>
        <w:t>24 настоящего Административного регламента:</w:t>
      </w:r>
    </w:p>
    <w:p w:rsidR="00C138FF" w:rsidRPr="00E524D6" w:rsidRDefault="00C138F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уведомления о</w:t>
      </w:r>
      <w:r w:rsidR="00024F6F" w:rsidRPr="00E524D6">
        <w:rPr>
          <w:rFonts w:ascii="Times New Roman" w:hAnsi="Times New Roman" w:cs="Times New Roman"/>
          <w:sz w:val="26"/>
          <w:szCs w:val="26"/>
        </w:rPr>
        <w:t xml:space="preserve"> некомплектности материалов </w:t>
      </w:r>
      <w:r w:rsidRPr="00E524D6">
        <w:rPr>
          <w:rFonts w:ascii="Times New Roman" w:hAnsi="Times New Roman" w:cs="Times New Roman"/>
          <w:sz w:val="26"/>
          <w:szCs w:val="26"/>
        </w:rPr>
        <w:t>ГЭЭ.</w:t>
      </w:r>
    </w:p>
    <w:p w:rsidR="00C138FF" w:rsidRPr="00E524D6" w:rsidRDefault="00C138FF" w:rsidP="007B6916">
      <w:pPr>
        <w:tabs>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Способами фиксации выполнения административного действия является отправка заявителю уведомления о необходимости оплаты проведения государственной экологической экспертизы или уведомления </w:t>
      </w:r>
      <w:r w:rsidRPr="00E524D6">
        <w:rPr>
          <w:rFonts w:ascii="Times New Roman" w:hAnsi="Times New Roman" w:cs="Times New Roman"/>
          <w:sz w:val="26"/>
          <w:szCs w:val="26"/>
        </w:rPr>
        <w:t xml:space="preserve">об отказе в проведении ГЭЭ, подписанные руководителем Департамента, либо лицом его заменяющим. </w:t>
      </w:r>
    </w:p>
    <w:p w:rsidR="00C138FF" w:rsidRPr="00E524D6" w:rsidRDefault="00C138FF" w:rsidP="007B6916">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2" w:name="Par349"/>
      <w:bookmarkEnd w:id="22"/>
    </w:p>
    <w:p w:rsidR="00C138FF" w:rsidRPr="00E524D6" w:rsidRDefault="00C138FF" w:rsidP="007B6916">
      <w:pPr>
        <w:autoSpaceDE w:val="0"/>
        <w:autoSpaceDN w:val="0"/>
        <w:adjustRightInd w:val="0"/>
        <w:spacing w:after="0" w:line="240" w:lineRule="auto"/>
        <w:ind w:firstLine="709"/>
        <w:jc w:val="center"/>
        <w:rPr>
          <w:rFonts w:ascii="Times New Roman" w:hAnsi="Times New Roman" w:cs="Times New Roman"/>
          <w:sz w:val="26"/>
          <w:szCs w:val="26"/>
        </w:rPr>
      </w:pPr>
      <w:r w:rsidRPr="00E524D6">
        <w:rPr>
          <w:rFonts w:ascii="Times New Roman" w:hAnsi="Times New Roman" w:cs="Times New Roman"/>
          <w:sz w:val="26"/>
          <w:szCs w:val="26"/>
        </w:rPr>
        <w:t>Направление межведомственных информационных запросов в федеральные органы исполнительной власти, органы местного самоуправления, подведомственные им организации</w:t>
      </w:r>
    </w:p>
    <w:p w:rsidR="00C138FF" w:rsidRPr="00E524D6" w:rsidRDefault="00C138FF" w:rsidP="007B6916">
      <w:pPr>
        <w:widowControl w:val="0"/>
        <w:autoSpaceDE w:val="0"/>
        <w:autoSpaceDN w:val="0"/>
        <w:adjustRightInd w:val="0"/>
        <w:spacing w:after="0" w:line="240" w:lineRule="auto"/>
        <w:ind w:firstLine="709"/>
        <w:jc w:val="center"/>
        <w:outlineLvl w:val="2"/>
        <w:rPr>
          <w:rFonts w:ascii="Times New Roman" w:hAnsi="Times New Roman" w:cs="Times New Roman"/>
        </w:rPr>
      </w:pPr>
    </w:p>
    <w:p w:rsidR="00C138FF" w:rsidRPr="00E524D6" w:rsidRDefault="00C138FF" w:rsidP="007B6916">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bookmarkStart w:id="23" w:name="Par403"/>
      <w:bookmarkEnd w:id="23"/>
      <w:r w:rsidRPr="00E524D6">
        <w:rPr>
          <w:rFonts w:ascii="Times New Roman" w:hAnsi="Times New Roman"/>
          <w:sz w:val="26"/>
          <w:szCs w:val="26"/>
        </w:rPr>
        <w:t>Основанием для начала выполнения административной процедуры</w:t>
      </w:r>
      <w:r w:rsidR="00374DEE">
        <w:rPr>
          <w:rFonts w:ascii="Times New Roman" w:hAnsi="Times New Roman"/>
          <w:sz w:val="26"/>
          <w:szCs w:val="26"/>
        </w:rPr>
        <w:t xml:space="preserve"> «Направление межведомственных информационных запросов в федеральные органы исполнительной власти, органы местного самоуправления, подведомственные им организации»</w:t>
      </w:r>
      <w:r w:rsidRPr="00E524D6">
        <w:rPr>
          <w:rFonts w:ascii="Times New Roman" w:hAnsi="Times New Roman"/>
          <w:sz w:val="26"/>
          <w:szCs w:val="26"/>
        </w:rPr>
        <w:t xml:space="preserve"> является установление ответственным исполнителем факта непредставления в </w:t>
      </w:r>
      <w:r w:rsidR="0022014C" w:rsidRPr="00E524D6">
        <w:rPr>
          <w:rFonts w:ascii="Times New Roman" w:hAnsi="Times New Roman"/>
          <w:sz w:val="26"/>
          <w:szCs w:val="26"/>
        </w:rPr>
        <w:t>Департамент</w:t>
      </w:r>
      <w:r w:rsidRPr="00E524D6">
        <w:rPr>
          <w:rFonts w:ascii="Times New Roman" w:hAnsi="Times New Roman"/>
          <w:sz w:val="26"/>
          <w:szCs w:val="26"/>
        </w:rPr>
        <w:t xml:space="preserve"> заявителем документов, указанных в </w:t>
      </w:r>
      <w:hyperlink r:id="rId39" w:history="1">
        <w:r w:rsidRPr="00E524D6">
          <w:rPr>
            <w:rFonts w:ascii="Times New Roman" w:hAnsi="Times New Roman"/>
            <w:sz w:val="26"/>
            <w:szCs w:val="26"/>
          </w:rPr>
          <w:t>пункте 2</w:t>
        </w:r>
        <w:r w:rsidR="0022014C" w:rsidRPr="00E524D6">
          <w:rPr>
            <w:rFonts w:ascii="Times New Roman" w:hAnsi="Times New Roman"/>
            <w:sz w:val="26"/>
            <w:szCs w:val="26"/>
          </w:rPr>
          <w:t>5</w:t>
        </w:r>
      </w:hyperlink>
      <w:r w:rsidR="0022014C" w:rsidRPr="00E524D6">
        <w:rPr>
          <w:rFonts w:ascii="Times New Roman" w:hAnsi="Times New Roman"/>
          <w:sz w:val="26"/>
          <w:szCs w:val="26"/>
        </w:rPr>
        <w:t xml:space="preserve"> настоящего А</w:t>
      </w:r>
      <w:r w:rsidRPr="00E524D6">
        <w:rPr>
          <w:rFonts w:ascii="Times New Roman" w:hAnsi="Times New Roman"/>
          <w:sz w:val="26"/>
          <w:szCs w:val="26"/>
        </w:rPr>
        <w:t>дминистративного регламента.</w:t>
      </w:r>
    </w:p>
    <w:p w:rsidR="00D060FD" w:rsidRPr="00E524D6" w:rsidRDefault="00C138FF" w:rsidP="007B6916">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Срок </w:t>
      </w:r>
      <w:r w:rsidR="00D060FD" w:rsidRPr="00E524D6">
        <w:rPr>
          <w:rFonts w:ascii="Times New Roman" w:hAnsi="Times New Roman"/>
          <w:sz w:val="26"/>
          <w:szCs w:val="26"/>
        </w:rPr>
        <w:t xml:space="preserve">направления межведомственных информационных запросов в соответствующие федеральные органы исполнительной власти, органы местного самоуправления, подведомственные им организации - до трех дней со дня </w:t>
      </w:r>
      <w:r w:rsidR="00D060FD" w:rsidRPr="00E524D6">
        <w:rPr>
          <w:rFonts w:ascii="Times New Roman" w:hAnsi="Times New Roman"/>
          <w:sz w:val="26"/>
          <w:szCs w:val="26"/>
        </w:rPr>
        <w:lastRenderedPageBreak/>
        <w:t>поступления в Департамент заявления заявителя о предоставлении государственной услуги.</w:t>
      </w:r>
    </w:p>
    <w:p w:rsidR="00C138FF" w:rsidRPr="00E524D6" w:rsidRDefault="00C138FF" w:rsidP="007B6916">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bookmarkStart w:id="24" w:name="Par6"/>
      <w:bookmarkEnd w:id="24"/>
      <w:r w:rsidRPr="00E524D6">
        <w:rPr>
          <w:rFonts w:ascii="Times New Roman" w:hAnsi="Times New Roman"/>
          <w:sz w:val="26"/>
          <w:szCs w:val="26"/>
        </w:rPr>
        <w:t xml:space="preserve">В случае непредставления заявителем в </w:t>
      </w:r>
      <w:r w:rsidR="00D060FD" w:rsidRPr="00E524D6">
        <w:rPr>
          <w:rFonts w:ascii="Times New Roman" w:hAnsi="Times New Roman"/>
          <w:sz w:val="26"/>
          <w:szCs w:val="26"/>
        </w:rPr>
        <w:t>Департамент</w:t>
      </w:r>
      <w:r w:rsidRPr="00E524D6">
        <w:rPr>
          <w:rFonts w:ascii="Times New Roman" w:hAnsi="Times New Roman"/>
          <w:sz w:val="26"/>
          <w:szCs w:val="26"/>
        </w:rPr>
        <w:t xml:space="preserve"> документов, предусмотренных </w:t>
      </w:r>
      <w:hyperlink r:id="rId40" w:history="1">
        <w:r w:rsidRPr="00E524D6">
          <w:rPr>
            <w:rFonts w:ascii="Times New Roman" w:hAnsi="Times New Roman"/>
            <w:sz w:val="26"/>
            <w:szCs w:val="26"/>
          </w:rPr>
          <w:t>пунктом 2</w:t>
        </w:r>
      </w:hyperlink>
      <w:r w:rsidR="00D060FD" w:rsidRPr="00E524D6">
        <w:rPr>
          <w:rFonts w:ascii="Times New Roman" w:hAnsi="Times New Roman"/>
          <w:sz w:val="26"/>
          <w:szCs w:val="26"/>
        </w:rPr>
        <w:t>5</w:t>
      </w:r>
      <w:r w:rsidRPr="00E524D6">
        <w:rPr>
          <w:rFonts w:ascii="Times New Roman" w:hAnsi="Times New Roman"/>
          <w:sz w:val="26"/>
          <w:szCs w:val="26"/>
        </w:rPr>
        <w:t xml:space="preserve"> настоящего </w:t>
      </w:r>
      <w:r w:rsidR="00D060FD" w:rsidRPr="00E524D6">
        <w:rPr>
          <w:rFonts w:ascii="Times New Roman" w:hAnsi="Times New Roman"/>
          <w:sz w:val="26"/>
          <w:szCs w:val="26"/>
        </w:rPr>
        <w:t>А</w:t>
      </w:r>
      <w:r w:rsidRPr="00E524D6">
        <w:rPr>
          <w:rFonts w:ascii="Times New Roman" w:hAnsi="Times New Roman"/>
          <w:sz w:val="26"/>
          <w:szCs w:val="26"/>
        </w:rPr>
        <w:t>дминистративного регламента, ответственный исполнитель подготавливает межведомственные информационные запросы в федеральные органы исполнительной власти, органы местного самоуправления, подведомственные им организации, если указанные документы (сведения, содержащиеся в них) находятся в распоряжении таких органов и организаций.</w:t>
      </w:r>
    </w:p>
    <w:p w:rsidR="00FF2818" w:rsidRPr="00E524D6" w:rsidRDefault="00FF2818"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Межведомственные информационные запросы подписываются руководителем Департамента, либо лицом его заменяющим, регистрируются в течение одного дня с момента подписания </w:t>
      </w:r>
      <w:r w:rsidRPr="00E524D6">
        <w:rPr>
          <w:rFonts w:ascii="Times New Roman" w:hAnsi="Times New Roman"/>
          <w:sz w:val="26"/>
          <w:szCs w:val="26"/>
        </w:rPr>
        <w:t xml:space="preserve">должностными лицами Департамента, исполняющими должностные обязанности по приему и регистрации исходящей корреспонденции, </w:t>
      </w:r>
      <w:r w:rsidRPr="00E524D6">
        <w:rPr>
          <w:rFonts w:ascii="Times New Roman" w:hAnsi="Times New Roman" w:cs="Times New Roman"/>
          <w:sz w:val="26"/>
          <w:szCs w:val="26"/>
        </w:rPr>
        <w:t xml:space="preserve">и направляются ответственным исполнителем в органы и организации, указанные в </w:t>
      </w:r>
      <w:hyperlink w:anchor="Par6" w:history="1">
        <w:r w:rsidRPr="00E524D6">
          <w:rPr>
            <w:rFonts w:ascii="Times New Roman" w:hAnsi="Times New Roman" w:cs="Times New Roman"/>
            <w:sz w:val="26"/>
            <w:szCs w:val="26"/>
          </w:rPr>
          <w:t>абзаце первом</w:t>
        </w:r>
      </w:hyperlink>
      <w:r w:rsidRPr="00E524D6">
        <w:rPr>
          <w:rFonts w:ascii="Times New Roman" w:hAnsi="Times New Roman" w:cs="Times New Roman"/>
          <w:sz w:val="26"/>
          <w:szCs w:val="26"/>
        </w:rPr>
        <w:t xml:space="preserve"> настоящего пункта:</w:t>
      </w:r>
    </w:p>
    <w:p w:rsidR="00FF2818" w:rsidRPr="00E524D6" w:rsidRDefault="00FF2818"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заказным почтовым отправлением с уведомлением о вручении;</w:t>
      </w:r>
    </w:p>
    <w:p w:rsidR="00FF2818" w:rsidRPr="00E524D6" w:rsidRDefault="00FF2818"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по электронной почте;</w:t>
      </w:r>
    </w:p>
    <w:p w:rsidR="00FF2818" w:rsidRPr="00E524D6" w:rsidRDefault="00FF2818" w:rsidP="007B6916">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через единую систему межведомственного электронного взаимодействия. </w:t>
      </w:r>
    </w:p>
    <w:p w:rsidR="00182C1A" w:rsidRPr="00E524D6" w:rsidRDefault="00182C1A" w:rsidP="007B6916">
      <w:pPr>
        <w:tabs>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Способами фиксации выполнения административного действия является отправка </w:t>
      </w:r>
      <w:r w:rsidRPr="00E524D6">
        <w:rPr>
          <w:rFonts w:ascii="Times New Roman" w:hAnsi="Times New Roman" w:cs="Times New Roman"/>
          <w:sz w:val="26"/>
          <w:szCs w:val="26"/>
        </w:rPr>
        <w:t xml:space="preserve">межведомственных информационных запросов в федеральные органы исполнительной власти, органы местного самоуправления, подведомственные им организации, подписанные руководителем Департамента, либо лицом его заменяющим. </w:t>
      </w:r>
    </w:p>
    <w:p w:rsidR="00182C1A" w:rsidRPr="00E524D6" w:rsidRDefault="00182C1A" w:rsidP="00FF2818">
      <w:pPr>
        <w:autoSpaceDE w:val="0"/>
        <w:autoSpaceDN w:val="0"/>
        <w:adjustRightInd w:val="0"/>
        <w:spacing w:after="0" w:line="240" w:lineRule="auto"/>
        <w:ind w:firstLine="540"/>
        <w:jc w:val="both"/>
        <w:rPr>
          <w:rFonts w:ascii="Times New Roman" w:hAnsi="Times New Roman" w:cs="Times New Roman"/>
          <w:sz w:val="26"/>
          <w:szCs w:val="26"/>
        </w:rPr>
      </w:pPr>
    </w:p>
    <w:p w:rsidR="00FF2818" w:rsidRPr="00E524D6" w:rsidRDefault="00FF2818" w:rsidP="00FF2818">
      <w:pPr>
        <w:autoSpaceDE w:val="0"/>
        <w:autoSpaceDN w:val="0"/>
        <w:adjustRightInd w:val="0"/>
        <w:spacing w:after="0" w:line="240" w:lineRule="auto"/>
        <w:ind w:firstLine="540"/>
        <w:jc w:val="center"/>
        <w:rPr>
          <w:rFonts w:ascii="Times New Roman" w:hAnsi="Times New Roman" w:cs="Times New Roman"/>
          <w:sz w:val="26"/>
          <w:szCs w:val="26"/>
        </w:rPr>
      </w:pPr>
      <w:r w:rsidRPr="00E524D6">
        <w:rPr>
          <w:rFonts w:ascii="Times New Roman" w:hAnsi="Times New Roman" w:cs="Times New Roman"/>
          <w:sz w:val="26"/>
          <w:szCs w:val="26"/>
        </w:rPr>
        <w:t>Подготовка и издание распоряжения об организации и</w:t>
      </w:r>
    </w:p>
    <w:p w:rsidR="00FF2818" w:rsidRPr="00E524D6" w:rsidRDefault="00FF2818" w:rsidP="00FF2818">
      <w:pPr>
        <w:autoSpaceDE w:val="0"/>
        <w:autoSpaceDN w:val="0"/>
        <w:adjustRightInd w:val="0"/>
        <w:spacing w:after="0" w:line="240" w:lineRule="auto"/>
        <w:ind w:firstLine="540"/>
        <w:jc w:val="center"/>
        <w:rPr>
          <w:rFonts w:ascii="Times New Roman" w:hAnsi="Times New Roman" w:cs="Times New Roman"/>
          <w:sz w:val="26"/>
          <w:szCs w:val="26"/>
        </w:rPr>
      </w:pPr>
      <w:proofErr w:type="gramStart"/>
      <w:r w:rsidRPr="00E524D6">
        <w:rPr>
          <w:rFonts w:ascii="Times New Roman" w:hAnsi="Times New Roman" w:cs="Times New Roman"/>
          <w:sz w:val="26"/>
          <w:szCs w:val="26"/>
        </w:rPr>
        <w:t>проведении</w:t>
      </w:r>
      <w:proofErr w:type="gramEnd"/>
      <w:r w:rsidRPr="00E524D6">
        <w:rPr>
          <w:rFonts w:ascii="Times New Roman" w:hAnsi="Times New Roman" w:cs="Times New Roman"/>
          <w:sz w:val="26"/>
          <w:szCs w:val="26"/>
        </w:rPr>
        <w:t xml:space="preserve"> государственной экологической экспертизы</w:t>
      </w:r>
    </w:p>
    <w:p w:rsidR="00FF2818" w:rsidRPr="00E524D6" w:rsidRDefault="00FF2818" w:rsidP="00FF2818">
      <w:pPr>
        <w:autoSpaceDE w:val="0"/>
        <w:autoSpaceDN w:val="0"/>
        <w:adjustRightInd w:val="0"/>
        <w:spacing w:after="0" w:line="240" w:lineRule="auto"/>
        <w:jc w:val="both"/>
        <w:rPr>
          <w:rFonts w:ascii="Times New Roman" w:hAnsi="Times New Roman"/>
          <w:sz w:val="26"/>
          <w:szCs w:val="26"/>
        </w:rPr>
      </w:pPr>
    </w:p>
    <w:p w:rsidR="00DC6E93" w:rsidRPr="00E524D6" w:rsidRDefault="00DC6E93"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Основанием для начала выполнения административной процедуры</w:t>
      </w:r>
      <w:r w:rsidR="00FA17C5">
        <w:rPr>
          <w:rFonts w:ascii="Times New Roman" w:hAnsi="Times New Roman"/>
          <w:sz w:val="26"/>
          <w:szCs w:val="26"/>
        </w:rPr>
        <w:t xml:space="preserve"> «Подготовка и издание распоряжения об организации и проведении государственной экологического экспертизы»</w:t>
      </w:r>
      <w:r w:rsidRPr="00E524D6">
        <w:rPr>
          <w:rFonts w:ascii="Times New Roman" w:hAnsi="Times New Roman"/>
          <w:sz w:val="26"/>
          <w:szCs w:val="26"/>
        </w:rPr>
        <w:t xml:space="preserve"> является поступление в Департамент информации, подтверждающего</w:t>
      </w:r>
      <w:r w:rsidR="00FA17C5">
        <w:rPr>
          <w:rFonts w:ascii="Times New Roman" w:hAnsi="Times New Roman"/>
          <w:sz w:val="26"/>
          <w:szCs w:val="26"/>
        </w:rPr>
        <w:t xml:space="preserve"> оплату сбора за проведение ГЭЭ</w:t>
      </w:r>
      <w:r w:rsidRPr="00E524D6">
        <w:rPr>
          <w:rFonts w:ascii="Times New Roman" w:hAnsi="Times New Roman"/>
          <w:sz w:val="26"/>
          <w:szCs w:val="26"/>
        </w:rPr>
        <w:t>.</w:t>
      </w:r>
    </w:p>
    <w:p w:rsidR="00DC6E93" w:rsidRPr="00E524D6" w:rsidRDefault="00DC6E93"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proofErr w:type="gramStart"/>
      <w:r w:rsidRPr="00E524D6">
        <w:rPr>
          <w:rFonts w:ascii="Times New Roman" w:hAnsi="Times New Roman"/>
          <w:sz w:val="26"/>
          <w:szCs w:val="26"/>
        </w:rPr>
        <w:t xml:space="preserve">Срок выполнения данной административной процедуры - до 14 дней со дня поступления в Департамент информации об оплате сбора за проведение ГЭЭ, а в отношении объектов, указанных в </w:t>
      </w:r>
      <w:hyperlink r:id="rId41" w:history="1">
        <w:r w:rsidRPr="00E524D6">
          <w:rPr>
            <w:rFonts w:ascii="Times New Roman" w:hAnsi="Times New Roman"/>
            <w:sz w:val="26"/>
            <w:szCs w:val="26"/>
          </w:rPr>
          <w:t>подпункте 4.1 статьи 12</w:t>
        </w:r>
      </w:hyperlink>
      <w:r w:rsidRPr="00E524D6">
        <w:rPr>
          <w:rFonts w:ascii="Times New Roman" w:hAnsi="Times New Roman"/>
          <w:sz w:val="26"/>
          <w:szCs w:val="26"/>
        </w:rPr>
        <w:t xml:space="preserve"> Федерального закона от 23 ноября 1995 года №</w:t>
      </w:r>
      <w:r w:rsidR="00FA17C5">
        <w:rPr>
          <w:rFonts w:ascii="Times New Roman" w:hAnsi="Times New Roman"/>
          <w:sz w:val="26"/>
          <w:szCs w:val="26"/>
        </w:rPr>
        <w:t xml:space="preserve"> </w:t>
      </w:r>
      <w:r w:rsidRPr="00E524D6">
        <w:rPr>
          <w:rFonts w:ascii="Times New Roman" w:hAnsi="Times New Roman"/>
          <w:sz w:val="26"/>
          <w:szCs w:val="26"/>
        </w:rPr>
        <w:t>174-ФЗ «Об экологической экспертизе», - до 2 дней со дня поступления в Департамент информации об оплате сбора за проведение ГЭЭ.</w:t>
      </w:r>
      <w:proofErr w:type="gramEnd"/>
    </w:p>
    <w:p w:rsidR="00DC6E93" w:rsidRPr="00E524D6" w:rsidRDefault="00DC6E93"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Организация и проведение ГЭЭ осуществляется при условии предварительной</w:t>
      </w:r>
      <w:r w:rsidR="00EF06E1">
        <w:rPr>
          <w:rFonts w:ascii="Times New Roman" w:hAnsi="Times New Roman"/>
          <w:sz w:val="26"/>
          <w:szCs w:val="26"/>
        </w:rPr>
        <w:t xml:space="preserve"> оплаты</w:t>
      </w:r>
      <w:r w:rsidRPr="00E524D6">
        <w:rPr>
          <w:rFonts w:ascii="Times New Roman" w:hAnsi="Times New Roman"/>
          <w:sz w:val="26"/>
          <w:szCs w:val="26"/>
        </w:rPr>
        <w:t xml:space="preserve"> сбора за проведение ГЭЭ заявителем в полном объеме.</w:t>
      </w:r>
    </w:p>
    <w:p w:rsidR="00DC6E93" w:rsidRPr="00E524D6" w:rsidRDefault="00DC6E93"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Руководитель Департамента, либо лицо его заменяющее, подписывает подготовленное ответственным исполнителем распоряжение Департамента об организации и проведении ГЭЭ (рекомендуемая </w:t>
      </w:r>
      <w:hyperlink r:id="rId42" w:history="1">
        <w:r w:rsidRPr="00E524D6">
          <w:rPr>
            <w:rFonts w:ascii="Times New Roman" w:hAnsi="Times New Roman"/>
            <w:sz w:val="26"/>
            <w:szCs w:val="26"/>
          </w:rPr>
          <w:t>форма</w:t>
        </w:r>
      </w:hyperlink>
      <w:r w:rsidRPr="00E524D6">
        <w:rPr>
          <w:rFonts w:ascii="Times New Roman" w:hAnsi="Times New Roman"/>
          <w:sz w:val="26"/>
          <w:szCs w:val="26"/>
        </w:rPr>
        <w:t xml:space="preserve"> приведена в Приложении </w:t>
      </w:r>
      <w:r w:rsidR="00024F6F" w:rsidRPr="00E524D6">
        <w:rPr>
          <w:rFonts w:ascii="Times New Roman" w:hAnsi="Times New Roman"/>
          <w:sz w:val="26"/>
          <w:szCs w:val="26"/>
        </w:rPr>
        <w:t>1</w:t>
      </w:r>
      <w:r w:rsidR="009142B6" w:rsidRPr="00E524D6">
        <w:rPr>
          <w:rFonts w:ascii="Times New Roman" w:hAnsi="Times New Roman"/>
          <w:sz w:val="26"/>
          <w:szCs w:val="26"/>
        </w:rPr>
        <w:t>1</w:t>
      </w:r>
      <w:r w:rsidRPr="00E524D6">
        <w:rPr>
          <w:rFonts w:ascii="Times New Roman" w:hAnsi="Times New Roman"/>
          <w:sz w:val="26"/>
          <w:szCs w:val="26"/>
        </w:rPr>
        <w:t xml:space="preserve"> к настоящему Административному регламенту), которое содержит сведения:</w:t>
      </w:r>
    </w:p>
    <w:p w:rsidR="00DC6E93" w:rsidRPr="00EF06E1" w:rsidRDefault="00DC6E93" w:rsidP="00EF06E1">
      <w:pPr>
        <w:autoSpaceDE w:val="0"/>
        <w:autoSpaceDN w:val="0"/>
        <w:adjustRightInd w:val="0"/>
        <w:spacing w:after="0" w:line="240" w:lineRule="auto"/>
        <w:ind w:firstLine="709"/>
        <w:jc w:val="both"/>
        <w:rPr>
          <w:rFonts w:ascii="Times New Roman" w:hAnsi="Times New Roman"/>
          <w:sz w:val="26"/>
          <w:szCs w:val="26"/>
        </w:rPr>
      </w:pPr>
      <w:r w:rsidRPr="00EF06E1">
        <w:rPr>
          <w:rFonts w:ascii="Times New Roman" w:hAnsi="Times New Roman"/>
          <w:sz w:val="26"/>
          <w:szCs w:val="26"/>
        </w:rPr>
        <w:t>об образовании экспертной комиссии ГЭЭ (далее - экспертная комиссия);</w:t>
      </w:r>
    </w:p>
    <w:p w:rsidR="00DC6E93" w:rsidRPr="00E524D6" w:rsidRDefault="00DC6E93"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об утверждении состава экспертной комиссии (председатель, ответственный секретарь и члены экспертной комиссии);</w:t>
      </w:r>
    </w:p>
    <w:p w:rsidR="00DC6E93" w:rsidRPr="00E524D6" w:rsidRDefault="00DC6E93"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об утверждении задания экспертной комиссии;</w:t>
      </w:r>
    </w:p>
    <w:p w:rsidR="00DC6E93" w:rsidRPr="00E524D6" w:rsidRDefault="00DC6E93"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об установлении срока проведения ГЭЭ.</w:t>
      </w:r>
    </w:p>
    <w:p w:rsidR="00A6063D" w:rsidRPr="00E524D6" w:rsidRDefault="00EF06E1"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Распоряжение регистрируе</w:t>
      </w:r>
      <w:r w:rsidR="00A6063D" w:rsidRPr="00E524D6">
        <w:rPr>
          <w:rFonts w:ascii="Times New Roman" w:hAnsi="Times New Roman"/>
          <w:sz w:val="26"/>
          <w:szCs w:val="26"/>
        </w:rPr>
        <w:t>тся в теч</w:t>
      </w:r>
      <w:r>
        <w:rPr>
          <w:rFonts w:ascii="Times New Roman" w:hAnsi="Times New Roman"/>
          <w:sz w:val="26"/>
          <w:szCs w:val="26"/>
        </w:rPr>
        <w:t>ение 1 дня с момента подписания</w:t>
      </w:r>
      <w:r w:rsidR="00A6063D" w:rsidRPr="00E524D6">
        <w:rPr>
          <w:rFonts w:ascii="Times New Roman" w:hAnsi="Times New Roman"/>
          <w:sz w:val="26"/>
          <w:szCs w:val="26"/>
        </w:rPr>
        <w:t xml:space="preserve"> </w:t>
      </w:r>
      <w:r>
        <w:rPr>
          <w:rFonts w:ascii="Times New Roman" w:hAnsi="Times New Roman"/>
          <w:sz w:val="26"/>
          <w:szCs w:val="26"/>
        </w:rPr>
        <w:t>государственным служащим, исполняющим обязанности</w:t>
      </w:r>
      <w:r w:rsidR="00A6063D" w:rsidRPr="00E524D6">
        <w:rPr>
          <w:rFonts w:ascii="Times New Roman" w:hAnsi="Times New Roman"/>
          <w:sz w:val="26"/>
          <w:szCs w:val="26"/>
        </w:rPr>
        <w:t xml:space="preserve"> по приему и регистрации исходящей корреспонденции.</w:t>
      </w:r>
    </w:p>
    <w:p w:rsidR="00DC6E93" w:rsidRPr="00E524D6" w:rsidRDefault="00DC6E93"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В состав экспертной комиссии входят внештатные эксперты. В случаях, определенных нормативными правовыми актами федерального органа исполнительной власти в области экологической экспертизы, в состав экспертной комиссии могут включаться в качестве экспертов ГЭЭ государственные служащие Департамента и из других исполнительных органов государственной власти Ненецкого автономного округа на безвозмездной основе.</w:t>
      </w:r>
    </w:p>
    <w:p w:rsidR="00733E7A" w:rsidRPr="00E524D6" w:rsidRDefault="00733E7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Ответственный секретарь экспертной комиссии назначается из числа государственных служащих Департамента.</w:t>
      </w:r>
    </w:p>
    <w:p w:rsidR="00733E7A" w:rsidRPr="00E524D6" w:rsidRDefault="00733E7A"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Ответственный секретарь экспертной комиссии подготавливает проекты гражданско-правовых договоров о возмездном оказании услуг между Департаментом и внештатными экспертами, которые подписываются руководителем Департамента, либо лицом </w:t>
      </w:r>
      <w:proofErr w:type="gramStart"/>
      <w:r w:rsidRPr="00E524D6">
        <w:rPr>
          <w:rFonts w:ascii="Times New Roman" w:hAnsi="Times New Roman" w:cs="Times New Roman"/>
          <w:sz w:val="26"/>
          <w:szCs w:val="26"/>
        </w:rPr>
        <w:t>его</w:t>
      </w:r>
      <w:proofErr w:type="gramEnd"/>
      <w:r w:rsidRPr="00E524D6">
        <w:rPr>
          <w:rFonts w:ascii="Times New Roman" w:hAnsi="Times New Roman" w:cs="Times New Roman"/>
          <w:sz w:val="26"/>
          <w:szCs w:val="26"/>
        </w:rPr>
        <w:t xml:space="preserve"> заменяющим до проведения первого (организационного) заседания экспертной комиссии.</w:t>
      </w:r>
    </w:p>
    <w:p w:rsidR="00DC6E93" w:rsidRPr="00E524D6" w:rsidRDefault="00733E7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Начальник управления</w:t>
      </w:r>
      <w:r w:rsidR="00DC6E93" w:rsidRPr="00E524D6">
        <w:rPr>
          <w:rFonts w:ascii="Times New Roman" w:hAnsi="Times New Roman"/>
          <w:sz w:val="26"/>
          <w:szCs w:val="26"/>
        </w:rPr>
        <w:t>, совместно с председателем экспертной комисс</w:t>
      </w:r>
      <w:proofErr w:type="gramStart"/>
      <w:r w:rsidR="00DC6E93" w:rsidRPr="00E524D6">
        <w:rPr>
          <w:rFonts w:ascii="Times New Roman" w:hAnsi="Times New Roman"/>
          <w:sz w:val="26"/>
          <w:szCs w:val="26"/>
        </w:rPr>
        <w:t>ии и ее</w:t>
      </w:r>
      <w:proofErr w:type="gramEnd"/>
      <w:r w:rsidR="00DC6E93" w:rsidRPr="00E524D6">
        <w:rPr>
          <w:rFonts w:ascii="Times New Roman" w:hAnsi="Times New Roman"/>
          <w:sz w:val="26"/>
          <w:szCs w:val="26"/>
        </w:rPr>
        <w:t xml:space="preserve"> ответственным секретарем в течение </w:t>
      </w:r>
      <w:r w:rsidRPr="00E524D6">
        <w:rPr>
          <w:rFonts w:ascii="Times New Roman" w:hAnsi="Times New Roman"/>
          <w:sz w:val="26"/>
          <w:szCs w:val="26"/>
        </w:rPr>
        <w:t>1</w:t>
      </w:r>
      <w:r w:rsidR="00DC6E93" w:rsidRPr="00E524D6">
        <w:rPr>
          <w:rFonts w:ascii="Times New Roman" w:hAnsi="Times New Roman"/>
          <w:sz w:val="26"/>
          <w:szCs w:val="26"/>
        </w:rPr>
        <w:t xml:space="preserve"> дня со дня подписания распоряжения </w:t>
      </w:r>
      <w:r w:rsidR="00DD1649">
        <w:rPr>
          <w:rFonts w:ascii="Times New Roman" w:hAnsi="Times New Roman"/>
          <w:sz w:val="26"/>
          <w:szCs w:val="26"/>
        </w:rPr>
        <w:t>Департамента</w:t>
      </w:r>
      <w:r w:rsidR="00DC6E93" w:rsidRPr="00E524D6">
        <w:rPr>
          <w:rFonts w:ascii="Times New Roman" w:hAnsi="Times New Roman"/>
          <w:sz w:val="26"/>
          <w:szCs w:val="26"/>
        </w:rPr>
        <w:t xml:space="preserve"> об организации и проведении ГЭЭ определяют дату проведения первого (организационного) заседания экспертной комиссии.</w:t>
      </w:r>
    </w:p>
    <w:p w:rsidR="00DC6E93" w:rsidRPr="00E524D6" w:rsidRDefault="00DC6E93"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Ответственный секретарь экспертной комиссии в течение </w:t>
      </w:r>
      <w:r w:rsidR="00733E7A" w:rsidRPr="00E524D6">
        <w:rPr>
          <w:rFonts w:ascii="Times New Roman" w:hAnsi="Times New Roman"/>
          <w:sz w:val="26"/>
          <w:szCs w:val="26"/>
        </w:rPr>
        <w:t>1</w:t>
      </w:r>
      <w:r w:rsidRPr="00E524D6">
        <w:rPr>
          <w:rFonts w:ascii="Times New Roman" w:hAnsi="Times New Roman"/>
          <w:sz w:val="26"/>
          <w:szCs w:val="26"/>
        </w:rPr>
        <w:t xml:space="preserve"> дня со дня установления даты проведения первого (организационного) заседания экспертной комиссии размещает на </w:t>
      </w:r>
      <w:r w:rsidR="00733E7A" w:rsidRPr="00E524D6">
        <w:rPr>
          <w:rFonts w:ascii="Times New Roman" w:hAnsi="Times New Roman"/>
          <w:sz w:val="26"/>
          <w:szCs w:val="26"/>
        </w:rPr>
        <w:t>странице Департамента на официальном сайте Администрации Ненецкого автономного округа</w:t>
      </w:r>
      <w:r w:rsidRPr="00E524D6">
        <w:rPr>
          <w:rFonts w:ascii="Times New Roman" w:hAnsi="Times New Roman"/>
          <w:sz w:val="26"/>
          <w:szCs w:val="26"/>
        </w:rPr>
        <w:t xml:space="preserve"> в информационно-телекоммуникационной сети </w:t>
      </w:r>
      <w:r w:rsidR="00733E7A" w:rsidRPr="00E524D6">
        <w:rPr>
          <w:rFonts w:ascii="Times New Roman" w:hAnsi="Times New Roman"/>
          <w:sz w:val="26"/>
          <w:szCs w:val="26"/>
        </w:rPr>
        <w:t>«</w:t>
      </w:r>
      <w:r w:rsidRPr="00E524D6">
        <w:rPr>
          <w:rFonts w:ascii="Times New Roman" w:hAnsi="Times New Roman"/>
          <w:sz w:val="26"/>
          <w:szCs w:val="26"/>
        </w:rPr>
        <w:t>Интернет</w:t>
      </w:r>
      <w:r w:rsidR="00733E7A" w:rsidRPr="00E524D6">
        <w:rPr>
          <w:rFonts w:ascii="Times New Roman" w:hAnsi="Times New Roman"/>
          <w:sz w:val="26"/>
          <w:szCs w:val="26"/>
        </w:rPr>
        <w:t>»</w:t>
      </w:r>
      <w:r w:rsidRPr="00E524D6">
        <w:rPr>
          <w:rFonts w:ascii="Times New Roman" w:hAnsi="Times New Roman"/>
          <w:sz w:val="26"/>
          <w:szCs w:val="26"/>
        </w:rPr>
        <w:t xml:space="preserve"> информацию о времени и месте проведения первого (организационного) заседания экспертной комиссии.</w:t>
      </w:r>
    </w:p>
    <w:p w:rsidR="00182C1A" w:rsidRPr="00E524D6" w:rsidRDefault="00182C1A"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Ответственный секретарь экспертной комиссии до дня проведения первого (организационного) заседания экспертной комиссии подготавливает и согла</w:t>
      </w:r>
      <w:r w:rsidR="00DD1649">
        <w:rPr>
          <w:rFonts w:ascii="Times New Roman" w:hAnsi="Times New Roman" w:cs="Times New Roman"/>
          <w:sz w:val="26"/>
          <w:szCs w:val="26"/>
        </w:rPr>
        <w:t xml:space="preserve">совывает с начальником отдела, </w:t>
      </w:r>
      <w:r w:rsidRPr="00E524D6">
        <w:rPr>
          <w:rFonts w:ascii="Times New Roman" w:hAnsi="Times New Roman" w:cs="Times New Roman"/>
          <w:sz w:val="26"/>
          <w:szCs w:val="26"/>
        </w:rPr>
        <w:t>начальником Управления и председателем экспертной комиссии:</w:t>
      </w:r>
    </w:p>
    <w:p w:rsidR="00182C1A" w:rsidRPr="00E524D6" w:rsidRDefault="00182C1A"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1) задания членам экспертной комиссии на проведение ГЭЭ по </w:t>
      </w:r>
      <w:hyperlink r:id="rId43" w:history="1">
        <w:r w:rsidRPr="00E524D6">
          <w:rPr>
            <w:rFonts w:ascii="Times New Roman" w:hAnsi="Times New Roman" w:cs="Times New Roman"/>
            <w:sz w:val="26"/>
            <w:szCs w:val="26"/>
          </w:rPr>
          <w:t>форме</w:t>
        </w:r>
      </w:hyperlink>
      <w:r w:rsidRPr="00E524D6">
        <w:rPr>
          <w:rFonts w:ascii="Times New Roman" w:hAnsi="Times New Roman" w:cs="Times New Roman"/>
          <w:sz w:val="26"/>
          <w:szCs w:val="26"/>
        </w:rPr>
        <w:t xml:space="preserve"> согласно Приложению </w:t>
      </w:r>
      <w:r w:rsidR="00024F6F" w:rsidRPr="00E524D6">
        <w:rPr>
          <w:rFonts w:ascii="Times New Roman" w:hAnsi="Times New Roman" w:cs="Times New Roman"/>
          <w:sz w:val="26"/>
          <w:szCs w:val="26"/>
        </w:rPr>
        <w:t>1</w:t>
      </w:r>
      <w:r w:rsidR="009142B6" w:rsidRPr="00E524D6">
        <w:rPr>
          <w:rFonts w:ascii="Times New Roman" w:hAnsi="Times New Roman" w:cs="Times New Roman"/>
          <w:sz w:val="26"/>
          <w:szCs w:val="26"/>
        </w:rPr>
        <w:t>2</w:t>
      </w:r>
      <w:r w:rsidR="00024F6F" w:rsidRPr="00E524D6">
        <w:rPr>
          <w:rFonts w:ascii="Times New Roman" w:hAnsi="Times New Roman" w:cs="Times New Roman"/>
          <w:sz w:val="26"/>
          <w:szCs w:val="26"/>
        </w:rPr>
        <w:t xml:space="preserve"> </w:t>
      </w:r>
      <w:r w:rsidRPr="00E524D6">
        <w:rPr>
          <w:rFonts w:ascii="Times New Roman" w:hAnsi="Times New Roman" w:cs="Times New Roman"/>
          <w:sz w:val="26"/>
          <w:szCs w:val="26"/>
        </w:rPr>
        <w:t>к настоящему Административному регламенту;</w:t>
      </w:r>
    </w:p>
    <w:p w:rsidR="00182C1A" w:rsidRPr="00E524D6" w:rsidRDefault="00182C1A"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2) календарный план работы экспертной комиссии по </w:t>
      </w:r>
      <w:hyperlink r:id="rId44" w:history="1">
        <w:r w:rsidRPr="00E524D6">
          <w:rPr>
            <w:rFonts w:ascii="Times New Roman" w:hAnsi="Times New Roman" w:cs="Times New Roman"/>
            <w:sz w:val="26"/>
            <w:szCs w:val="26"/>
          </w:rPr>
          <w:t>форме</w:t>
        </w:r>
      </w:hyperlink>
      <w:r w:rsidRPr="00E524D6">
        <w:rPr>
          <w:rFonts w:ascii="Times New Roman" w:hAnsi="Times New Roman" w:cs="Times New Roman"/>
          <w:sz w:val="26"/>
          <w:szCs w:val="26"/>
        </w:rPr>
        <w:t xml:space="preserve"> согласно Приложению 1</w:t>
      </w:r>
      <w:r w:rsidR="009142B6" w:rsidRPr="00E524D6">
        <w:rPr>
          <w:rFonts w:ascii="Times New Roman" w:hAnsi="Times New Roman" w:cs="Times New Roman"/>
          <w:sz w:val="26"/>
          <w:szCs w:val="26"/>
        </w:rPr>
        <w:t>3</w:t>
      </w:r>
      <w:r w:rsidRPr="00E524D6">
        <w:rPr>
          <w:rFonts w:ascii="Times New Roman" w:hAnsi="Times New Roman" w:cs="Times New Roman"/>
          <w:sz w:val="26"/>
          <w:szCs w:val="26"/>
        </w:rPr>
        <w:t xml:space="preserve"> к настоящему Административному регламенту.</w:t>
      </w:r>
    </w:p>
    <w:p w:rsidR="00182C1A" w:rsidRPr="00E524D6" w:rsidRDefault="00182C1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Способами фиксации выполнения административного действия является подготовка распоряжения и издание распоряжения об организации и проведении ГЭЭ, подписанное руководителем Департамента, либо лицом его заменяющим. </w:t>
      </w:r>
    </w:p>
    <w:p w:rsidR="00733E7A" w:rsidRPr="00E524D6" w:rsidRDefault="00733E7A" w:rsidP="00FA17C5">
      <w:pPr>
        <w:autoSpaceDE w:val="0"/>
        <w:autoSpaceDN w:val="0"/>
        <w:adjustRightInd w:val="0"/>
        <w:spacing w:after="0" w:line="240" w:lineRule="auto"/>
        <w:ind w:firstLine="709"/>
        <w:jc w:val="both"/>
        <w:rPr>
          <w:rFonts w:ascii="Times New Roman" w:hAnsi="Times New Roman"/>
          <w:sz w:val="26"/>
          <w:szCs w:val="26"/>
        </w:rPr>
      </w:pPr>
    </w:p>
    <w:p w:rsidR="00733E7A" w:rsidRPr="00E524D6" w:rsidRDefault="00733E7A" w:rsidP="00FA17C5">
      <w:pPr>
        <w:autoSpaceDE w:val="0"/>
        <w:autoSpaceDN w:val="0"/>
        <w:adjustRightInd w:val="0"/>
        <w:spacing w:after="0" w:line="240" w:lineRule="auto"/>
        <w:ind w:firstLine="709"/>
        <w:jc w:val="center"/>
        <w:rPr>
          <w:rFonts w:ascii="Times New Roman" w:hAnsi="Times New Roman" w:cs="Times New Roman"/>
          <w:sz w:val="26"/>
          <w:szCs w:val="26"/>
        </w:rPr>
      </w:pPr>
      <w:r w:rsidRPr="00E524D6">
        <w:rPr>
          <w:rFonts w:ascii="Times New Roman" w:hAnsi="Times New Roman" w:cs="Times New Roman"/>
          <w:sz w:val="26"/>
          <w:szCs w:val="26"/>
        </w:rPr>
        <w:t>Проведение ГЭЭ</w:t>
      </w:r>
    </w:p>
    <w:p w:rsidR="00733E7A" w:rsidRPr="00E524D6" w:rsidRDefault="00733E7A" w:rsidP="00FA17C5">
      <w:pPr>
        <w:autoSpaceDE w:val="0"/>
        <w:autoSpaceDN w:val="0"/>
        <w:adjustRightInd w:val="0"/>
        <w:spacing w:after="0" w:line="240" w:lineRule="auto"/>
        <w:ind w:firstLine="709"/>
        <w:jc w:val="center"/>
        <w:rPr>
          <w:rFonts w:ascii="Times New Roman" w:hAnsi="Times New Roman"/>
          <w:sz w:val="26"/>
          <w:szCs w:val="26"/>
        </w:rPr>
      </w:pPr>
    </w:p>
    <w:p w:rsidR="003637BD" w:rsidRPr="00E524D6" w:rsidRDefault="00DD1649"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Основанием для начала </w:t>
      </w:r>
      <w:r w:rsidR="00DD129E" w:rsidRPr="00E524D6">
        <w:rPr>
          <w:rFonts w:ascii="Times New Roman" w:hAnsi="Times New Roman"/>
          <w:sz w:val="26"/>
          <w:szCs w:val="26"/>
        </w:rPr>
        <w:t>административной процедуры</w:t>
      </w:r>
      <w:r>
        <w:rPr>
          <w:rFonts w:ascii="Times New Roman" w:hAnsi="Times New Roman"/>
          <w:sz w:val="26"/>
          <w:szCs w:val="26"/>
        </w:rPr>
        <w:t xml:space="preserve"> «Проведение ГЭЭ»</w:t>
      </w:r>
      <w:r w:rsidR="00DD129E" w:rsidRPr="00E524D6">
        <w:rPr>
          <w:rFonts w:ascii="Times New Roman" w:hAnsi="Times New Roman"/>
          <w:sz w:val="26"/>
          <w:szCs w:val="26"/>
        </w:rPr>
        <w:t xml:space="preserve"> </w:t>
      </w:r>
      <w:r w:rsidR="003637BD" w:rsidRPr="00E524D6">
        <w:rPr>
          <w:rFonts w:ascii="Times New Roman" w:hAnsi="Times New Roman"/>
          <w:sz w:val="26"/>
          <w:szCs w:val="26"/>
        </w:rPr>
        <w:t>является наличие распоряжения Департамента об организации и проведении ГЭЭ, проекта календарного плана работы экспертной комиссии и заданий членам экспертной комиссии.</w:t>
      </w:r>
    </w:p>
    <w:p w:rsidR="00DD129E" w:rsidRPr="00E524D6" w:rsidRDefault="00DD129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proofErr w:type="gramStart"/>
      <w:r w:rsidRPr="00E524D6">
        <w:rPr>
          <w:rFonts w:ascii="Times New Roman" w:hAnsi="Times New Roman"/>
          <w:sz w:val="26"/>
          <w:szCs w:val="26"/>
        </w:rPr>
        <w:t xml:space="preserve">В случае отсутствия в платежном поручении информации о коде бюджетной классификации специалист </w:t>
      </w:r>
      <w:r w:rsidR="003637BD" w:rsidRPr="00E524D6">
        <w:rPr>
          <w:rFonts w:ascii="Times New Roman" w:hAnsi="Times New Roman"/>
          <w:sz w:val="26"/>
          <w:szCs w:val="26"/>
        </w:rPr>
        <w:t>отдела бухгалтерского учета и отчетности организационно-правового управления Департамента</w:t>
      </w:r>
      <w:r w:rsidRPr="00E524D6">
        <w:rPr>
          <w:rFonts w:ascii="Times New Roman" w:hAnsi="Times New Roman"/>
          <w:sz w:val="26"/>
          <w:szCs w:val="26"/>
        </w:rPr>
        <w:t xml:space="preserve"> в течение 1 дня со дня </w:t>
      </w:r>
      <w:r w:rsidRPr="00E524D6">
        <w:rPr>
          <w:rFonts w:ascii="Times New Roman" w:hAnsi="Times New Roman"/>
          <w:sz w:val="26"/>
          <w:szCs w:val="26"/>
        </w:rPr>
        <w:lastRenderedPageBreak/>
        <w:t xml:space="preserve">поступления к нему указанного документа готовит уведомление об уточнении вида и принадлежности платежа и отправляет его по электронной почте в УФК по </w:t>
      </w:r>
      <w:r w:rsidR="00D87058" w:rsidRPr="00E524D6">
        <w:rPr>
          <w:rFonts w:ascii="Times New Roman" w:hAnsi="Times New Roman"/>
          <w:sz w:val="26"/>
          <w:szCs w:val="26"/>
        </w:rPr>
        <w:t>Архангельской области и Ненецко</w:t>
      </w:r>
      <w:r w:rsidR="003637BD" w:rsidRPr="00E524D6">
        <w:rPr>
          <w:rFonts w:ascii="Times New Roman" w:hAnsi="Times New Roman"/>
          <w:sz w:val="26"/>
          <w:szCs w:val="26"/>
        </w:rPr>
        <w:t>му</w:t>
      </w:r>
      <w:r w:rsidR="00D87058" w:rsidRPr="00E524D6">
        <w:rPr>
          <w:rFonts w:ascii="Times New Roman" w:hAnsi="Times New Roman"/>
          <w:sz w:val="26"/>
          <w:szCs w:val="26"/>
        </w:rPr>
        <w:t xml:space="preserve"> автономно</w:t>
      </w:r>
      <w:r w:rsidR="003637BD" w:rsidRPr="00E524D6">
        <w:rPr>
          <w:rFonts w:ascii="Times New Roman" w:hAnsi="Times New Roman"/>
          <w:sz w:val="26"/>
          <w:szCs w:val="26"/>
        </w:rPr>
        <w:t>му</w:t>
      </w:r>
      <w:r w:rsidR="00D87058" w:rsidRPr="00E524D6">
        <w:rPr>
          <w:rFonts w:ascii="Times New Roman" w:hAnsi="Times New Roman"/>
          <w:sz w:val="26"/>
          <w:szCs w:val="26"/>
        </w:rPr>
        <w:t xml:space="preserve"> округ</w:t>
      </w:r>
      <w:r w:rsidR="003637BD" w:rsidRPr="00E524D6">
        <w:rPr>
          <w:rFonts w:ascii="Times New Roman" w:hAnsi="Times New Roman"/>
          <w:sz w:val="26"/>
          <w:szCs w:val="26"/>
        </w:rPr>
        <w:t>у</w:t>
      </w:r>
      <w:r w:rsidRPr="00E524D6">
        <w:rPr>
          <w:rFonts w:ascii="Times New Roman" w:hAnsi="Times New Roman"/>
          <w:sz w:val="26"/>
          <w:szCs w:val="26"/>
        </w:rPr>
        <w:t>.</w:t>
      </w:r>
      <w:proofErr w:type="gramEnd"/>
    </w:p>
    <w:p w:rsidR="00DD129E" w:rsidRPr="00E524D6" w:rsidRDefault="00DD129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Получение по электронной почте в течение 5 дней подтверждения из УФК по </w:t>
      </w:r>
      <w:r w:rsidR="006D6174" w:rsidRPr="00E524D6">
        <w:rPr>
          <w:rFonts w:ascii="Times New Roman" w:hAnsi="Times New Roman"/>
          <w:sz w:val="26"/>
          <w:szCs w:val="26"/>
        </w:rPr>
        <w:t>Архангельской области и Ненецко</w:t>
      </w:r>
      <w:r w:rsidR="003637BD" w:rsidRPr="00E524D6">
        <w:rPr>
          <w:rFonts w:ascii="Times New Roman" w:hAnsi="Times New Roman"/>
          <w:sz w:val="26"/>
          <w:szCs w:val="26"/>
        </w:rPr>
        <w:t>му</w:t>
      </w:r>
      <w:r w:rsidR="006D6174" w:rsidRPr="00E524D6">
        <w:rPr>
          <w:rFonts w:ascii="Times New Roman" w:hAnsi="Times New Roman"/>
          <w:sz w:val="26"/>
          <w:szCs w:val="26"/>
        </w:rPr>
        <w:t xml:space="preserve"> автономно</w:t>
      </w:r>
      <w:r w:rsidR="003637BD" w:rsidRPr="00E524D6">
        <w:rPr>
          <w:rFonts w:ascii="Times New Roman" w:hAnsi="Times New Roman"/>
          <w:sz w:val="26"/>
          <w:szCs w:val="26"/>
        </w:rPr>
        <w:t>му</w:t>
      </w:r>
      <w:r w:rsidR="006D6174" w:rsidRPr="00E524D6">
        <w:rPr>
          <w:rFonts w:ascii="Times New Roman" w:hAnsi="Times New Roman"/>
          <w:sz w:val="26"/>
          <w:szCs w:val="26"/>
        </w:rPr>
        <w:t xml:space="preserve"> округ</w:t>
      </w:r>
      <w:r w:rsidR="003637BD" w:rsidRPr="00E524D6">
        <w:rPr>
          <w:rFonts w:ascii="Times New Roman" w:hAnsi="Times New Roman"/>
          <w:sz w:val="26"/>
          <w:szCs w:val="26"/>
        </w:rPr>
        <w:t>у</w:t>
      </w:r>
      <w:r w:rsidRPr="00E524D6">
        <w:rPr>
          <w:rFonts w:ascii="Times New Roman" w:hAnsi="Times New Roman"/>
          <w:sz w:val="26"/>
          <w:szCs w:val="26"/>
        </w:rPr>
        <w:t xml:space="preserve"> означает зачисление денежных средств, поступивших на счет Департамента на невыясненные платежи, в счет оплаты за проведение ГЭЭ.</w:t>
      </w:r>
    </w:p>
    <w:p w:rsidR="00DD129E" w:rsidRPr="00E524D6" w:rsidRDefault="00DD1649"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Государственный служащий</w:t>
      </w:r>
      <w:r w:rsidR="00DD129E" w:rsidRPr="00E524D6">
        <w:rPr>
          <w:rFonts w:ascii="Times New Roman" w:hAnsi="Times New Roman"/>
          <w:sz w:val="26"/>
          <w:szCs w:val="26"/>
        </w:rPr>
        <w:t xml:space="preserve"> </w:t>
      </w:r>
      <w:r w:rsidR="003637BD" w:rsidRPr="00E524D6">
        <w:rPr>
          <w:rFonts w:ascii="Times New Roman" w:hAnsi="Times New Roman"/>
          <w:sz w:val="26"/>
          <w:szCs w:val="26"/>
        </w:rPr>
        <w:t xml:space="preserve">отдела бухгалтерского учета и отчетности организационно-правового управления Департамента </w:t>
      </w:r>
      <w:r w:rsidR="00DD129E" w:rsidRPr="00E524D6">
        <w:rPr>
          <w:rFonts w:ascii="Times New Roman" w:hAnsi="Times New Roman"/>
          <w:sz w:val="26"/>
          <w:szCs w:val="26"/>
        </w:rPr>
        <w:t xml:space="preserve">в течение 1 дня со дня поступления к нему указанного документа ставит подпись и дату получения документа из УФК по </w:t>
      </w:r>
      <w:r w:rsidR="00FE0780" w:rsidRPr="00E524D6">
        <w:rPr>
          <w:rFonts w:ascii="Times New Roman" w:hAnsi="Times New Roman"/>
          <w:sz w:val="26"/>
          <w:szCs w:val="26"/>
        </w:rPr>
        <w:t>Архангельской области и Ненецко</w:t>
      </w:r>
      <w:r w:rsidR="003637BD" w:rsidRPr="00E524D6">
        <w:rPr>
          <w:rFonts w:ascii="Times New Roman" w:hAnsi="Times New Roman"/>
          <w:sz w:val="26"/>
          <w:szCs w:val="26"/>
        </w:rPr>
        <w:t>му</w:t>
      </w:r>
      <w:r w:rsidR="00FE0780" w:rsidRPr="00E524D6">
        <w:rPr>
          <w:rFonts w:ascii="Times New Roman" w:hAnsi="Times New Roman"/>
          <w:sz w:val="26"/>
          <w:szCs w:val="26"/>
        </w:rPr>
        <w:t xml:space="preserve"> автономно</w:t>
      </w:r>
      <w:r w:rsidR="003637BD" w:rsidRPr="00E524D6">
        <w:rPr>
          <w:rFonts w:ascii="Times New Roman" w:hAnsi="Times New Roman"/>
          <w:sz w:val="26"/>
          <w:szCs w:val="26"/>
        </w:rPr>
        <w:t>му</w:t>
      </w:r>
      <w:r w:rsidR="00FE0780" w:rsidRPr="00E524D6">
        <w:rPr>
          <w:rFonts w:ascii="Times New Roman" w:hAnsi="Times New Roman"/>
          <w:sz w:val="26"/>
          <w:szCs w:val="26"/>
        </w:rPr>
        <w:t xml:space="preserve"> округ</w:t>
      </w:r>
      <w:r w:rsidR="003637BD" w:rsidRPr="00E524D6">
        <w:rPr>
          <w:rFonts w:ascii="Times New Roman" w:hAnsi="Times New Roman"/>
          <w:sz w:val="26"/>
          <w:szCs w:val="26"/>
        </w:rPr>
        <w:t>у</w:t>
      </w:r>
      <w:r w:rsidR="00DD129E" w:rsidRPr="00E524D6">
        <w:rPr>
          <w:rFonts w:ascii="Times New Roman" w:hAnsi="Times New Roman"/>
          <w:sz w:val="26"/>
          <w:szCs w:val="26"/>
        </w:rPr>
        <w:t xml:space="preserve"> и передает данный документ ответственному исполнителю.</w:t>
      </w:r>
    </w:p>
    <w:p w:rsidR="00A42437" w:rsidRPr="00E524D6" w:rsidRDefault="00A42437"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 В ходе первого (организационного) заседания экспертной комиссии:</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1) председатель экспертной комиссии:</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информирует участников заседания о начале работы экспертной комиссии, созданной в соответствии с распоряжением Департамента об организации и проведении ГЭЭ;</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обеспечивает подписание гражданско-правовых договоров о возмездном оказании услуг внештатными экспертами экспертной комиссии;</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передает членам экспертной </w:t>
      </w:r>
      <w:proofErr w:type="gramStart"/>
      <w:r w:rsidRPr="00E524D6">
        <w:rPr>
          <w:rFonts w:ascii="Times New Roman" w:hAnsi="Times New Roman" w:cs="Times New Roman"/>
          <w:sz w:val="26"/>
          <w:szCs w:val="26"/>
        </w:rPr>
        <w:t>комиссии</w:t>
      </w:r>
      <w:proofErr w:type="gramEnd"/>
      <w:r w:rsidRPr="00E524D6">
        <w:rPr>
          <w:rFonts w:ascii="Times New Roman" w:hAnsi="Times New Roman" w:cs="Times New Roman"/>
          <w:sz w:val="26"/>
          <w:szCs w:val="26"/>
        </w:rPr>
        <w:t xml:space="preserve"> утвержденные индивидуальные задания и документацию, подлежащую ГЭЭ;</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2) ответственный секретарь экспертной комиссии согласовывает с председателем и членами экспертной комиссии проект календарного плана работы экспертной комиссии, в котором определяются сроки (даты):</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подготовки вопросов к заявителю;</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проведения промежуточных заседаний экспертной комиссии;</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подготовки индивидуальных экспертных заключений</w:t>
      </w:r>
      <w:r w:rsidR="00951FEF" w:rsidRPr="00E524D6">
        <w:rPr>
          <w:rFonts w:ascii="Times New Roman" w:hAnsi="Times New Roman" w:cs="Times New Roman"/>
          <w:sz w:val="26"/>
          <w:szCs w:val="26"/>
        </w:rPr>
        <w:t xml:space="preserve"> (</w:t>
      </w:r>
      <w:hyperlink r:id="rId45" w:history="1">
        <w:r w:rsidR="00951FEF" w:rsidRPr="00E524D6">
          <w:rPr>
            <w:rFonts w:ascii="Times New Roman" w:hAnsi="Times New Roman" w:cs="Times New Roman"/>
            <w:sz w:val="26"/>
            <w:szCs w:val="26"/>
          </w:rPr>
          <w:t>Приложение</w:t>
        </w:r>
      </w:hyperlink>
      <w:r w:rsidR="00951FEF" w:rsidRPr="00E524D6">
        <w:rPr>
          <w:rFonts w:ascii="Times New Roman" w:hAnsi="Times New Roman" w:cs="Times New Roman"/>
          <w:sz w:val="26"/>
          <w:szCs w:val="26"/>
        </w:rPr>
        <w:t xml:space="preserve"> 14 к настоящему Административному регламенту)</w:t>
      </w:r>
      <w:r w:rsidRPr="00E524D6">
        <w:rPr>
          <w:rFonts w:ascii="Times New Roman" w:hAnsi="Times New Roman" w:cs="Times New Roman"/>
          <w:sz w:val="26"/>
          <w:szCs w:val="26"/>
        </w:rPr>
        <w:t>;</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подготовки сводного </w:t>
      </w:r>
      <w:r w:rsidR="00951FEF" w:rsidRPr="00E524D6">
        <w:rPr>
          <w:rFonts w:ascii="Times New Roman" w:hAnsi="Times New Roman" w:cs="Times New Roman"/>
          <w:sz w:val="26"/>
          <w:szCs w:val="26"/>
        </w:rPr>
        <w:t>заключения экспертной комиссии</w:t>
      </w:r>
      <w:r w:rsidRPr="00E524D6">
        <w:rPr>
          <w:rFonts w:ascii="Times New Roman" w:hAnsi="Times New Roman" w:cs="Times New Roman"/>
          <w:sz w:val="26"/>
          <w:szCs w:val="26"/>
        </w:rPr>
        <w:t>;</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3) заявитель поясняет членам экспертной комиссии свои проектные решения, комментирует представленные материалы;</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4) члены экспертной комиссии решают вопрос о необходимости выезда на место намечаемой хозяйственной деятельности и иной деятельности для получения дополнительной информации, а также о необходимости проведения выездных заседаний экспертной комиссии.</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Командирование группы экспертов экспертной комиссии оформляется распоряжением Департамента;</w:t>
      </w:r>
    </w:p>
    <w:p w:rsidR="00181BE5" w:rsidRPr="00E524D6" w:rsidRDefault="00181BE5"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5) член экспертной комиссии имеет право сформулировать дополнительные вопросы или заявить о необходимости представления заявителем на ГЭЭ дополнительных материалов для всесторонней и объективной оценки объекта, представленного на ГЭЭ, в том числе данных специальных экологических исследований, результатов расчетов и анализов, иных материалов, необходимых для подготовки заключения ГЭЭ (далее - дополнительные материалы).</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Заседания экспертной комиссии оформляются протоколами, которые подписываются председателем и секретарем экспертной комиссии в течение 1 дня со дня проведения заседания экспертной комиссии.</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Протокол оформляется в соответствии с Инструкцией по делопроизводству в администрации Ненецкого автономного округа, аппарате администрации </w:t>
      </w:r>
      <w:r w:rsidRPr="00E524D6">
        <w:rPr>
          <w:rFonts w:ascii="Times New Roman" w:hAnsi="Times New Roman" w:cs="Times New Roman"/>
          <w:sz w:val="26"/>
          <w:szCs w:val="26"/>
        </w:rPr>
        <w:lastRenderedPageBreak/>
        <w:t>Ненецкого автономного округа и иных органах исполнительной власти Ненецкого автономного округа, утвержденной постановлением Администрации Ненецкого автономного округа от 27 мая 2008 г. № 80-п.</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Явка присутствующих членов экспертной комиссии подтверждается оформлением явочного листа экспертной комиссии по рекомендуемой </w:t>
      </w:r>
      <w:hyperlink r:id="rId46" w:history="1">
        <w:r w:rsidRPr="00E524D6">
          <w:rPr>
            <w:rFonts w:ascii="Times New Roman" w:hAnsi="Times New Roman" w:cs="Times New Roman"/>
            <w:sz w:val="26"/>
            <w:szCs w:val="26"/>
          </w:rPr>
          <w:t>форме</w:t>
        </w:r>
      </w:hyperlink>
      <w:r w:rsidRPr="00E524D6">
        <w:rPr>
          <w:rFonts w:ascii="Times New Roman" w:hAnsi="Times New Roman" w:cs="Times New Roman"/>
          <w:sz w:val="26"/>
          <w:szCs w:val="26"/>
        </w:rPr>
        <w:t xml:space="preserve"> согласно Прилож</w:t>
      </w:r>
      <w:r w:rsidR="00024F6F" w:rsidRPr="00E524D6">
        <w:rPr>
          <w:rFonts w:ascii="Times New Roman" w:hAnsi="Times New Roman" w:cs="Times New Roman"/>
          <w:sz w:val="26"/>
          <w:szCs w:val="26"/>
        </w:rPr>
        <w:t xml:space="preserve">ению </w:t>
      </w:r>
      <w:r w:rsidRPr="00E524D6">
        <w:rPr>
          <w:rFonts w:ascii="Times New Roman" w:hAnsi="Times New Roman" w:cs="Times New Roman"/>
          <w:sz w:val="26"/>
          <w:szCs w:val="26"/>
        </w:rPr>
        <w:t>1</w:t>
      </w:r>
      <w:r w:rsidR="00951FEF" w:rsidRPr="00E524D6">
        <w:rPr>
          <w:rFonts w:ascii="Times New Roman" w:hAnsi="Times New Roman" w:cs="Times New Roman"/>
          <w:sz w:val="26"/>
          <w:szCs w:val="26"/>
        </w:rPr>
        <w:t>5</w:t>
      </w:r>
      <w:r w:rsidRPr="00E524D6">
        <w:rPr>
          <w:rFonts w:ascii="Times New Roman" w:hAnsi="Times New Roman" w:cs="Times New Roman"/>
          <w:sz w:val="26"/>
          <w:szCs w:val="26"/>
        </w:rPr>
        <w:t xml:space="preserve"> к настоящему Административному регламенту.</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В процессе проведения ГЭЭ экспертная комиссия определяет:</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соответствие намечаемой хозяйственной и иной деятельности требованиям, установленным нормативными правовыми актами Российской Федерации и нормативными правовыми актами Ненецкого автономного округа по вопросам охраны окружающей среды;</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полноту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достаточность предусмотренных мер по обеспечению экологической безопасности.</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Заключения экспертов рассматриваются на заседаниях экспертной комиссии.</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Председатель и ответственный секретарь экспертной комиссии подготавливают сводное заключе</w:t>
      </w:r>
      <w:r w:rsidR="00024F6F" w:rsidRPr="00E524D6">
        <w:rPr>
          <w:rFonts w:ascii="Times New Roman" w:hAnsi="Times New Roman"/>
          <w:sz w:val="26"/>
          <w:szCs w:val="26"/>
        </w:rPr>
        <w:t>ние экспертной комиссии.</w:t>
      </w:r>
      <w:r w:rsidRPr="00E524D6">
        <w:rPr>
          <w:rFonts w:ascii="Times New Roman" w:hAnsi="Times New Roman"/>
          <w:sz w:val="26"/>
          <w:szCs w:val="26"/>
        </w:rPr>
        <w:t xml:space="preserve"> </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На заключительном заседании экспертной комиссии:</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обсуждается проект сводного заключения экспертной комиссии;</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председатель экспертной комиссии докладывает о результатах работы экспертной комиссии и выводах проекта сводного заключения экспертной комиссии;</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сводное заключение экспертной комиссии подписывается всеми членами списочного состава экспертной комиссии в двух экземплярах;</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председатель экспертной комиссии и члены экспертной комиссии, являющиеся внештатными экспертами, подписывают акты приемки оказанных услуг.</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При одобрении проекта сводного заключения экспертной комиссии квалифицированным большинством (не менее двух третей) списочного состава экспертной комиссии проект сводного заключения экспертной комиссии подписывается членами экспертной комиссии в полном составе. После этого указанное заключение является заключением, подготовленным экспертной комиссией.</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При несогласии отдельных членов экспертной комиссии с заключением, подготовленным экспертной комиссией, они подписывают заключение экспертной комиссии с пометкой «особое мнение». </w:t>
      </w:r>
      <w:proofErr w:type="gramStart"/>
      <w:r w:rsidRPr="00E524D6">
        <w:rPr>
          <w:rFonts w:ascii="Times New Roman" w:hAnsi="Times New Roman" w:cs="Times New Roman"/>
          <w:sz w:val="26"/>
          <w:szCs w:val="26"/>
        </w:rPr>
        <w:t>Особое мнение оформляется экспертом в виде документа, содержащего обоснование причин несогласия эксперта с выводами заключения экспертной комиссии и указание конкретных фактов несоответствия представленных заявителем на ГЭЭ материалов экологическим требованиям и нормам по форме согласно Приложению</w:t>
      </w:r>
      <w:r w:rsidR="00024F6F" w:rsidRPr="00E524D6">
        <w:rPr>
          <w:rFonts w:ascii="Times New Roman" w:hAnsi="Times New Roman" w:cs="Times New Roman"/>
          <w:sz w:val="26"/>
          <w:szCs w:val="26"/>
        </w:rPr>
        <w:t xml:space="preserve"> 1</w:t>
      </w:r>
      <w:r w:rsidR="00104756" w:rsidRPr="00E524D6">
        <w:rPr>
          <w:rFonts w:ascii="Times New Roman" w:hAnsi="Times New Roman" w:cs="Times New Roman"/>
          <w:sz w:val="26"/>
          <w:szCs w:val="26"/>
        </w:rPr>
        <w:t>6</w:t>
      </w:r>
      <w:r w:rsidRPr="00E524D6">
        <w:rPr>
          <w:rFonts w:ascii="Times New Roman" w:hAnsi="Times New Roman" w:cs="Times New Roman"/>
          <w:sz w:val="26"/>
          <w:szCs w:val="26"/>
        </w:rPr>
        <w:t xml:space="preserve"> к настоящему административному регламенту).</w:t>
      </w:r>
      <w:proofErr w:type="gramEnd"/>
    </w:p>
    <w:p w:rsidR="003C5184" w:rsidRPr="00E524D6" w:rsidRDefault="003C5184"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Особое мнение эксперта является неотъемлемой частью заключения ГЭЭ.</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В случае невозможности по объективным причинам подписания заключения ГЭЭ, подготовленного экспертной комиссией, отдельными членами экспертной комиссии данный факт отражается в протоколе заключительного </w:t>
      </w:r>
      <w:r w:rsidRPr="00E524D6">
        <w:rPr>
          <w:rFonts w:ascii="Times New Roman" w:hAnsi="Times New Roman"/>
          <w:sz w:val="26"/>
          <w:szCs w:val="26"/>
        </w:rPr>
        <w:lastRenderedPageBreak/>
        <w:t>заседания экспертной комиссии и напротив фамилии члена экспертной комиссии ответственным секретарем экспертной комиссии ставится пометка "подпись невозможна по объективным причинам". Документ, содержащий обоснование объективных причин невозможности подписания отдельными членами экспертной комиссии заключения ГЭЭ, подготовленного экспертной комиссией, подшивается в дело ГЭЭ по конкретному объекту.</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Заключение, подготовленное экспертной комиссией и утверждаемое распоряжением Департамента, может быть </w:t>
      </w:r>
      <w:r w:rsidR="00024F6F" w:rsidRPr="00E524D6">
        <w:rPr>
          <w:rFonts w:ascii="Times New Roman" w:hAnsi="Times New Roman"/>
          <w:sz w:val="26"/>
          <w:szCs w:val="26"/>
        </w:rPr>
        <w:t>положительным или отрицательным по форме согласно Приложению 1</w:t>
      </w:r>
      <w:r w:rsidR="00104756" w:rsidRPr="00E524D6">
        <w:rPr>
          <w:rFonts w:ascii="Times New Roman" w:hAnsi="Times New Roman"/>
          <w:sz w:val="26"/>
          <w:szCs w:val="26"/>
        </w:rPr>
        <w:t>7</w:t>
      </w:r>
      <w:r w:rsidR="00024F6F" w:rsidRPr="00E524D6">
        <w:rPr>
          <w:rFonts w:ascii="Times New Roman" w:hAnsi="Times New Roman"/>
          <w:sz w:val="26"/>
          <w:szCs w:val="26"/>
        </w:rPr>
        <w:t xml:space="preserve"> к настоящему Административному регламенту.</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Положительное заключение, подготовленное экспертной комиссией, должно содержать выводы:</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1) о соответствии намечаемой деятельности экологическим требованиям, установленным законодательством Российской Федерации;</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2) о допустимости намечаемого воздействия на окружающую среду;</w:t>
      </w:r>
    </w:p>
    <w:p w:rsidR="00021F3E" w:rsidRPr="00E524D6" w:rsidRDefault="00021F3E"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3) о возможности реализации объекта ГЭЭ.</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Отрицательное заключение, подготовленное экспертной комиссией, содержит один из следующих выводов:</w:t>
      </w:r>
    </w:p>
    <w:p w:rsidR="003C5184" w:rsidRPr="00E524D6" w:rsidRDefault="003C5184"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524D6">
        <w:rPr>
          <w:rFonts w:ascii="Times New Roman" w:hAnsi="Times New Roman" w:cs="Times New Roman"/>
          <w:sz w:val="26"/>
          <w:szCs w:val="26"/>
        </w:rPr>
        <w:t>1) несоответствие намечаемой деятельности требованиям, установленным нормативными правовыми актами Российской Федерации, нормативными правовыми актами Ненецкого автономного округа в сфере охраны окружающей среды и экологической безопасности;</w:t>
      </w:r>
      <w:proofErr w:type="gramEnd"/>
    </w:p>
    <w:p w:rsidR="003C5184" w:rsidRPr="00E524D6" w:rsidRDefault="003C5184"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2) недопустимость намечаемого воздействия на окружающую среду;</w:t>
      </w:r>
    </w:p>
    <w:p w:rsidR="003C5184" w:rsidRPr="00E524D6" w:rsidRDefault="003C5184"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3) недопустимость реализации объекта экспертизы ввиду необеспеченности соблюдения требований экологической безопасности намечаемой деятельности;</w:t>
      </w:r>
    </w:p>
    <w:p w:rsidR="003C5184" w:rsidRPr="00E524D6" w:rsidRDefault="003C5184"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4) необходимость доработки представленных документов и материалов в соответствии с замечаниями, изложенными в заключении.</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Заключение, подготовленное экспертной комиссией, с особыми мнениями экспертов (в случае их наличия) и протокол заключительного заседания экспертной комиссии передаются </w:t>
      </w:r>
      <w:r w:rsidR="00DD1649">
        <w:rPr>
          <w:rFonts w:ascii="Times New Roman" w:hAnsi="Times New Roman"/>
          <w:sz w:val="26"/>
          <w:szCs w:val="26"/>
        </w:rPr>
        <w:t>государственному служащему отдела нормирования</w:t>
      </w:r>
      <w:r w:rsidRPr="00E524D6">
        <w:rPr>
          <w:rFonts w:ascii="Times New Roman" w:hAnsi="Times New Roman"/>
          <w:sz w:val="26"/>
          <w:szCs w:val="26"/>
        </w:rPr>
        <w:t xml:space="preserve"> для подготовки распоряжения </w:t>
      </w:r>
      <w:r w:rsidR="00D7710A" w:rsidRPr="00E524D6">
        <w:rPr>
          <w:rFonts w:ascii="Times New Roman" w:hAnsi="Times New Roman"/>
          <w:sz w:val="26"/>
          <w:szCs w:val="26"/>
        </w:rPr>
        <w:t>Департамента</w:t>
      </w:r>
      <w:r w:rsidRPr="00E524D6">
        <w:rPr>
          <w:rFonts w:ascii="Times New Roman" w:hAnsi="Times New Roman"/>
          <w:sz w:val="26"/>
          <w:szCs w:val="26"/>
        </w:rPr>
        <w:t xml:space="preserve"> об утверждении этого заключения.</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При несогласии более одной трети списочного состава экспертной комиссии с выводами проекта сводного заключения экспертной комиссии, подготовленного председателем и ответственным секретарем экспертной комиссии, экспертной комиссией готовятся предложения о дальнейшем проведении ГЭЭ, в том числе о продлении срока ее проведения и о включении в состав экспертной комиссии дополнительных экспертов.</w:t>
      </w:r>
    </w:p>
    <w:p w:rsidR="00D7710A" w:rsidRPr="00E524D6" w:rsidRDefault="00D7710A"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Указанные предложения отражаются в протоколе экспертной комиссии, который передается </w:t>
      </w:r>
      <w:r w:rsidR="00160B1E">
        <w:rPr>
          <w:rFonts w:ascii="Times New Roman" w:hAnsi="Times New Roman"/>
          <w:sz w:val="26"/>
          <w:szCs w:val="26"/>
        </w:rPr>
        <w:t>государственному служащему отдела нормирования</w:t>
      </w:r>
      <w:r w:rsidR="00160B1E" w:rsidRPr="00E524D6">
        <w:rPr>
          <w:rFonts w:ascii="Times New Roman" w:hAnsi="Times New Roman" w:cs="Times New Roman"/>
          <w:sz w:val="26"/>
          <w:szCs w:val="26"/>
        </w:rPr>
        <w:t xml:space="preserve"> </w:t>
      </w:r>
      <w:r w:rsidRPr="00E524D6">
        <w:rPr>
          <w:rFonts w:ascii="Times New Roman" w:hAnsi="Times New Roman" w:cs="Times New Roman"/>
          <w:sz w:val="26"/>
          <w:szCs w:val="26"/>
        </w:rPr>
        <w:t>для подготовки проекта соответствующего распоряжения Департамента.</w:t>
      </w:r>
    </w:p>
    <w:p w:rsidR="00021F3E" w:rsidRPr="00E524D6" w:rsidRDefault="00021F3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Датой оформления экспертной комиссией заключения экспертной комиссии является дата подписания заключения экспертной комиссии председателем, ответственным секретарем и всеми членами экспертной комиссии. Указанное заключение оформляется в двух экземплярах.</w:t>
      </w:r>
    </w:p>
    <w:p w:rsidR="00DD129E" w:rsidRPr="00E524D6" w:rsidRDefault="00DD129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Ответственный секретарь в течение 2 дней со дня поступления к нему </w:t>
      </w:r>
      <w:r w:rsidR="003C5184" w:rsidRPr="00E524D6">
        <w:rPr>
          <w:rFonts w:ascii="Times New Roman" w:hAnsi="Times New Roman"/>
          <w:sz w:val="26"/>
          <w:szCs w:val="26"/>
        </w:rPr>
        <w:t>замечаний экспертов</w:t>
      </w:r>
      <w:r w:rsidRPr="00E524D6">
        <w:rPr>
          <w:rFonts w:ascii="Times New Roman" w:hAnsi="Times New Roman"/>
          <w:sz w:val="26"/>
          <w:szCs w:val="26"/>
        </w:rPr>
        <w:t xml:space="preserve"> передает заявителю лично</w:t>
      </w:r>
      <w:r w:rsidR="003C5184" w:rsidRPr="00E524D6">
        <w:rPr>
          <w:rFonts w:ascii="Times New Roman" w:hAnsi="Times New Roman"/>
          <w:sz w:val="26"/>
          <w:szCs w:val="26"/>
        </w:rPr>
        <w:t xml:space="preserve"> или </w:t>
      </w:r>
      <w:r w:rsidRPr="00E524D6">
        <w:rPr>
          <w:rFonts w:ascii="Times New Roman" w:hAnsi="Times New Roman"/>
          <w:sz w:val="26"/>
          <w:szCs w:val="26"/>
        </w:rPr>
        <w:t>направляет по почте (по электронной почте) замечания экспертов, указанные в индивидуальных заключениях.</w:t>
      </w:r>
    </w:p>
    <w:p w:rsidR="00DD129E" w:rsidRPr="00E524D6" w:rsidRDefault="00DD129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lastRenderedPageBreak/>
        <w:t>О дате проведения заседания экспертной комиссии ответственный секретарь информирует заявителя за 3 дня до его проведения.</w:t>
      </w:r>
    </w:p>
    <w:p w:rsidR="00DD129E" w:rsidRPr="00E524D6" w:rsidRDefault="00DD129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Заявитель </w:t>
      </w:r>
      <w:r w:rsidR="003C5184" w:rsidRPr="00E524D6">
        <w:rPr>
          <w:rFonts w:ascii="Times New Roman" w:hAnsi="Times New Roman"/>
          <w:sz w:val="26"/>
          <w:szCs w:val="26"/>
        </w:rPr>
        <w:t>вправе</w:t>
      </w:r>
      <w:r w:rsidRPr="00E524D6">
        <w:rPr>
          <w:rFonts w:ascii="Times New Roman" w:hAnsi="Times New Roman"/>
          <w:sz w:val="26"/>
          <w:szCs w:val="26"/>
        </w:rPr>
        <w:t xml:space="preserve"> явиться на заседание экспертной комиссии с представителем разработчика проектной документации по объекту ГЭЭ.</w:t>
      </w:r>
    </w:p>
    <w:p w:rsidR="00DD129E" w:rsidRPr="00E524D6" w:rsidRDefault="00DD129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Присутствие членов экспертной комиссии, заявителя, разработчика проектной документации по объекту ГЭЭ на заседании экспертной комиссии фиксируется явочным листом. Основные результаты заседания экспертной комиссии фиксируются в протоколе, который составляют и подписывают ответственный секретарь, руководитель и члены экспертной комиссии.</w:t>
      </w:r>
    </w:p>
    <w:p w:rsidR="00DD129E" w:rsidRPr="00E524D6" w:rsidRDefault="00DD129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Ответственный секретарь в течение 1 дня после проведения заключительного заседания экспертной комиссии:</w:t>
      </w:r>
    </w:p>
    <w:p w:rsidR="00182C1A" w:rsidRPr="00E524D6" w:rsidRDefault="00182C1A"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1) готовит проект распоряжения об утверждении заключения ГЭЭ по форме согласно Приложению </w:t>
      </w:r>
      <w:r w:rsidR="00024F6F" w:rsidRPr="00E524D6">
        <w:rPr>
          <w:rFonts w:ascii="Times New Roman" w:hAnsi="Times New Roman" w:cs="Times New Roman"/>
          <w:sz w:val="26"/>
          <w:szCs w:val="26"/>
        </w:rPr>
        <w:t>1</w:t>
      </w:r>
      <w:r w:rsidR="00104756" w:rsidRPr="00E524D6">
        <w:rPr>
          <w:rFonts w:ascii="Times New Roman" w:hAnsi="Times New Roman" w:cs="Times New Roman"/>
          <w:sz w:val="26"/>
          <w:szCs w:val="26"/>
        </w:rPr>
        <w:t>8</w:t>
      </w:r>
      <w:r w:rsidR="00024F6F" w:rsidRPr="00E524D6">
        <w:rPr>
          <w:rFonts w:ascii="Times New Roman" w:hAnsi="Times New Roman" w:cs="Times New Roman"/>
          <w:sz w:val="26"/>
          <w:szCs w:val="26"/>
        </w:rPr>
        <w:t xml:space="preserve"> </w:t>
      </w:r>
      <w:r w:rsidRPr="00E524D6">
        <w:rPr>
          <w:rFonts w:ascii="Times New Roman" w:hAnsi="Times New Roman" w:cs="Times New Roman"/>
          <w:sz w:val="26"/>
          <w:szCs w:val="26"/>
        </w:rPr>
        <w:t>к настоящему Административному регламенту;</w:t>
      </w:r>
    </w:p>
    <w:p w:rsidR="00182C1A" w:rsidRPr="00E524D6" w:rsidRDefault="00182C1A"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2) готовит проект </w:t>
      </w:r>
      <w:hyperlink w:anchor="Par1920" w:history="1">
        <w:r w:rsidRPr="00E524D6">
          <w:rPr>
            <w:rFonts w:ascii="Times New Roman" w:hAnsi="Times New Roman" w:cs="Times New Roman"/>
            <w:sz w:val="26"/>
            <w:szCs w:val="26"/>
          </w:rPr>
          <w:t>уведомления</w:t>
        </w:r>
      </w:hyperlink>
      <w:r w:rsidRPr="00E524D6">
        <w:rPr>
          <w:rFonts w:ascii="Times New Roman" w:hAnsi="Times New Roman" w:cs="Times New Roman"/>
          <w:sz w:val="26"/>
          <w:szCs w:val="26"/>
        </w:rPr>
        <w:t xml:space="preserve"> о завершении ГЭЭ по форме </w:t>
      </w:r>
      <w:proofErr w:type="gramStart"/>
      <w:r w:rsidRPr="00E524D6">
        <w:rPr>
          <w:rFonts w:ascii="Times New Roman" w:hAnsi="Times New Roman" w:cs="Times New Roman"/>
          <w:sz w:val="26"/>
          <w:szCs w:val="26"/>
        </w:rPr>
        <w:t xml:space="preserve">согласно </w:t>
      </w:r>
      <w:r w:rsidR="00104756" w:rsidRPr="00E524D6">
        <w:rPr>
          <w:rFonts w:ascii="Times New Roman" w:hAnsi="Times New Roman" w:cs="Times New Roman"/>
          <w:sz w:val="26"/>
          <w:szCs w:val="26"/>
        </w:rPr>
        <w:t>Приложений</w:t>
      </w:r>
      <w:proofErr w:type="gramEnd"/>
      <w:r w:rsidRPr="00E524D6">
        <w:rPr>
          <w:rFonts w:ascii="Times New Roman" w:hAnsi="Times New Roman" w:cs="Times New Roman"/>
          <w:sz w:val="26"/>
          <w:szCs w:val="26"/>
        </w:rPr>
        <w:t xml:space="preserve"> </w:t>
      </w:r>
      <w:r w:rsidR="00104756" w:rsidRPr="00E524D6">
        <w:rPr>
          <w:rFonts w:ascii="Times New Roman" w:hAnsi="Times New Roman" w:cs="Times New Roman"/>
          <w:sz w:val="26"/>
          <w:szCs w:val="26"/>
        </w:rPr>
        <w:t>19-</w:t>
      </w:r>
      <w:r w:rsidR="00024F6F" w:rsidRPr="00E524D6">
        <w:rPr>
          <w:rFonts w:ascii="Times New Roman" w:hAnsi="Times New Roman" w:cs="Times New Roman"/>
          <w:sz w:val="26"/>
          <w:szCs w:val="26"/>
        </w:rPr>
        <w:t xml:space="preserve">20 </w:t>
      </w:r>
      <w:r w:rsidRPr="00E524D6">
        <w:rPr>
          <w:rFonts w:ascii="Times New Roman" w:hAnsi="Times New Roman" w:cs="Times New Roman"/>
          <w:sz w:val="26"/>
          <w:szCs w:val="26"/>
        </w:rPr>
        <w:t>к настоящему административному регламенту;</w:t>
      </w:r>
    </w:p>
    <w:p w:rsidR="00182C1A" w:rsidRPr="00E524D6" w:rsidRDefault="00182C1A"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3) готовит проекты </w:t>
      </w:r>
      <w:hyperlink w:anchor="Par1290" w:history="1">
        <w:r w:rsidRPr="00E524D6">
          <w:rPr>
            <w:rFonts w:ascii="Times New Roman" w:hAnsi="Times New Roman" w:cs="Times New Roman"/>
            <w:sz w:val="26"/>
            <w:szCs w:val="26"/>
          </w:rPr>
          <w:t>актов</w:t>
        </w:r>
      </w:hyperlink>
      <w:r w:rsidRPr="00E524D6">
        <w:rPr>
          <w:rFonts w:ascii="Times New Roman" w:hAnsi="Times New Roman" w:cs="Times New Roman"/>
          <w:sz w:val="26"/>
          <w:szCs w:val="26"/>
        </w:rPr>
        <w:t xml:space="preserve"> о приеме работ, выполненных по до</w:t>
      </w:r>
      <w:r w:rsidR="00024F6F" w:rsidRPr="00E524D6">
        <w:rPr>
          <w:rFonts w:ascii="Times New Roman" w:hAnsi="Times New Roman" w:cs="Times New Roman"/>
          <w:sz w:val="26"/>
          <w:szCs w:val="26"/>
        </w:rPr>
        <w:t>говорам с внештатными экспертами,</w:t>
      </w:r>
      <w:r w:rsidRPr="00E524D6">
        <w:rPr>
          <w:rFonts w:ascii="Times New Roman" w:hAnsi="Times New Roman" w:cs="Times New Roman"/>
          <w:sz w:val="26"/>
          <w:szCs w:val="26"/>
        </w:rPr>
        <w:t xml:space="preserve"> на актах ставят подписи внештатные эксперты, ответственный секретарь, начальник отдела бухгалтерского учета и отчетности;</w:t>
      </w:r>
    </w:p>
    <w:p w:rsidR="00182C1A" w:rsidRPr="00E524D6" w:rsidRDefault="00182C1A" w:rsidP="00FA17C5">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sz w:val="26"/>
          <w:szCs w:val="26"/>
        </w:rPr>
        <w:t>Способами фиксации выполнения административного действия является подготовка з</w:t>
      </w:r>
      <w:r w:rsidRPr="00E524D6">
        <w:rPr>
          <w:rFonts w:ascii="Times New Roman" w:hAnsi="Times New Roman" w:cs="Times New Roman"/>
          <w:sz w:val="26"/>
          <w:szCs w:val="26"/>
        </w:rPr>
        <w:t xml:space="preserve">аключения ГЭЭ, </w:t>
      </w:r>
      <w:proofErr w:type="gramStart"/>
      <w:r w:rsidRPr="00E524D6">
        <w:rPr>
          <w:rFonts w:ascii="Times New Roman" w:hAnsi="Times New Roman" w:cs="Times New Roman"/>
          <w:sz w:val="26"/>
          <w:szCs w:val="26"/>
        </w:rPr>
        <w:t>подписанное</w:t>
      </w:r>
      <w:proofErr w:type="gramEnd"/>
      <w:r w:rsidRPr="00E524D6">
        <w:rPr>
          <w:rFonts w:ascii="Times New Roman" w:hAnsi="Times New Roman" w:cs="Times New Roman"/>
          <w:sz w:val="26"/>
          <w:szCs w:val="26"/>
        </w:rPr>
        <w:t xml:space="preserve"> председателем экспертной комиссии, ответственным секретарем и членами экспертной комиссии.</w:t>
      </w:r>
    </w:p>
    <w:p w:rsidR="00182C1A" w:rsidRPr="00E524D6" w:rsidRDefault="00182C1A" w:rsidP="00FA17C5">
      <w:pPr>
        <w:autoSpaceDE w:val="0"/>
        <w:autoSpaceDN w:val="0"/>
        <w:adjustRightInd w:val="0"/>
        <w:spacing w:after="0" w:line="240" w:lineRule="auto"/>
        <w:ind w:firstLine="709"/>
        <w:jc w:val="both"/>
        <w:rPr>
          <w:rFonts w:ascii="Times New Roman" w:hAnsi="Times New Roman"/>
          <w:sz w:val="26"/>
          <w:szCs w:val="26"/>
        </w:rPr>
      </w:pPr>
    </w:p>
    <w:p w:rsidR="00182C1A" w:rsidRPr="00E524D6" w:rsidRDefault="00182C1A" w:rsidP="00FA17C5">
      <w:pPr>
        <w:autoSpaceDE w:val="0"/>
        <w:autoSpaceDN w:val="0"/>
        <w:adjustRightInd w:val="0"/>
        <w:spacing w:after="0" w:line="240" w:lineRule="auto"/>
        <w:ind w:firstLine="709"/>
        <w:jc w:val="center"/>
        <w:rPr>
          <w:rFonts w:ascii="Times New Roman" w:hAnsi="Times New Roman"/>
          <w:sz w:val="26"/>
          <w:szCs w:val="26"/>
        </w:rPr>
      </w:pPr>
      <w:r w:rsidRPr="00E524D6">
        <w:rPr>
          <w:rFonts w:ascii="Times New Roman" w:hAnsi="Times New Roman"/>
          <w:sz w:val="26"/>
          <w:szCs w:val="26"/>
        </w:rPr>
        <w:t>Утверждение заключения ГЭЭ</w:t>
      </w:r>
    </w:p>
    <w:p w:rsidR="00182C1A" w:rsidRPr="00E524D6" w:rsidRDefault="00182C1A" w:rsidP="00FA17C5">
      <w:pPr>
        <w:autoSpaceDE w:val="0"/>
        <w:autoSpaceDN w:val="0"/>
        <w:adjustRightInd w:val="0"/>
        <w:spacing w:after="0" w:line="240" w:lineRule="auto"/>
        <w:ind w:firstLine="709"/>
        <w:jc w:val="both"/>
        <w:rPr>
          <w:rFonts w:ascii="Times New Roman" w:hAnsi="Times New Roman"/>
          <w:sz w:val="26"/>
          <w:szCs w:val="26"/>
        </w:rPr>
      </w:pPr>
    </w:p>
    <w:p w:rsidR="00182C1A" w:rsidRPr="00E524D6" w:rsidRDefault="00182C1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Основанием для начала выполнения административной процедуры</w:t>
      </w:r>
      <w:r w:rsidR="00160B1E">
        <w:rPr>
          <w:rFonts w:ascii="Times New Roman" w:hAnsi="Times New Roman"/>
          <w:sz w:val="26"/>
          <w:szCs w:val="26"/>
        </w:rPr>
        <w:t xml:space="preserve"> «Утверждение заключения ГЭЭ»</w:t>
      </w:r>
      <w:r w:rsidRPr="00E524D6">
        <w:rPr>
          <w:rFonts w:ascii="Times New Roman" w:hAnsi="Times New Roman"/>
          <w:sz w:val="26"/>
          <w:szCs w:val="26"/>
        </w:rPr>
        <w:t xml:space="preserve"> является получение </w:t>
      </w:r>
      <w:r w:rsidR="00160B1E">
        <w:rPr>
          <w:rFonts w:ascii="Times New Roman" w:hAnsi="Times New Roman"/>
          <w:sz w:val="26"/>
          <w:szCs w:val="26"/>
        </w:rPr>
        <w:t>государственным служащим</w:t>
      </w:r>
      <w:r w:rsidR="00160B1E">
        <w:rPr>
          <w:rFonts w:ascii="Times New Roman" w:hAnsi="Times New Roman"/>
          <w:sz w:val="26"/>
          <w:szCs w:val="26"/>
        </w:rPr>
        <w:t xml:space="preserve"> отдела нормирования</w:t>
      </w:r>
      <w:r w:rsidR="00160B1E" w:rsidRPr="00E524D6">
        <w:rPr>
          <w:rFonts w:ascii="Times New Roman" w:hAnsi="Times New Roman"/>
          <w:sz w:val="26"/>
          <w:szCs w:val="26"/>
        </w:rPr>
        <w:t xml:space="preserve"> </w:t>
      </w:r>
      <w:r w:rsidRPr="00E524D6">
        <w:rPr>
          <w:rFonts w:ascii="Times New Roman" w:hAnsi="Times New Roman"/>
          <w:sz w:val="26"/>
          <w:szCs w:val="26"/>
        </w:rPr>
        <w:t>заключения, подготовленного экспертной комиссией, протокола заключительного заседания экспертной комиссии или протокола экспертной комиссии, содержащего предложения о дальнейшем проведении ГЭЭ.</w:t>
      </w:r>
    </w:p>
    <w:p w:rsidR="00182C1A" w:rsidRPr="00E524D6" w:rsidRDefault="00182C1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Срок выполнения данной административной процедуры - до трех дней со дня подписания протокола заключительного заседания экспертной комиссии.</w:t>
      </w:r>
    </w:p>
    <w:p w:rsidR="00182C1A" w:rsidRPr="00E524D6" w:rsidRDefault="00182C1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При получении заключения, подготовленного экспертной комиссией, протокола заключительного заседания экспертной комиссии </w:t>
      </w:r>
      <w:r w:rsidR="00160B1E">
        <w:rPr>
          <w:rFonts w:ascii="Times New Roman" w:hAnsi="Times New Roman"/>
          <w:sz w:val="26"/>
          <w:szCs w:val="26"/>
        </w:rPr>
        <w:t>государственный служащий</w:t>
      </w:r>
      <w:r w:rsidR="00160B1E">
        <w:rPr>
          <w:rFonts w:ascii="Times New Roman" w:hAnsi="Times New Roman"/>
          <w:sz w:val="26"/>
          <w:szCs w:val="26"/>
        </w:rPr>
        <w:t xml:space="preserve"> отдела нормирования</w:t>
      </w:r>
      <w:r w:rsidRPr="00E524D6">
        <w:rPr>
          <w:rFonts w:ascii="Times New Roman" w:hAnsi="Times New Roman"/>
          <w:sz w:val="26"/>
          <w:szCs w:val="26"/>
        </w:rPr>
        <w:t xml:space="preserve"> подготавливает проект распоряжения Департамента об утверждении заключения экспертной комиссии и передает его на подписание руководителю Департа</w:t>
      </w:r>
      <w:r w:rsidR="00160B1E">
        <w:rPr>
          <w:rFonts w:ascii="Times New Roman" w:hAnsi="Times New Roman"/>
          <w:sz w:val="26"/>
          <w:szCs w:val="26"/>
        </w:rPr>
        <w:t>мента, либо лицу его заменяющему</w:t>
      </w:r>
      <w:r w:rsidRPr="00E524D6">
        <w:rPr>
          <w:rFonts w:ascii="Times New Roman" w:hAnsi="Times New Roman"/>
          <w:sz w:val="26"/>
          <w:szCs w:val="26"/>
        </w:rPr>
        <w:t>.</w:t>
      </w:r>
    </w:p>
    <w:p w:rsidR="00A6063D" w:rsidRPr="00E524D6" w:rsidRDefault="00160B1E"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После подписания</w:t>
      </w:r>
      <w:r w:rsidR="00182C1A" w:rsidRPr="00E524D6">
        <w:rPr>
          <w:rFonts w:ascii="Times New Roman" w:hAnsi="Times New Roman"/>
          <w:sz w:val="26"/>
          <w:szCs w:val="26"/>
        </w:rPr>
        <w:t xml:space="preserve"> распоряжение </w:t>
      </w:r>
      <w:r w:rsidR="00672165">
        <w:rPr>
          <w:rFonts w:ascii="Times New Roman" w:hAnsi="Times New Roman"/>
          <w:sz w:val="26"/>
          <w:szCs w:val="26"/>
        </w:rPr>
        <w:t>регистрируе</w:t>
      </w:r>
      <w:r w:rsidR="00A6063D" w:rsidRPr="00E524D6">
        <w:rPr>
          <w:rFonts w:ascii="Times New Roman" w:hAnsi="Times New Roman"/>
          <w:sz w:val="26"/>
          <w:szCs w:val="26"/>
        </w:rPr>
        <w:t xml:space="preserve">тся в течение 1 дня с момента подписания, </w:t>
      </w:r>
      <w:r w:rsidR="00672165">
        <w:rPr>
          <w:rFonts w:ascii="Times New Roman" w:hAnsi="Times New Roman"/>
          <w:sz w:val="26"/>
          <w:szCs w:val="26"/>
        </w:rPr>
        <w:t>государственным служащим, ответственным за прием и регистрацию</w:t>
      </w:r>
      <w:r w:rsidR="00A6063D" w:rsidRPr="00E524D6">
        <w:rPr>
          <w:rFonts w:ascii="Times New Roman" w:hAnsi="Times New Roman"/>
          <w:sz w:val="26"/>
          <w:szCs w:val="26"/>
        </w:rPr>
        <w:t xml:space="preserve"> исходящей корреспонденции.</w:t>
      </w:r>
    </w:p>
    <w:p w:rsidR="00A6063D" w:rsidRPr="00E524D6" w:rsidRDefault="00182C1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Заключение, подготовленное экспертной комиссией, приобретает статус заключения ГЭЭ со дня его утверждения распоряжением </w:t>
      </w:r>
      <w:r w:rsidR="00A6063D" w:rsidRPr="00E524D6">
        <w:rPr>
          <w:rFonts w:ascii="Times New Roman" w:hAnsi="Times New Roman"/>
          <w:sz w:val="26"/>
          <w:szCs w:val="26"/>
        </w:rPr>
        <w:t>Департамента</w:t>
      </w:r>
      <w:r w:rsidRPr="00E524D6">
        <w:rPr>
          <w:rFonts w:ascii="Times New Roman" w:hAnsi="Times New Roman"/>
          <w:sz w:val="26"/>
          <w:szCs w:val="26"/>
        </w:rPr>
        <w:t>.</w:t>
      </w:r>
    </w:p>
    <w:p w:rsidR="00182C1A" w:rsidRPr="00E524D6" w:rsidRDefault="00182C1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При утверждении распоряжением </w:t>
      </w:r>
      <w:r w:rsidR="00A6063D" w:rsidRPr="00E524D6">
        <w:rPr>
          <w:rFonts w:ascii="Times New Roman" w:hAnsi="Times New Roman"/>
          <w:sz w:val="26"/>
          <w:szCs w:val="26"/>
        </w:rPr>
        <w:t>Департамента</w:t>
      </w:r>
      <w:r w:rsidRPr="00E524D6">
        <w:rPr>
          <w:rFonts w:ascii="Times New Roman" w:hAnsi="Times New Roman"/>
          <w:sz w:val="26"/>
          <w:szCs w:val="26"/>
        </w:rPr>
        <w:t xml:space="preserve"> положительного заключения экспертной комиссии в данном распоряжении </w:t>
      </w:r>
      <w:r w:rsidR="00A6063D" w:rsidRPr="00E524D6">
        <w:rPr>
          <w:rFonts w:ascii="Times New Roman" w:hAnsi="Times New Roman"/>
          <w:sz w:val="26"/>
          <w:szCs w:val="26"/>
        </w:rPr>
        <w:t xml:space="preserve">Департамента </w:t>
      </w:r>
      <w:r w:rsidRPr="00E524D6">
        <w:rPr>
          <w:rFonts w:ascii="Times New Roman" w:hAnsi="Times New Roman"/>
          <w:sz w:val="26"/>
          <w:szCs w:val="26"/>
        </w:rPr>
        <w:t>определяется срок действия положительного заключения ГЭЭ.</w:t>
      </w:r>
    </w:p>
    <w:p w:rsidR="00182C1A" w:rsidRPr="00E524D6" w:rsidRDefault="00182C1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Положительное заключение ГЭЭ является одним из обязательных условий финансирования и реализации объекта ГЭЭ.</w:t>
      </w:r>
    </w:p>
    <w:p w:rsidR="00182C1A" w:rsidRPr="00E524D6" w:rsidRDefault="00182C1A" w:rsidP="00FA17C5">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Положительное заключение ГЭЭ теряет юридическую силу в случае:</w:t>
      </w:r>
    </w:p>
    <w:p w:rsidR="00A6063D" w:rsidRPr="00672165" w:rsidRDefault="00672165" w:rsidP="0067216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w:t>
      </w:r>
      <w:r w:rsidR="00A6063D" w:rsidRPr="00672165">
        <w:rPr>
          <w:rFonts w:ascii="Times New Roman" w:hAnsi="Times New Roman"/>
          <w:sz w:val="26"/>
          <w:szCs w:val="26"/>
        </w:rPr>
        <w:t>доработки объекта ГЭЭ по замечаниям проведенной ранее ГЭЭ;</w:t>
      </w:r>
    </w:p>
    <w:p w:rsidR="00A6063D" w:rsidRPr="00E524D6" w:rsidRDefault="00672165" w:rsidP="00FA17C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 </w:t>
      </w:r>
      <w:r w:rsidR="00A6063D" w:rsidRPr="00E524D6">
        <w:rPr>
          <w:rFonts w:ascii="Times New Roman" w:hAnsi="Times New Roman" w:cs="Times New Roman"/>
          <w:sz w:val="26"/>
          <w:szCs w:val="26"/>
        </w:rPr>
        <w:t>изменения условий природопользования федеральным органом исполнительной власти в области охраны окружающей среды;</w:t>
      </w:r>
    </w:p>
    <w:p w:rsidR="00A6063D" w:rsidRPr="00E524D6" w:rsidRDefault="00A6063D"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3) реализации объекта ГЭЭ с отступлениями от документации, получившей положительное заключение ГЭЭ, и (или) в случае внесения изменений в указанную документацию;</w:t>
      </w:r>
    </w:p>
    <w:p w:rsidR="00A6063D" w:rsidRPr="00E524D6" w:rsidRDefault="00A6063D"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4) истечения срока действия положительного заключения ГЭЭ;</w:t>
      </w:r>
    </w:p>
    <w:p w:rsidR="00556D49" w:rsidRDefault="00A6063D" w:rsidP="00556D49">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5) внесения изменений в проектную и иную документацию после получения</w:t>
      </w:r>
      <w:r w:rsidR="00556D49">
        <w:rPr>
          <w:rFonts w:ascii="Times New Roman" w:hAnsi="Times New Roman" w:cs="Times New Roman"/>
          <w:sz w:val="26"/>
          <w:szCs w:val="26"/>
        </w:rPr>
        <w:t xml:space="preserve"> положительного заключения ГЭЭ.</w:t>
      </w:r>
    </w:p>
    <w:p w:rsidR="00556D49" w:rsidRDefault="00556D49" w:rsidP="00556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95. </w:t>
      </w:r>
      <w:r w:rsidR="00182C1A" w:rsidRPr="00556D49">
        <w:rPr>
          <w:rFonts w:ascii="Times New Roman" w:hAnsi="Times New Roman"/>
          <w:sz w:val="26"/>
          <w:szCs w:val="26"/>
        </w:rPr>
        <w:t>Правовым последствием отрицательного заключения ГЭЭ является запрет реализации объекта ГЭЭ.</w:t>
      </w:r>
    </w:p>
    <w:p w:rsidR="00556D49" w:rsidRDefault="00182C1A" w:rsidP="00556D49">
      <w:pPr>
        <w:autoSpaceDE w:val="0"/>
        <w:autoSpaceDN w:val="0"/>
        <w:adjustRightInd w:val="0"/>
        <w:spacing w:after="0" w:line="240" w:lineRule="auto"/>
        <w:ind w:firstLine="709"/>
        <w:jc w:val="both"/>
        <w:rPr>
          <w:rFonts w:ascii="Times New Roman" w:hAnsi="Times New Roman" w:cs="Times New Roman"/>
          <w:sz w:val="26"/>
          <w:szCs w:val="26"/>
        </w:rPr>
      </w:pPr>
      <w:r w:rsidRPr="00556D49">
        <w:rPr>
          <w:rFonts w:ascii="Times New Roman" w:hAnsi="Times New Roman"/>
          <w:sz w:val="26"/>
          <w:szCs w:val="26"/>
        </w:rPr>
        <w:t xml:space="preserve">При получении протокола экспертной комиссии, содержащего предложения о дальнейшем проведении ГЭЭ, </w:t>
      </w:r>
      <w:r w:rsidR="001B7ED4" w:rsidRPr="00556D49">
        <w:rPr>
          <w:rFonts w:ascii="Times New Roman" w:hAnsi="Times New Roman"/>
          <w:sz w:val="26"/>
          <w:szCs w:val="26"/>
        </w:rPr>
        <w:t>государственный служащий отдела нормирования</w:t>
      </w:r>
      <w:r w:rsidRPr="00556D49">
        <w:rPr>
          <w:rFonts w:ascii="Times New Roman" w:hAnsi="Times New Roman"/>
          <w:sz w:val="26"/>
          <w:szCs w:val="26"/>
        </w:rPr>
        <w:t xml:space="preserve"> подготавливает заявителю уведомление о необходимости оплаты сбора за дальнейшее проведение ГЭЭ, смету расходов и реквизиты для оплаты сбора за проведение ГЭЭ.</w:t>
      </w:r>
    </w:p>
    <w:p w:rsidR="00556D49" w:rsidRDefault="00182C1A" w:rsidP="00556D49">
      <w:pPr>
        <w:autoSpaceDE w:val="0"/>
        <w:autoSpaceDN w:val="0"/>
        <w:adjustRightInd w:val="0"/>
        <w:spacing w:after="0" w:line="240" w:lineRule="auto"/>
        <w:ind w:firstLine="709"/>
        <w:jc w:val="both"/>
        <w:rPr>
          <w:rFonts w:ascii="Times New Roman" w:hAnsi="Times New Roman" w:cs="Times New Roman"/>
          <w:sz w:val="26"/>
          <w:szCs w:val="26"/>
        </w:rPr>
      </w:pPr>
      <w:r w:rsidRPr="00556D49">
        <w:rPr>
          <w:rFonts w:ascii="Times New Roman" w:hAnsi="Times New Roman"/>
          <w:sz w:val="26"/>
          <w:szCs w:val="26"/>
        </w:rPr>
        <w:t xml:space="preserve">Указанное уведомление подписывается </w:t>
      </w:r>
      <w:r w:rsidR="00A6063D" w:rsidRPr="00556D49">
        <w:rPr>
          <w:rFonts w:ascii="Times New Roman" w:hAnsi="Times New Roman"/>
          <w:sz w:val="26"/>
          <w:szCs w:val="26"/>
        </w:rPr>
        <w:t xml:space="preserve">руководителем Департамента или лицом </w:t>
      </w:r>
      <w:proofErr w:type="gramStart"/>
      <w:r w:rsidR="00A6063D" w:rsidRPr="00556D49">
        <w:rPr>
          <w:rFonts w:ascii="Times New Roman" w:hAnsi="Times New Roman"/>
          <w:sz w:val="26"/>
          <w:szCs w:val="26"/>
        </w:rPr>
        <w:t>его</w:t>
      </w:r>
      <w:proofErr w:type="gramEnd"/>
      <w:r w:rsidR="00A6063D" w:rsidRPr="00556D49">
        <w:rPr>
          <w:rFonts w:ascii="Times New Roman" w:hAnsi="Times New Roman"/>
          <w:sz w:val="26"/>
          <w:szCs w:val="26"/>
        </w:rPr>
        <w:t xml:space="preserve"> замещающим</w:t>
      </w:r>
      <w:r w:rsidRPr="00556D49">
        <w:rPr>
          <w:rFonts w:ascii="Times New Roman" w:hAnsi="Times New Roman"/>
          <w:sz w:val="26"/>
          <w:szCs w:val="26"/>
        </w:rPr>
        <w:t xml:space="preserve"> и направляется заявителю заказным почтовым отправлением с уведомлением о вручении вместе со сметой расходов и реквизитами для оплаты сбора за проведение ГЭЭ.</w:t>
      </w:r>
    </w:p>
    <w:p w:rsidR="00556D49" w:rsidRDefault="00182C1A" w:rsidP="00556D49">
      <w:pPr>
        <w:autoSpaceDE w:val="0"/>
        <w:autoSpaceDN w:val="0"/>
        <w:adjustRightInd w:val="0"/>
        <w:spacing w:after="0" w:line="240" w:lineRule="auto"/>
        <w:ind w:firstLine="709"/>
        <w:jc w:val="both"/>
        <w:rPr>
          <w:rFonts w:ascii="Times New Roman" w:hAnsi="Times New Roman" w:cs="Times New Roman"/>
          <w:sz w:val="26"/>
          <w:szCs w:val="26"/>
        </w:rPr>
      </w:pPr>
      <w:r w:rsidRPr="00556D49">
        <w:rPr>
          <w:rFonts w:ascii="Times New Roman" w:hAnsi="Times New Roman"/>
          <w:sz w:val="26"/>
          <w:szCs w:val="26"/>
        </w:rPr>
        <w:t xml:space="preserve">В случае оплаты счета на предоставление государственной услуги заявителем, </w:t>
      </w:r>
      <w:r w:rsidR="00556D49" w:rsidRPr="00556D49">
        <w:rPr>
          <w:rFonts w:ascii="Times New Roman" w:hAnsi="Times New Roman"/>
          <w:sz w:val="26"/>
          <w:szCs w:val="26"/>
        </w:rPr>
        <w:t>государственный служащий отдела нормирования</w:t>
      </w:r>
      <w:r w:rsidRPr="00556D49">
        <w:rPr>
          <w:rFonts w:ascii="Times New Roman" w:hAnsi="Times New Roman"/>
          <w:sz w:val="26"/>
          <w:szCs w:val="26"/>
        </w:rPr>
        <w:t xml:space="preserve"> подготавливает проект распоряжения </w:t>
      </w:r>
      <w:r w:rsidR="00A6063D" w:rsidRPr="00556D49">
        <w:rPr>
          <w:rFonts w:ascii="Times New Roman" w:hAnsi="Times New Roman"/>
          <w:sz w:val="26"/>
          <w:szCs w:val="26"/>
        </w:rPr>
        <w:t>Департамента</w:t>
      </w:r>
      <w:r w:rsidRPr="00556D49">
        <w:rPr>
          <w:rFonts w:ascii="Times New Roman" w:hAnsi="Times New Roman"/>
          <w:sz w:val="26"/>
          <w:szCs w:val="26"/>
        </w:rPr>
        <w:t xml:space="preserve"> о продлении срока проведения ГЭЭ и внесении изменений в состав экспертной комиссии по </w:t>
      </w:r>
      <w:hyperlink r:id="rId47" w:history="1">
        <w:r w:rsidRPr="00556D49">
          <w:rPr>
            <w:rFonts w:ascii="Times New Roman" w:hAnsi="Times New Roman"/>
            <w:sz w:val="26"/>
            <w:szCs w:val="26"/>
          </w:rPr>
          <w:t>форме</w:t>
        </w:r>
      </w:hyperlink>
      <w:r w:rsidR="00556D49" w:rsidRPr="00556D49">
        <w:rPr>
          <w:rFonts w:ascii="Times New Roman" w:hAnsi="Times New Roman"/>
          <w:sz w:val="26"/>
          <w:szCs w:val="26"/>
        </w:rPr>
        <w:t xml:space="preserve"> согласно П</w:t>
      </w:r>
      <w:r w:rsidRPr="00556D49">
        <w:rPr>
          <w:rFonts w:ascii="Times New Roman" w:hAnsi="Times New Roman"/>
          <w:sz w:val="26"/>
          <w:szCs w:val="26"/>
        </w:rPr>
        <w:t xml:space="preserve">риложению </w:t>
      </w:r>
      <w:r w:rsidR="00024F6F" w:rsidRPr="00556D49">
        <w:rPr>
          <w:rFonts w:ascii="Times New Roman" w:hAnsi="Times New Roman"/>
          <w:sz w:val="26"/>
          <w:szCs w:val="26"/>
        </w:rPr>
        <w:t>21</w:t>
      </w:r>
      <w:r w:rsidRPr="00556D49">
        <w:rPr>
          <w:rFonts w:ascii="Times New Roman" w:hAnsi="Times New Roman"/>
          <w:sz w:val="26"/>
          <w:szCs w:val="26"/>
        </w:rPr>
        <w:t xml:space="preserve"> к настоящему </w:t>
      </w:r>
      <w:r w:rsidR="00A6063D" w:rsidRPr="00556D49">
        <w:rPr>
          <w:rFonts w:ascii="Times New Roman" w:hAnsi="Times New Roman"/>
          <w:sz w:val="26"/>
          <w:szCs w:val="26"/>
        </w:rPr>
        <w:t>А</w:t>
      </w:r>
      <w:r w:rsidRPr="00556D49">
        <w:rPr>
          <w:rFonts w:ascii="Times New Roman" w:hAnsi="Times New Roman"/>
          <w:sz w:val="26"/>
          <w:szCs w:val="26"/>
        </w:rPr>
        <w:t xml:space="preserve">дминистративному регламенту. Указанное распоряжение </w:t>
      </w:r>
      <w:r w:rsidR="00A6063D" w:rsidRPr="00556D49">
        <w:rPr>
          <w:rFonts w:ascii="Times New Roman" w:hAnsi="Times New Roman"/>
          <w:sz w:val="26"/>
          <w:szCs w:val="26"/>
        </w:rPr>
        <w:t xml:space="preserve">Департамента </w:t>
      </w:r>
      <w:r w:rsidRPr="00556D49">
        <w:rPr>
          <w:rFonts w:ascii="Times New Roman" w:hAnsi="Times New Roman"/>
          <w:sz w:val="26"/>
          <w:szCs w:val="26"/>
        </w:rPr>
        <w:t>подписывается</w:t>
      </w:r>
      <w:r w:rsidR="00A6063D" w:rsidRPr="00556D49">
        <w:rPr>
          <w:rFonts w:ascii="Times New Roman" w:hAnsi="Times New Roman"/>
          <w:sz w:val="26"/>
          <w:szCs w:val="26"/>
        </w:rPr>
        <w:t xml:space="preserve"> руководителем Департамента, либо лицо</w:t>
      </w:r>
      <w:r w:rsidR="00556D49" w:rsidRPr="00556D49">
        <w:rPr>
          <w:rFonts w:ascii="Times New Roman" w:hAnsi="Times New Roman"/>
          <w:sz w:val="26"/>
          <w:szCs w:val="26"/>
        </w:rPr>
        <w:t>м его замещающим, и  регистрируе</w:t>
      </w:r>
      <w:r w:rsidR="00A6063D" w:rsidRPr="00556D49">
        <w:rPr>
          <w:rFonts w:ascii="Times New Roman" w:hAnsi="Times New Roman"/>
          <w:sz w:val="26"/>
          <w:szCs w:val="26"/>
        </w:rPr>
        <w:t xml:space="preserve">тся в течение 1 дня с момента подписания, </w:t>
      </w:r>
      <w:r w:rsidR="00556D49" w:rsidRPr="00556D49">
        <w:rPr>
          <w:rFonts w:ascii="Times New Roman" w:hAnsi="Times New Roman"/>
          <w:sz w:val="26"/>
          <w:szCs w:val="26"/>
        </w:rPr>
        <w:t>государственным служащим, ответственным за прием и регистрацию</w:t>
      </w:r>
      <w:r w:rsidR="00A6063D" w:rsidRPr="00556D49">
        <w:rPr>
          <w:rFonts w:ascii="Times New Roman" w:hAnsi="Times New Roman"/>
          <w:sz w:val="26"/>
          <w:szCs w:val="26"/>
        </w:rPr>
        <w:t xml:space="preserve"> исходящей корреспонденции.</w:t>
      </w:r>
    </w:p>
    <w:p w:rsidR="00556D49" w:rsidRDefault="00556D49" w:rsidP="00556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Государственный служащий отдела нормирования </w:t>
      </w:r>
      <w:r w:rsidR="00182C1A" w:rsidRPr="00556D49">
        <w:rPr>
          <w:rFonts w:ascii="Times New Roman" w:hAnsi="Times New Roman"/>
          <w:sz w:val="26"/>
          <w:szCs w:val="26"/>
        </w:rPr>
        <w:t xml:space="preserve">подготавливает сопроводительное письмо, которое подписывается </w:t>
      </w:r>
      <w:r w:rsidR="00A6063D" w:rsidRPr="00556D49">
        <w:rPr>
          <w:rFonts w:ascii="Times New Roman" w:hAnsi="Times New Roman"/>
          <w:sz w:val="26"/>
          <w:szCs w:val="26"/>
        </w:rPr>
        <w:t xml:space="preserve">руководителем Департамента, либо лицом его замещающим, </w:t>
      </w:r>
      <w:r w:rsidR="00182C1A" w:rsidRPr="00556D49">
        <w:rPr>
          <w:rFonts w:ascii="Times New Roman" w:hAnsi="Times New Roman"/>
          <w:sz w:val="26"/>
          <w:szCs w:val="26"/>
        </w:rPr>
        <w:t xml:space="preserve">и регистрируется </w:t>
      </w:r>
      <w:r w:rsidR="00A6063D" w:rsidRPr="00556D49">
        <w:rPr>
          <w:rFonts w:ascii="Times New Roman" w:hAnsi="Times New Roman"/>
          <w:sz w:val="26"/>
          <w:szCs w:val="26"/>
        </w:rPr>
        <w:t>в течени</w:t>
      </w:r>
      <w:proofErr w:type="gramStart"/>
      <w:r w:rsidR="00A6063D" w:rsidRPr="00556D49">
        <w:rPr>
          <w:rFonts w:ascii="Times New Roman" w:hAnsi="Times New Roman"/>
          <w:sz w:val="26"/>
          <w:szCs w:val="26"/>
        </w:rPr>
        <w:t>и</w:t>
      </w:r>
      <w:proofErr w:type="gramEnd"/>
      <w:r w:rsidR="00A6063D" w:rsidRPr="00556D49">
        <w:rPr>
          <w:rFonts w:ascii="Times New Roman" w:hAnsi="Times New Roman"/>
          <w:sz w:val="26"/>
          <w:szCs w:val="26"/>
        </w:rPr>
        <w:t xml:space="preserve"> 1 дня лицами, исполняющими должностные обязанности по приему и регистрации исходящей корреспонденции</w:t>
      </w:r>
      <w:r w:rsidR="00182C1A" w:rsidRPr="00556D49">
        <w:rPr>
          <w:rFonts w:ascii="Times New Roman" w:hAnsi="Times New Roman"/>
          <w:sz w:val="26"/>
          <w:szCs w:val="26"/>
        </w:rPr>
        <w:t xml:space="preserve">. Данное письмо вместе с копией распоряжения </w:t>
      </w:r>
      <w:r w:rsidR="00A6063D" w:rsidRPr="00556D49">
        <w:rPr>
          <w:rFonts w:ascii="Times New Roman" w:hAnsi="Times New Roman"/>
          <w:sz w:val="26"/>
          <w:szCs w:val="26"/>
        </w:rPr>
        <w:t>Департамента</w:t>
      </w:r>
      <w:r w:rsidR="00182C1A" w:rsidRPr="00556D49">
        <w:rPr>
          <w:rFonts w:ascii="Times New Roman" w:hAnsi="Times New Roman"/>
          <w:sz w:val="26"/>
          <w:szCs w:val="26"/>
        </w:rPr>
        <w:t xml:space="preserve"> о продлении срока проведения ГЭЭ и внесении изменений в состав экспертной комиссии направляется ответственным исполнителем заявителю заказным почтовым отправлением с уведомлением о вручении.</w:t>
      </w:r>
    </w:p>
    <w:p w:rsidR="00556D49" w:rsidRDefault="00182C1A" w:rsidP="00556D49">
      <w:pPr>
        <w:autoSpaceDE w:val="0"/>
        <w:autoSpaceDN w:val="0"/>
        <w:adjustRightInd w:val="0"/>
        <w:spacing w:after="0" w:line="240" w:lineRule="auto"/>
        <w:ind w:firstLine="709"/>
        <w:jc w:val="both"/>
        <w:rPr>
          <w:rFonts w:ascii="Times New Roman" w:hAnsi="Times New Roman" w:cs="Times New Roman"/>
          <w:sz w:val="26"/>
          <w:szCs w:val="26"/>
        </w:rPr>
      </w:pPr>
      <w:r w:rsidRPr="00556D49">
        <w:rPr>
          <w:rFonts w:ascii="Times New Roman" w:hAnsi="Times New Roman"/>
          <w:sz w:val="26"/>
          <w:szCs w:val="26"/>
        </w:rPr>
        <w:t>Деятельность экспертной комиссии с измененным составом осуществляется в соответствии с настоящим административным регламентом.</w:t>
      </w:r>
    </w:p>
    <w:p w:rsidR="00556D49" w:rsidRDefault="00556D49" w:rsidP="00556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z w:val="26"/>
          <w:szCs w:val="26"/>
        </w:rPr>
        <w:t>Государственный служащий отдела нормирования</w:t>
      </w:r>
      <w:r w:rsidR="00182C1A" w:rsidRPr="00556D49">
        <w:rPr>
          <w:rFonts w:ascii="Times New Roman" w:hAnsi="Times New Roman"/>
          <w:sz w:val="26"/>
          <w:szCs w:val="26"/>
        </w:rPr>
        <w:t xml:space="preserve"> в течение </w:t>
      </w:r>
      <w:r w:rsidR="00A6063D" w:rsidRPr="00556D49">
        <w:rPr>
          <w:rFonts w:ascii="Times New Roman" w:hAnsi="Times New Roman"/>
          <w:sz w:val="26"/>
          <w:szCs w:val="26"/>
        </w:rPr>
        <w:t>3</w:t>
      </w:r>
      <w:r w:rsidR="00182C1A" w:rsidRPr="00556D49">
        <w:rPr>
          <w:rFonts w:ascii="Times New Roman" w:hAnsi="Times New Roman"/>
          <w:sz w:val="26"/>
          <w:szCs w:val="26"/>
        </w:rPr>
        <w:t xml:space="preserve"> дней после утверждения распоряжением </w:t>
      </w:r>
      <w:r w:rsidR="00A6063D" w:rsidRPr="00556D49">
        <w:rPr>
          <w:rFonts w:ascii="Times New Roman" w:hAnsi="Times New Roman"/>
          <w:sz w:val="26"/>
          <w:szCs w:val="26"/>
        </w:rPr>
        <w:t>Департамента</w:t>
      </w:r>
      <w:r w:rsidR="00182C1A" w:rsidRPr="00556D49">
        <w:rPr>
          <w:rFonts w:ascii="Times New Roman" w:hAnsi="Times New Roman"/>
          <w:sz w:val="26"/>
          <w:szCs w:val="26"/>
        </w:rPr>
        <w:t xml:space="preserve"> заключения экспертной комиссии или издания распоряжения о продлении срока проведения ГЭЭ и внесении изменений в состав экспертной комиссии направляет внештатным экспертам экспертной комиссии подписанные акты приемки оказанных услуг.</w:t>
      </w:r>
    </w:p>
    <w:p w:rsidR="00556D49" w:rsidRDefault="00182C1A" w:rsidP="00556D49">
      <w:pPr>
        <w:autoSpaceDE w:val="0"/>
        <w:autoSpaceDN w:val="0"/>
        <w:adjustRightInd w:val="0"/>
        <w:spacing w:after="0" w:line="240" w:lineRule="auto"/>
        <w:ind w:firstLine="709"/>
        <w:jc w:val="both"/>
        <w:rPr>
          <w:rFonts w:ascii="Times New Roman" w:hAnsi="Times New Roman" w:cs="Times New Roman"/>
          <w:sz w:val="26"/>
          <w:szCs w:val="26"/>
        </w:rPr>
      </w:pPr>
      <w:r w:rsidRPr="00556D49">
        <w:rPr>
          <w:rFonts w:ascii="Times New Roman" w:hAnsi="Times New Roman"/>
          <w:sz w:val="26"/>
          <w:szCs w:val="26"/>
        </w:rPr>
        <w:t xml:space="preserve">Оплата внештатным экспертам экспертной комиссии оказанных услуг осуществляется </w:t>
      </w:r>
      <w:r w:rsidR="00A6063D" w:rsidRPr="00556D49">
        <w:rPr>
          <w:rFonts w:ascii="Times New Roman" w:hAnsi="Times New Roman"/>
          <w:sz w:val="26"/>
          <w:szCs w:val="26"/>
        </w:rPr>
        <w:t>Департаментом</w:t>
      </w:r>
      <w:r w:rsidRPr="00556D49">
        <w:rPr>
          <w:rFonts w:ascii="Times New Roman" w:hAnsi="Times New Roman"/>
          <w:sz w:val="26"/>
          <w:szCs w:val="26"/>
        </w:rPr>
        <w:t xml:space="preserve"> в </w:t>
      </w:r>
      <w:r w:rsidR="007D65B9" w:rsidRPr="00556D49">
        <w:rPr>
          <w:rFonts w:ascii="Times New Roman" w:hAnsi="Times New Roman"/>
          <w:sz w:val="26"/>
          <w:szCs w:val="26"/>
        </w:rPr>
        <w:t xml:space="preserve">15 банковских </w:t>
      </w:r>
      <w:r w:rsidRPr="00556D49">
        <w:rPr>
          <w:rFonts w:ascii="Times New Roman" w:hAnsi="Times New Roman"/>
          <w:sz w:val="26"/>
          <w:szCs w:val="26"/>
        </w:rPr>
        <w:t>дней со дня подписан</w:t>
      </w:r>
      <w:r w:rsidR="007D65B9" w:rsidRPr="00556D49">
        <w:rPr>
          <w:rFonts w:ascii="Times New Roman" w:hAnsi="Times New Roman"/>
          <w:sz w:val="26"/>
          <w:szCs w:val="26"/>
        </w:rPr>
        <w:t>ия</w:t>
      </w:r>
      <w:r w:rsidRPr="00556D49">
        <w:rPr>
          <w:rFonts w:ascii="Times New Roman" w:hAnsi="Times New Roman"/>
          <w:sz w:val="26"/>
          <w:szCs w:val="26"/>
        </w:rPr>
        <w:t xml:space="preserve"> акта приемки оказанных услуг.</w:t>
      </w:r>
    </w:p>
    <w:p w:rsidR="007D65B9" w:rsidRPr="00556D49" w:rsidRDefault="007D65B9" w:rsidP="00556D49">
      <w:pPr>
        <w:autoSpaceDE w:val="0"/>
        <w:autoSpaceDN w:val="0"/>
        <w:adjustRightInd w:val="0"/>
        <w:spacing w:after="0" w:line="240" w:lineRule="auto"/>
        <w:ind w:firstLine="709"/>
        <w:jc w:val="both"/>
        <w:rPr>
          <w:rFonts w:ascii="Times New Roman" w:hAnsi="Times New Roman" w:cs="Times New Roman"/>
          <w:sz w:val="26"/>
          <w:szCs w:val="26"/>
        </w:rPr>
      </w:pPr>
      <w:r w:rsidRPr="00556D49">
        <w:rPr>
          <w:rFonts w:ascii="Times New Roman" w:hAnsi="Times New Roman"/>
          <w:sz w:val="26"/>
          <w:szCs w:val="26"/>
        </w:rPr>
        <w:t>Ответственный секретарь в течение 1 дня после получения указанных документов:</w:t>
      </w:r>
    </w:p>
    <w:p w:rsidR="007D65B9" w:rsidRPr="00E524D6" w:rsidRDefault="007D65B9"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524D6">
        <w:rPr>
          <w:rFonts w:ascii="Times New Roman" w:hAnsi="Times New Roman" w:cs="Times New Roman"/>
          <w:sz w:val="26"/>
          <w:szCs w:val="26"/>
        </w:rPr>
        <w:lastRenderedPageBreak/>
        <w:t>1) составляет опись документов и материалов дела по объекту ГЭЭ (заявление, карточка приема документации, платежное поручение из УФК по Архангельской области и Ненецкому автономному округу, приказ о создании экспертной комиссии по объекту ГЭЭ, техническое задание, календарный план работы экспертной комиссии, заключения экспертов, явочные листы и протоколы заседаний экспертной комиссии, заключение ГЭЭ, приказ об утверждении заключения ГЭЭ, уведомление о завершении ГЭЭ</w:t>
      </w:r>
      <w:proofErr w:type="gramEnd"/>
      <w:r w:rsidRPr="00E524D6">
        <w:rPr>
          <w:rFonts w:ascii="Times New Roman" w:hAnsi="Times New Roman" w:cs="Times New Roman"/>
          <w:sz w:val="26"/>
          <w:szCs w:val="26"/>
        </w:rPr>
        <w:t>); дело по объекту ГЭЭ хранится в Департаменте;</w:t>
      </w:r>
    </w:p>
    <w:p w:rsidR="007D65B9" w:rsidRPr="00E524D6" w:rsidRDefault="007D65B9"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2) сшивает каждый экземпляр заключения ГЭЭ;</w:t>
      </w:r>
    </w:p>
    <w:p w:rsidR="007D65B9" w:rsidRPr="00E524D6" w:rsidRDefault="007D65B9"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3) скрепляет место сшивки на обратной стороне последнего листа заключения ГЭЭ надписью: «Прошито, пронумеровано и скреплено печатью, количество листов, ответственный секретарь, Ф.И.О., подпись»;</w:t>
      </w:r>
    </w:p>
    <w:p w:rsidR="007D65B9" w:rsidRPr="00E524D6" w:rsidRDefault="007D65B9"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4) заверяет оттиском печати «Государственная экологическая экспертиза» титульный лист каждого экземпляра заключения и надписью "Прошито, пронумеровано и скреплено печатью, количество листов, ответственный секретарь экспертной комиссии, Ф.И.О., подпись" на обратной стороне последнего листа заключения ГЭЭ;</w:t>
      </w:r>
    </w:p>
    <w:p w:rsidR="007D65B9" w:rsidRPr="00E524D6" w:rsidRDefault="007D65B9"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5) заверяет оттиском гербовой печати Департамента в 2 экземплярах акты о приеме работ, выполненных по договорам с внештатными экспертами;</w:t>
      </w:r>
    </w:p>
    <w:p w:rsidR="00556D49" w:rsidRDefault="007D65B9" w:rsidP="00556D4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6) направляет в 1 экземпляре договоры с внештатными экспертами и в 1 экземпляре акты о приеме работ, выполненных по договорам с внештатными экспертами, в отдел бухгалтерского учета и отчетности для расчетов с внештатными экспертами; вторые экземпляры указанных документов в</w:t>
      </w:r>
      <w:r w:rsidR="00556D49">
        <w:rPr>
          <w:rFonts w:ascii="Times New Roman" w:hAnsi="Times New Roman" w:cs="Times New Roman"/>
          <w:sz w:val="26"/>
          <w:szCs w:val="26"/>
        </w:rPr>
        <w:t>ыдаются внештатным экспертам.</w:t>
      </w:r>
    </w:p>
    <w:p w:rsidR="00556D49" w:rsidRDefault="007D65B9" w:rsidP="00556D4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6D49">
        <w:rPr>
          <w:rFonts w:ascii="Times New Roman" w:hAnsi="Times New Roman"/>
          <w:sz w:val="26"/>
          <w:szCs w:val="26"/>
        </w:rPr>
        <w:t>Ответственный секретарь, который по завершении ГЭЭ приобретает статус ответственного исполнителя, в течение 1 дня после получения приказа об утверждении заключения ГЭЭ заносит сведения о заключении ГЭЭ в журнал учета выданных заключений (на бумажном носителе и в электронной форме), хранящийся в Департаменте.</w:t>
      </w:r>
    </w:p>
    <w:p w:rsidR="00556D49" w:rsidRDefault="007D65B9"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556D49">
        <w:rPr>
          <w:rFonts w:ascii="Times New Roman" w:hAnsi="Times New Roman"/>
          <w:sz w:val="26"/>
          <w:szCs w:val="26"/>
        </w:rPr>
        <w:t>Результатом исполнения данной административной процедуры являются издание распоряжения об утверждении заключения экспертной комиссии или распоряжения о продлении ГЭЭ.</w:t>
      </w:r>
    </w:p>
    <w:p w:rsidR="00BA0CFB" w:rsidRPr="00556D49" w:rsidRDefault="007D65B9"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556D49">
        <w:rPr>
          <w:rFonts w:ascii="Times New Roman" w:hAnsi="Times New Roman"/>
          <w:sz w:val="26"/>
          <w:szCs w:val="26"/>
        </w:rPr>
        <w:t>Способами фиксации выполнения административного действия является</w:t>
      </w:r>
      <w:r w:rsidR="00BA0CFB" w:rsidRPr="00556D49">
        <w:rPr>
          <w:rFonts w:ascii="Times New Roman" w:hAnsi="Times New Roman"/>
          <w:sz w:val="26"/>
          <w:szCs w:val="26"/>
        </w:rPr>
        <w:t xml:space="preserve"> подписание руководителем Департамента, либо лицом его замещающим распоряжения об утверждении заключения экспертной комиссии или распоряжения о продлении ГЭЭ.</w:t>
      </w:r>
    </w:p>
    <w:p w:rsidR="00556D49" w:rsidRDefault="00556D49" w:rsidP="00FA17C5">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A0CFB" w:rsidRPr="00E524D6" w:rsidRDefault="007D65B9" w:rsidP="00FA17C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E524D6">
        <w:rPr>
          <w:rFonts w:ascii="Times New Roman" w:hAnsi="Times New Roman" w:cs="Times New Roman"/>
          <w:sz w:val="26"/>
          <w:szCs w:val="26"/>
        </w:rPr>
        <w:t>Выдача заявителю результатов</w:t>
      </w:r>
    </w:p>
    <w:p w:rsidR="007D65B9" w:rsidRPr="00E524D6" w:rsidRDefault="007D65B9" w:rsidP="00FA17C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E524D6">
        <w:rPr>
          <w:rFonts w:ascii="Times New Roman" w:hAnsi="Times New Roman" w:cs="Times New Roman"/>
          <w:sz w:val="26"/>
          <w:szCs w:val="26"/>
        </w:rPr>
        <w:t>предоставления государственной услуги</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D65B9" w:rsidRPr="00E524D6" w:rsidRDefault="007D65B9"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Основанием для начала выполнения административной процедуры </w:t>
      </w:r>
      <w:r w:rsidR="00556D49">
        <w:rPr>
          <w:rFonts w:ascii="Times New Roman" w:hAnsi="Times New Roman"/>
          <w:sz w:val="26"/>
          <w:szCs w:val="26"/>
        </w:rPr>
        <w:t xml:space="preserve">«Выдача заявителю результатов предоставления государственной услуги» </w:t>
      </w:r>
      <w:r w:rsidRPr="00E524D6">
        <w:rPr>
          <w:rFonts w:ascii="Times New Roman" w:hAnsi="Times New Roman"/>
          <w:sz w:val="26"/>
          <w:szCs w:val="26"/>
        </w:rPr>
        <w:t>является издание распоряжения Департамента об утверждении заключения экспертной комиссии.</w:t>
      </w:r>
    </w:p>
    <w:p w:rsidR="007D65B9" w:rsidRPr="00E524D6" w:rsidRDefault="007D65B9"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Срок выполнения данной административной процедуры - до двух дней со дня утверждения распоряжением Департамента заключения ГЭЭ.</w:t>
      </w:r>
    </w:p>
    <w:p w:rsidR="007D65B9" w:rsidRPr="00E524D6" w:rsidRDefault="00744003"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Государственный служащий отдела нормирования</w:t>
      </w:r>
      <w:r w:rsidR="007D65B9" w:rsidRPr="00E524D6">
        <w:rPr>
          <w:rFonts w:ascii="Times New Roman" w:hAnsi="Times New Roman"/>
          <w:sz w:val="26"/>
          <w:szCs w:val="26"/>
        </w:rPr>
        <w:t xml:space="preserve"> подготавливает уведомление о завершении ГЭЭ или уведомление о завершении ГЭЭ. Указанное </w:t>
      </w:r>
      <w:r w:rsidR="007D65B9" w:rsidRPr="00E524D6">
        <w:rPr>
          <w:rFonts w:ascii="Times New Roman" w:hAnsi="Times New Roman"/>
          <w:sz w:val="26"/>
          <w:szCs w:val="26"/>
        </w:rPr>
        <w:lastRenderedPageBreak/>
        <w:t xml:space="preserve">уведомление подписывается </w:t>
      </w:r>
      <w:r w:rsidR="00BA0CFB" w:rsidRPr="00E524D6">
        <w:rPr>
          <w:rFonts w:ascii="Times New Roman" w:hAnsi="Times New Roman"/>
          <w:sz w:val="26"/>
          <w:szCs w:val="26"/>
        </w:rPr>
        <w:t>руководителем Департамента, либо лицом его замещающим</w:t>
      </w:r>
      <w:r>
        <w:rPr>
          <w:rFonts w:ascii="Times New Roman" w:hAnsi="Times New Roman"/>
          <w:sz w:val="26"/>
          <w:szCs w:val="26"/>
        </w:rPr>
        <w:t>, и</w:t>
      </w:r>
      <w:r w:rsidR="007D65B9" w:rsidRPr="00E524D6">
        <w:rPr>
          <w:rFonts w:ascii="Times New Roman" w:hAnsi="Times New Roman"/>
          <w:sz w:val="26"/>
          <w:szCs w:val="26"/>
        </w:rPr>
        <w:t xml:space="preserve"> регистрируется </w:t>
      </w:r>
      <w:r w:rsidR="00BA0CFB" w:rsidRPr="00E524D6">
        <w:rPr>
          <w:rFonts w:ascii="Times New Roman" w:hAnsi="Times New Roman"/>
          <w:sz w:val="26"/>
          <w:szCs w:val="26"/>
        </w:rPr>
        <w:t xml:space="preserve">в течение 1 дня с момента подписания, </w:t>
      </w:r>
      <w:r>
        <w:rPr>
          <w:rFonts w:ascii="Times New Roman" w:hAnsi="Times New Roman"/>
          <w:sz w:val="26"/>
          <w:szCs w:val="26"/>
        </w:rPr>
        <w:t>государственным служащим, ответственным за прием и регистрац</w:t>
      </w:r>
      <w:r w:rsidR="00BA0CFB" w:rsidRPr="00E524D6">
        <w:rPr>
          <w:rFonts w:ascii="Times New Roman" w:hAnsi="Times New Roman"/>
          <w:sz w:val="26"/>
          <w:szCs w:val="26"/>
        </w:rPr>
        <w:t>и</w:t>
      </w:r>
      <w:r>
        <w:rPr>
          <w:rFonts w:ascii="Times New Roman" w:hAnsi="Times New Roman"/>
          <w:sz w:val="26"/>
          <w:szCs w:val="26"/>
        </w:rPr>
        <w:t>ю исходящей корреспонденции. Заключение ГЭЭ и один экземпляр</w:t>
      </w:r>
      <w:r w:rsidR="007D65B9" w:rsidRPr="00E524D6">
        <w:rPr>
          <w:rFonts w:ascii="Times New Roman" w:hAnsi="Times New Roman"/>
          <w:sz w:val="26"/>
          <w:szCs w:val="26"/>
        </w:rPr>
        <w:t xml:space="preserve"> материалов по объекту ГЭЭ предоставляются </w:t>
      </w:r>
      <w:r>
        <w:rPr>
          <w:rFonts w:ascii="Times New Roman" w:hAnsi="Times New Roman"/>
          <w:sz w:val="26"/>
          <w:szCs w:val="26"/>
        </w:rPr>
        <w:t>государственным служащим отдела нормирования</w:t>
      </w:r>
      <w:r w:rsidRPr="00E524D6">
        <w:rPr>
          <w:rFonts w:ascii="Times New Roman" w:hAnsi="Times New Roman"/>
          <w:sz w:val="26"/>
          <w:szCs w:val="26"/>
        </w:rPr>
        <w:t xml:space="preserve"> </w:t>
      </w:r>
      <w:r w:rsidR="007D65B9" w:rsidRPr="00E524D6">
        <w:rPr>
          <w:rFonts w:ascii="Times New Roman" w:hAnsi="Times New Roman"/>
          <w:sz w:val="26"/>
          <w:szCs w:val="26"/>
        </w:rPr>
        <w:t>зая</w:t>
      </w:r>
      <w:r>
        <w:rPr>
          <w:rFonts w:ascii="Times New Roman" w:hAnsi="Times New Roman"/>
          <w:sz w:val="26"/>
          <w:szCs w:val="26"/>
        </w:rPr>
        <w:t>вителю лично либо направляются</w:t>
      </w:r>
      <w:r w:rsidR="007D65B9" w:rsidRPr="00E524D6">
        <w:rPr>
          <w:rFonts w:ascii="Times New Roman" w:hAnsi="Times New Roman"/>
          <w:sz w:val="26"/>
          <w:szCs w:val="26"/>
        </w:rPr>
        <w:t xml:space="preserve"> заказным</w:t>
      </w:r>
      <w:r>
        <w:rPr>
          <w:rFonts w:ascii="Times New Roman" w:hAnsi="Times New Roman"/>
          <w:sz w:val="26"/>
          <w:szCs w:val="26"/>
        </w:rPr>
        <w:t xml:space="preserve"> </w:t>
      </w:r>
      <w:r w:rsidR="007D65B9" w:rsidRPr="00E524D6">
        <w:rPr>
          <w:rFonts w:ascii="Times New Roman" w:hAnsi="Times New Roman"/>
          <w:sz w:val="26"/>
          <w:szCs w:val="26"/>
        </w:rPr>
        <w:t>почтовым отправлением с уведомлением о вручении.</w:t>
      </w:r>
    </w:p>
    <w:p w:rsidR="007D65B9" w:rsidRPr="00E524D6" w:rsidRDefault="007D65B9"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В случае наличия письменных запросов представителей общественности, средств массовой информации </w:t>
      </w:r>
      <w:r w:rsidR="00744003">
        <w:rPr>
          <w:rFonts w:ascii="Times New Roman" w:hAnsi="Times New Roman"/>
          <w:sz w:val="26"/>
          <w:szCs w:val="26"/>
        </w:rPr>
        <w:t>государственный служащий отдела нормирования</w:t>
      </w:r>
      <w:r w:rsidRPr="00E524D6">
        <w:rPr>
          <w:rFonts w:ascii="Times New Roman" w:hAnsi="Times New Roman"/>
          <w:sz w:val="26"/>
          <w:szCs w:val="26"/>
        </w:rPr>
        <w:t xml:space="preserve"> в течение пяти дней со дня поступления указанных запросов направляет информацию о результатах проведения ГЭЭ указанным лицам:</w:t>
      </w:r>
    </w:p>
    <w:p w:rsidR="00BA0CFB" w:rsidRPr="00E524D6" w:rsidRDefault="00744003" w:rsidP="00744003">
      <w:pPr>
        <w:pStyle w:val="a6"/>
        <w:autoSpaceDE w:val="0"/>
        <w:autoSpaceDN w:val="0"/>
        <w:adjustRightInd w:val="0"/>
        <w:spacing w:after="0" w:line="240" w:lineRule="auto"/>
        <w:ind w:left="709"/>
        <w:jc w:val="both"/>
        <w:rPr>
          <w:rFonts w:ascii="Times New Roman" w:hAnsi="Times New Roman"/>
          <w:sz w:val="26"/>
          <w:szCs w:val="26"/>
        </w:rPr>
      </w:pPr>
      <w:r>
        <w:rPr>
          <w:rFonts w:ascii="Times New Roman" w:hAnsi="Times New Roman"/>
          <w:sz w:val="26"/>
          <w:szCs w:val="26"/>
        </w:rPr>
        <w:t>1) </w:t>
      </w:r>
      <w:r w:rsidR="00BA0CFB" w:rsidRPr="00E524D6">
        <w:rPr>
          <w:rFonts w:ascii="Times New Roman" w:hAnsi="Times New Roman"/>
          <w:sz w:val="26"/>
          <w:szCs w:val="26"/>
        </w:rPr>
        <w:t>заказным почтовым отправлением с уведомлением о вручении;</w:t>
      </w:r>
    </w:p>
    <w:p w:rsidR="00BA0CFB" w:rsidRPr="00E524D6" w:rsidRDefault="00BA0CFB" w:rsidP="00556D49">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2) по электронной почте.</w:t>
      </w:r>
    </w:p>
    <w:p w:rsidR="007D65B9" w:rsidRPr="00E524D6" w:rsidRDefault="00744003"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Государственный служащий отдела нормирования</w:t>
      </w:r>
      <w:r w:rsidR="007D65B9" w:rsidRPr="00E524D6">
        <w:rPr>
          <w:rFonts w:ascii="Times New Roman" w:hAnsi="Times New Roman"/>
          <w:sz w:val="26"/>
          <w:szCs w:val="26"/>
        </w:rPr>
        <w:t xml:space="preserve"> размещает на странице </w:t>
      </w:r>
      <w:r w:rsidR="00BA0CFB" w:rsidRPr="00E524D6">
        <w:rPr>
          <w:rFonts w:ascii="Times New Roman" w:hAnsi="Times New Roman"/>
          <w:sz w:val="26"/>
          <w:szCs w:val="26"/>
        </w:rPr>
        <w:t>Департамента</w:t>
      </w:r>
      <w:r w:rsidR="007D65B9" w:rsidRPr="00E524D6">
        <w:rPr>
          <w:rFonts w:ascii="Times New Roman" w:hAnsi="Times New Roman"/>
          <w:sz w:val="26"/>
          <w:szCs w:val="26"/>
        </w:rPr>
        <w:t xml:space="preserve"> на официальном сайте </w:t>
      </w:r>
      <w:r w:rsidR="00BA0CFB" w:rsidRPr="00E524D6">
        <w:rPr>
          <w:rFonts w:ascii="Times New Roman" w:hAnsi="Times New Roman"/>
          <w:sz w:val="26"/>
          <w:szCs w:val="26"/>
        </w:rPr>
        <w:t>Администрации Ненецкого автономного округа</w:t>
      </w:r>
      <w:r w:rsidR="007D65B9" w:rsidRPr="00E524D6">
        <w:rPr>
          <w:rFonts w:ascii="Times New Roman" w:hAnsi="Times New Roman"/>
          <w:sz w:val="26"/>
          <w:szCs w:val="26"/>
        </w:rPr>
        <w:t xml:space="preserve"> в информационно-телекоммуникационной сети </w:t>
      </w:r>
      <w:r w:rsidR="00BA0CFB" w:rsidRPr="00E524D6">
        <w:rPr>
          <w:rFonts w:ascii="Times New Roman" w:hAnsi="Times New Roman"/>
          <w:sz w:val="26"/>
          <w:szCs w:val="26"/>
        </w:rPr>
        <w:t>«</w:t>
      </w:r>
      <w:r w:rsidR="007D65B9" w:rsidRPr="00E524D6">
        <w:rPr>
          <w:rFonts w:ascii="Times New Roman" w:hAnsi="Times New Roman"/>
          <w:sz w:val="26"/>
          <w:szCs w:val="26"/>
        </w:rPr>
        <w:t>Интернет</w:t>
      </w:r>
      <w:r w:rsidR="00BA0CFB" w:rsidRPr="00E524D6">
        <w:rPr>
          <w:rFonts w:ascii="Times New Roman" w:hAnsi="Times New Roman"/>
          <w:sz w:val="26"/>
          <w:szCs w:val="26"/>
        </w:rPr>
        <w:t>»</w:t>
      </w:r>
      <w:r w:rsidR="007D65B9" w:rsidRPr="00E524D6">
        <w:rPr>
          <w:rFonts w:ascii="Times New Roman" w:hAnsi="Times New Roman"/>
          <w:sz w:val="26"/>
          <w:szCs w:val="26"/>
        </w:rPr>
        <w:t xml:space="preserve"> информацию о результатах проведения ГЭЭ.</w:t>
      </w:r>
    </w:p>
    <w:p w:rsidR="007D65B9" w:rsidRPr="00E524D6" w:rsidRDefault="007D65B9"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В случае отрицательного заключения ГЭЭ заявитель вправе представить материалы на </w:t>
      </w:r>
      <w:proofErr w:type="gramStart"/>
      <w:r w:rsidRPr="00E524D6">
        <w:rPr>
          <w:rFonts w:ascii="Times New Roman" w:hAnsi="Times New Roman"/>
          <w:sz w:val="26"/>
          <w:szCs w:val="26"/>
        </w:rPr>
        <w:t>повторную</w:t>
      </w:r>
      <w:proofErr w:type="gramEnd"/>
      <w:r w:rsidRPr="00E524D6">
        <w:rPr>
          <w:rFonts w:ascii="Times New Roman" w:hAnsi="Times New Roman"/>
          <w:sz w:val="26"/>
          <w:szCs w:val="26"/>
        </w:rPr>
        <w:t xml:space="preserve"> ГЭЭ при условии их доработки с учетом замечаний, изложенных в этом заключении. Повторное проведение ГЭЭ осуществляется также на основании решения суда или арбитражного суда.</w:t>
      </w:r>
    </w:p>
    <w:p w:rsidR="007D65B9" w:rsidRPr="00E524D6" w:rsidRDefault="007D65B9"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В случае выявления заявителем в полученных документах опечаток и (или) ошибок заявитель представляет в </w:t>
      </w:r>
      <w:r w:rsidR="00BA0CFB" w:rsidRPr="00E524D6">
        <w:rPr>
          <w:rFonts w:ascii="Times New Roman" w:hAnsi="Times New Roman"/>
          <w:sz w:val="26"/>
          <w:szCs w:val="26"/>
        </w:rPr>
        <w:t>Департамент</w:t>
      </w:r>
      <w:r w:rsidRPr="00E524D6">
        <w:rPr>
          <w:rFonts w:ascii="Times New Roman" w:hAnsi="Times New Roman"/>
          <w:sz w:val="26"/>
          <w:szCs w:val="26"/>
        </w:rPr>
        <w:t xml:space="preserve"> заявление об исправлени</w:t>
      </w:r>
      <w:r w:rsidR="00BA0CFB" w:rsidRPr="00E524D6">
        <w:rPr>
          <w:rFonts w:ascii="Times New Roman" w:hAnsi="Times New Roman"/>
          <w:sz w:val="26"/>
          <w:szCs w:val="26"/>
        </w:rPr>
        <w:t>и таких опечаток и (или) ошибок в произвольной форме.</w:t>
      </w:r>
    </w:p>
    <w:p w:rsidR="007D65B9" w:rsidRPr="00E524D6" w:rsidRDefault="007D65B9" w:rsidP="00FA17C5">
      <w:pPr>
        <w:autoSpaceDE w:val="0"/>
        <w:autoSpaceDN w:val="0"/>
        <w:adjustRightInd w:val="0"/>
        <w:spacing w:after="0" w:line="240" w:lineRule="auto"/>
        <w:ind w:firstLine="709"/>
        <w:jc w:val="both"/>
        <w:rPr>
          <w:rFonts w:ascii="Times New Roman" w:hAnsi="Times New Roman" w:cs="Times New Roman"/>
          <w:sz w:val="26"/>
          <w:szCs w:val="26"/>
        </w:rPr>
      </w:pPr>
      <w:r w:rsidRPr="00E524D6">
        <w:rPr>
          <w:rFonts w:ascii="Times New Roman" w:hAnsi="Times New Roman" w:cs="Times New Roman"/>
          <w:sz w:val="26"/>
          <w:szCs w:val="26"/>
        </w:rPr>
        <w:t xml:space="preserve">В случае выявления допущенных опечаток и (или) ошибок в выданных документах </w:t>
      </w:r>
      <w:r w:rsidR="00BA0CFB" w:rsidRPr="00E524D6">
        <w:rPr>
          <w:rFonts w:ascii="Times New Roman" w:hAnsi="Times New Roman" w:cs="Times New Roman"/>
          <w:sz w:val="26"/>
          <w:szCs w:val="26"/>
        </w:rPr>
        <w:t>начальник отдела</w:t>
      </w:r>
      <w:r w:rsidRPr="00E524D6">
        <w:rPr>
          <w:rFonts w:ascii="Times New Roman" w:hAnsi="Times New Roman" w:cs="Times New Roman"/>
          <w:sz w:val="26"/>
          <w:szCs w:val="26"/>
        </w:rPr>
        <w:t xml:space="preserve">, осуществляет их замену в срок, не превышающий </w:t>
      </w:r>
      <w:r w:rsidR="00BA0CFB" w:rsidRPr="00E524D6">
        <w:rPr>
          <w:rFonts w:ascii="Times New Roman" w:hAnsi="Times New Roman" w:cs="Times New Roman"/>
          <w:sz w:val="26"/>
          <w:szCs w:val="26"/>
        </w:rPr>
        <w:t>5</w:t>
      </w:r>
      <w:r w:rsidRPr="00E524D6">
        <w:rPr>
          <w:rFonts w:ascii="Times New Roman" w:hAnsi="Times New Roman" w:cs="Times New Roman"/>
          <w:sz w:val="26"/>
          <w:szCs w:val="26"/>
        </w:rPr>
        <w:t xml:space="preserve"> дней со дня поступления соответствующего заявления.</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bookmarkStart w:id="25" w:name="Par534"/>
      <w:bookmarkEnd w:id="25"/>
      <w:r w:rsidRPr="00E524D6">
        <w:rPr>
          <w:rFonts w:ascii="Times New Roman" w:hAnsi="Times New Roman"/>
          <w:sz w:val="26"/>
          <w:szCs w:val="26"/>
        </w:rPr>
        <w:t>Способами фиксации выполнения административного действия является снятие документа с контроля и направление заявителю по почте (по электронной почте) уведомления о завершении ГЭЭ или о продлении ГЭЭ, подписанного руководителем Департамента, либо лицом его замещающим.</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p>
    <w:p w:rsidR="00BA0CFB" w:rsidRPr="00E524D6" w:rsidRDefault="00BA0CFB" w:rsidP="00FA17C5">
      <w:pPr>
        <w:tabs>
          <w:tab w:val="left" w:pos="0"/>
        </w:tabs>
        <w:suppressAutoHyphens/>
        <w:autoSpaceDE w:val="0"/>
        <w:autoSpaceDN w:val="0"/>
        <w:adjustRightInd w:val="0"/>
        <w:spacing w:after="0" w:line="240" w:lineRule="auto"/>
        <w:ind w:firstLine="709"/>
        <w:jc w:val="center"/>
        <w:rPr>
          <w:rFonts w:ascii="Times New Roman" w:hAnsi="Times New Roman"/>
          <w:sz w:val="26"/>
          <w:szCs w:val="26"/>
        </w:rPr>
      </w:pPr>
      <w:r w:rsidRPr="00E524D6">
        <w:rPr>
          <w:rFonts w:ascii="Times New Roman" w:hAnsi="Times New Roman"/>
          <w:sz w:val="26"/>
          <w:szCs w:val="26"/>
        </w:rPr>
        <w:t xml:space="preserve">Раздел </w:t>
      </w:r>
      <w:r w:rsidRPr="00E524D6">
        <w:rPr>
          <w:rFonts w:ascii="Times New Roman" w:hAnsi="Times New Roman"/>
          <w:sz w:val="26"/>
          <w:szCs w:val="26"/>
          <w:lang w:val="en-US"/>
        </w:rPr>
        <w:t>IV</w:t>
      </w:r>
    </w:p>
    <w:p w:rsidR="00BA0CFB" w:rsidRPr="00E524D6" w:rsidRDefault="00BA0CFB" w:rsidP="00FA17C5">
      <w:pPr>
        <w:pStyle w:val="a6"/>
        <w:tabs>
          <w:tab w:val="left" w:pos="993"/>
        </w:tabs>
        <w:autoSpaceDE w:val="0"/>
        <w:autoSpaceDN w:val="0"/>
        <w:adjustRightInd w:val="0"/>
        <w:spacing w:after="0" w:line="240" w:lineRule="auto"/>
        <w:ind w:left="0" w:firstLine="709"/>
        <w:jc w:val="center"/>
        <w:outlineLvl w:val="1"/>
        <w:rPr>
          <w:rFonts w:ascii="Times New Roman" w:hAnsi="Times New Roman"/>
          <w:sz w:val="26"/>
          <w:szCs w:val="26"/>
        </w:rPr>
      </w:pPr>
      <w:r w:rsidRPr="00E524D6">
        <w:rPr>
          <w:rFonts w:ascii="Times New Roman" w:hAnsi="Times New Roman"/>
          <w:sz w:val="26"/>
          <w:szCs w:val="26"/>
        </w:rPr>
        <w:t xml:space="preserve">Порядок и формы </w:t>
      </w:r>
      <w:proofErr w:type="gramStart"/>
      <w:r w:rsidRPr="00E524D6">
        <w:rPr>
          <w:rFonts w:ascii="Times New Roman" w:hAnsi="Times New Roman"/>
          <w:sz w:val="26"/>
          <w:szCs w:val="26"/>
        </w:rPr>
        <w:t>контроля за</w:t>
      </w:r>
      <w:proofErr w:type="gramEnd"/>
      <w:r w:rsidRPr="00E524D6">
        <w:rPr>
          <w:rFonts w:ascii="Times New Roman" w:hAnsi="Times New Roman"/>
          <w:sz w:val="26"/>
          <w:szCs w:val="26"/>
        </w:rPr>
        <w:t xml:space="preserve"> исполнением административного регламента</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Текущий </w:t>
      </w:r>
      <w:proofErr w:type="gramStart"/>
      <w:r w:rsidRPr="00E524D6">
        <w:rPr>
          <w:rFonts w:ascii="Times New Roman" w:hAnsi="Times New Roman"/>
          <w:sz w:val="26"/>
          <w:szCs w:val="26"/>
        </w:rPr>
        <w:t>контроль за</w:t>
      </w:r>
      <w:proofErr w:type="gramEnd"/>
      <w:r w:rsidRPr="00E524D6">
        <w:rPr>
          <w:rFonts w:ascii="Times New Roman" w:hAnsi="Times New Roman"/>
          <w:sz w:val="26"/>
          <w:szCs w:val="26"/>
        </w:rPr>
        <w:t xml:space="preserve"> соблюдением сроков и последовательности действий, определенных административными процедурами по предоставлению государственной услуги, а также принятием решений сотрудниками Департамента осуществляется руководителем Департамента.</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Текущий контроль осуществляется путем проведения проверок соблюдения и исполнения сотрудниками Департамента положений Административного регламента и иных нормативных правовых актов Российской Федерации и Ненецкого автономного округа, связанных с предоставлением государственной услуги.</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proofErr w:type="gramStart"/>
      <w:r w:rsidRPr="00E524D6">
        <w:rPr>
          <w:rFonts w:ascii="Times New Roman" w:hAnsi="Times New Roman"/>
          <w:sz w:val="26"/>
          <w:szCs w:val="26"/>
        </w:rPr>
        <w:t>Контроль за</w:t>
      </w:r>
      <w:proofErr w:type="gramEnd"/>
      <w:r w:rsidRPr="00E524D6">
        <w:rPr>
          <w:rFonts w:ascii="Times New Roman" w:hAnsi="Times New Roman"/>
          <w:sz w:val="26"/>
          <w:szCs w:val="26"/>
        </w:rPr>
        <w:t xml:space="preserve"> полнотой и качеством предоставления государственной услуги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(бездействия) должностных лиц.</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lastRenderedPageBreak/>
        <w:t>Помимо текущего контроля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Плановые проверки могут проводиться не чаще чем 1 раз в полугодие и не реже чем 1 раз в три года.</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Внеплановые проверки осуществляются на основании распоряжения Департамента.</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Для проведения проверки полноты, качества и доступности предоставления государственной услуги распоряжением Департамента формируется комиссия из числа </w:t>
      </w:r>
      <w:r w:rsidR="00605243">
        <w:rPr>
          <w:rFonts w:ascii="Times New Roman" w:hAnsi="Times New Roman"/>
          <w:sz w:val="26"/>
          <w:szCs w:val="26"/>
        </w:rPr>
        <w:t>государственны</w:t>
      </w:r>
      <w:r w:rsidRPr="00E524D6">
        <w:rPr>
          <w:rFonts w:ascii="Times New Roman" w:hAnsi="Times New Roman"/>
          <w:sz w:val="26"/>
          <w:szCs w:val="26"/>
        </w:rPr>
        <w:t>х служащих Департамента. Председателем комиссии назначается начальник управления Департамента, либо лицо, его замещающее.</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Результаты деятельности комиссии оформляются в виде акта, в котором отмечаются выявленные нарушения, недостатки в работе гражданских служащих и предложения по их устранению. Акт подписывается всеми членами комиссии.</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По результатам контроля, при выявлении допущенных нарушений, начальник управления Департамента принимает решение об их устранении и меры по наложению дисциплинарных взысканий, а также о подготовке предложений по изменению положений настоящего Административного регламента.</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Персональная ответственность государственных служащих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 в соответствии с законодательством Российской Федерации.</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p>
    <w:p w:rsidR="00BA0CFB" w:rsidRPr="00E524D6" w:rsidRDefault="00BA0CFB" w:rsidP="00FA17C5">
      <w:pPr>
        <w:tabs>
          <w:tab w:val="left" w:pos="0"/>
        </w:tabs>
        <w:suppressAutoHyphens/>
        <w:autoSpaceDE w:val="0"/>
        <w:autoSpaceDN w:val="0"/>
        <w:adjustRightInd w:val="0"/>
        <w:spacing w:after="0" w:line="240" w:lineRule="auto"/>
        <w:ind w:firstLine="709"/>
        <w:jc w:val="center"/>
        <w:rPr>
          <w:rFonts w:ascii="Times New Roman" w:hAnsi="Times New Roman"/>
          <w:sz w:val="26"/>
          <w:szCs w:val="26"/>
        </w:rPr>
      </w:pPr>
      <w:r w:rsidRPr="00E524D6">
        <w:rPr>
          <w:rFonts w:ascii="Times New Roman" w:hAnsi="Times New Roman"/>
          <w:sz w:val="26"/>
          <w:szCs w:val="26"/>
        </w:rPr>
        <w:t xml:space="preserve">Раздел </w:t>
      </w:r>
      <w:r w:rsidRPr="00E524D6">
        <w:rPr>
          <w:rFonts w:ascii="Times New Roman" w:hAnsi="Times New Roman"/>
          <w:sz w:val="26"/>
          <w:szCs w:val="26"/>
          <w:lang w:val="en-US"/>
        </w:rPr>
        <w:t>V</w:t>
      </w:r>
    </w:p>
    <w:p w:rsidR="00BA0CFB" w:rsidRPr="00E524D6" w:rsidRDefault="00BA0CFB" w:rsidP="00FA17C5">
      <w:pPr>
        <w:tabs>
          <w:tab w:val="left" w:pos="993"/>
        </w:tabs>
        <w:autoSpaceDE w:val="0"/>
        <w:autoSpaceDN w:val="0"/>
        <w:adjustRightInd w:val="0"/>
        <w:spacing w:after="0" w:line="240" w:lineRule="auto"/>
        <w:ind w:right="-1" w:firstLine="709"/>
        <w:jc w:val="center"/>
        <w:rPr>
          <w:rFonts w:ascii="Times New Roman" w:hAnsi="Times New Roman"/>
          <w:bCs/>
          <w:sz w:val="26"/>
          <w:szCs w:val="26"/>
          <w:lang w:eastAsia="ru-RU"/>
        </w:rPr>
      </w:pPr>
      <w:r w:rsidRPr="00E524D6">
        <w:rPr>
          <w:rFonts w:ascii="Times New Roman" w:eastAsia="Times New Roman" w:hAnsi="Times New Roman"/>
          <w:bCs/>
          <w:sz w:val="26"/>
          <w:szCs w:val="26"/>
          <w:lang w:eastAsia="ru-RU"/>
        </w:rPr>
        <w:t xml:space="preserve">Досудебный (внесудебный) порядок обжалования решений и действий (бездействия) </w:t>
      </w:r>
      <w:r w:rsidRPr="00E524D6">
        <w:rPr>
          <w:rFonts w:ascii="Times New Roman" w:hAnsi="Times New Roman"/>
          <w:bCs/>
          <w:sz w:val="26"/>
          <w:szCs w:val="26"/>
          <w:lang w:eastAsia="ru-RU"/>
        </w:rPr>
        <w:t>Департамента, а также его должностных лиц, государственных служащих</w:t>
      </w:r>
    </w:p>
    <w:p w:rsidR="00BA0CFB" w:rsidRPr="00E524D6" w:rsidRDefault="00BA0CFB" w:rsidP="00FA17C5">
      <w:pPr>
        <w:tabs>
          <w:tab w:val="left" w:pos="993"/>
        </w:tabs>
        <w:autoSpaceDE w:val="0"/>
        <w:autoSpaceDN w:val="0"/>
        <w:adjustRightInd w:val="0"/>
        <w:spacing w:after="0" w:line="240" w:lineRule="auto"/>
        <w:ind w:right="-1" w:firstLine="709"/>
        <w:jc w:val="center"/>
        <w:rPr>
          <w:rFonts w:ascii="Times New Roman" w:hAnsi="Times New Roman"/>
          <w:sz w:val="26"/>
          <w:szCs w:val="26"/>
        </w:rPr>
      </w:pP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Жалобу вправе подать юридическое лицо или индивидуальный предприниматель, либо их уполномоченные представители, ранее обратившиеся с запросом о предоставлении государственной услуги (далее - заявитель).</w:t>
      </w:r>
    </w:p>
    <w:p w:rsidR="00BA0CFB" w:rsidRPr="00E524D6" w:rsidRDefault="00BA0CFB" w:rsidP="00FA17C5">
      <w:pPr>
        <w:pStyle w:val="a6"/>
        <w:tabs>
          <w:tab w:val="left" w:pos="0"/>
        </w:tabs>
        <w:suppressAutoHyphens/>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Заявитель вправе обратиться с жалобой на нарушение порядка предоставления государственной услуги, заключающееся в неправомерных решениях, действиях (бездействии) Департамента, должностных лиц и государственных служащих Департамента, включая:</w:t>
      </w:r>
    </w:p>
    <w:p w:rsidR="00BA0CFB" w:rsidRPr="00E524D6" w:rsidRDefault="00BA0CFB" w:rsidP="00FA17C5">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1) нарушение срока регистрации запроса заявителя о предоставлении государственной услуги;</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2) нарушение срока предоставления государственной услуги;</w:t>
      </w:r>
    </w:p>
    <w:p w:rsidR="00BA0CFB" w:rsidRPr="00E524D6" w:rsidRDefault="00BA0CFB" w:rsidP="00FA17C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4) отказ в приеме у заявителя документов, предоставление которых </w:t>
      </w:r>
      <w:r w:rsidRPr="00E524D6">
        <w:rPr>
          <w:rFonts w:ascii="Times New Roman" w:hAnsi="Times New Roman"/>
          <w:sz w:val="26"/>
          <w:szCs w:val="26"/>
        </w:rPr>
        <w:lastRenderedPageBreak/>
        <w:t>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524D6">
        <w:rPr>
          <w:rFonts w:ascii="Times New Roman" w:hAnsi="Times New Roman"/>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524D6">
        <w:rPr>
          <w:rFonts w:ascii="Times New Roman" w:hAnsi="Times New Roman"/>
          <w:sz w:val="26"/>
          <w:szCs w:val="26"/>
        </w:rPr>
        <w:t>7)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roofErr w:type="gramEnd"/>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Жалоба на решения, действия (бездействие) Департамента, должностных лиц и государственных служащих Департамента, направляется в Департамент и рассматривается его руководителем или заместителем руководителя, курирующего деятельность отдела нормирования управления природных ресурсов и экологии Департамента.</w:t>
      </w:r>
    </w:p>
    <w:p w:rsidR="00BA0CFB" w:rsidRPr="00E524D6" w:rsidRDefault="00BA0CFB"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Запрещается направлять на рассмотрение жалобу должностному лицу или государственному служащему, решения, действия (бездействие) которого обжалуются.</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Решение по жалобе, принятое Департаментом, может быть обжаловано в Администрацию Ненецкого автономного округа и рассматривается заместителем губернатора Администрации Ненецкого автономного округа – руководителем Аппарата Администрации Ненецкого автономного округа.</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Запрещается направлять на рассмотрение жалобу должностному лицу, решения, действия (бездействие) которого обжалуются.</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Жалоба может быть подана в письменной форме на бумажном носителе или в электронной форме.</w:t>
      </w:r>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1) в письменной форме на бумажном носителе жалоба может быть направлена по почте, через представителя, а также принята лично от заявителя в Департаменте, в том числе в ходе личного приема.</w:t>
      </w:r>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2) в электронном виде жалоба может быть подана заявителем посредством:</w:t>
      </w:r>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Единого портала, Регионального портала;</w:t>
      </w:r>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электронной почты Департамента, адрес которой указан в пункте 3 настоящего Административного регламента;</w:t>
      </w:r>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сайта Департамента; </w:t>
      </w:r>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официального сайта Администрации Ненецкого автономного округа </w:t>
      </w:r>
      <w:hyperlink r:id="rId48" w:history="1">
        <w:r w:rsidRPr="00E524D6">
          <w:rPr>
            <w:rStyle w:val="a3"/>
            <w:rFonts w:ascii="Times New Roman" w:hAnsi="Times New Roman"/>
            <w:sz w:val="26"/>
            <w:szCs w:val="26"/>
          </w:rPr>
          <w:t>www.adm-nao.ru</w:t>
        </w:r>
      </w:hyperlink>
      <w:r w:rsidRPr="00E524D6">
        <w:rPr>
          <w:rFonts w:ascii="Times New Roman" w:hAnsi="Times New Roman"/>
          <w:sz w:val="26"/>
          <w:szCs w:val="26"/>
        </w:rPr>
        <w:t xml:space="preserve"> и электронной почты Администрации Ненецкого автономного округа </w:t>
      </w:r>
      <w:hyperlink r:id="rId49" w:history="1">
        <w:r w:rsidRPr="00E524D6">
          <w:rPr>
            <w:rStyle w:val="a3"/>
            <w:rFonts w:ascii="Times New Roman" w:hAnsi="Times New Roman"/>
            <w:color w:val="auto"/>
            <w:sz w:val="26"/>
            <w:szCs w:val="26"/>
          </w:rPr>
          <w:t>priem@adm-nao.ru</w:t>
        </w:r>
      </w:hyperlink>
      <w:r w:rsidRPr="00E524D6">
        <w:rPr>
          <w:rFonts w:ascii="Times New Roman" w:hAnsi="Times New Roman"/>
          <w:sz w:val="26"/>
          <w:szCs w:val="26"/>
        </w:rPr>
        <w:t>.</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При подаче жалобы лично заявитель представляет документ, удостоверяющий его личность в соответствии с законодательством Российской Федерации.</w:t>
      </w:r>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При подаче жалобы через представителя должен быть представлен </w:t>
      </w:r>
      <w:r w:rsidRPr="00E524D6">
        <w:rPr>
          <w:rFonts w:ascii="Times New Roman" w:hAnsi="Times New Roman"/>
          <w:sz w:val="26"/>
          <w:szCs w:val="26"/>
        </w:rPr>
        <w:lastRenderedPageBreak/>
        <w:t>документ, удостоверяющий личность представителя заявителя в соответствии  с законодательством Российской Федерации, а также документ, подтверждающий его полномочия на осуществление действий от имени заявителя.</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bookmarkStart w:id="26" w:name="Par296"/>
      <w:bookmarkEnd w:id="26"/>
      <w:r w:rsidRPr="00E524D6">
        <w:rPr>
          <w:rFonts w:ascii="Times New Roman" w:hAnsi="Times New Roman"/>
          <w:sz w:val="26"/>
          <w:szCs w:val="26"/>
        </w:rPr>
        <w:t xml:space="preserve">При подаче жалобы в электронном виде документы, указанные                    во втором </w:t>
      </w:r>
      <w:hyperlink w:anchor="Par296" w:history="1">
        <w:r w:rsidRPr="00E524D6">
          <w:rPr>
            <w:rStyle w:val="a3"/>
            <w:rFonts w:ascii="Times New Roman" w:hAnsi="Times New Roman"/>
            <w:color w:val="auto"/>
            <w:sz w:val="26"/>
            <w:szCs w:val="26"/>
            <w:u w:val="none"/>
          </w:rPr>
          <w:t>абзаце</w:t>
        </w:r>
      </w:hyperlink>
      <w:r w:rsidR="00900119" w:rsidRPr="00E524D6">
        <w:rPr>
          <w:rFonts w:ascii="Times New Roman" w:hAnsi="Times New Roman"/>
          <w:sz w:val="26"/>
          <w:szCs w:val="26"/>
        </w:rPr>
        <w:t xml:space="preserve"> пункта 130</w:t>
      </w:r>
      <w:r w:rsidRPr="00E524D6">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Жалоба заявителя должна содержать следующую информацию:</w:t>
      </w:r>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1) наименование Департамента, фамилия и инициалы должностного лица, государственного служащего Департамента, решения и действия (бездействие) которых обжалуются;</w:t>
      </w:r>
    </w:p>
    <w:p w:rsidR="00900119" w:rsidRPr="00E524D6" w:rsidRDefault="00900119" w:rsidP="00FA17C5">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E524D6">
        <w:rPr>
          <w:rFonts w:ascii="Times New Roman" w:hAnsi="Times New Roman"/>
          <w:sz w:val="26"/>
          <w:szCs w:val="26"/>
        </w:rPr>
        <w:t xml:space="preserve">2) </w:t>
      </w:r>
      <w:r w:rsidRPr="00E524D6">
        <w:rPr>
          <w:rFonts w:ascii="Times New Roman" w:hAnsi="Times New Roman"/>
          <w:sz w:val="26"/>
          <w:szCs w:val="26"/>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Pr="00E524D6">
        <w:rPr>
          <w:rFonts w:ascii="Times New Roman" w:hAnsi="Times New Roman"/>
          <w:sz w:val="26"/>
          <w:szCs w:val="26"/>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3) сведения об обжалуемых решениях и действиях (бездействии) Департамента, должностного лица, государственного служащего Департамента;</w:t>
      </w:r>
    </w:p>
    <w:p w:rsidR="00900119" w:rsidRPr="00E524D6" w:rsidRDefault="00900119"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4) доводы, на основании которых заявитель не согласен с решением и действиями (бездействием) Департамента, должностного лица, государственного служащего Департамента. Заявителем могут быть представлены документы (при наличии), подтверждающие доводы заявителя, либо их копии.</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bookmarkStart w:id="27" w:name="Par311"/>
      <w:bookmarkEnd w:id="27"/>
      <w:r w:rsidRPr="00E524D6">
        <w:rPr>
          <w:rFonts w:ascii="Times New Roman" w:hAnsi="Times New Roman"/>
          <w:sz w:val="26"/>
          <w:szCs w:val="26"/>
        </w:rPr>
        <w:t>Прием жалоб Департаментом осуществляется по месту предоставления государственных услуг во время приема заявителей.</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proofErr w:type="gramStart"/>
      <w:r w:rsidRPr="00E524D6">
        <w:rPr>
          <w:rFonts w:ascii="Times New Roman" w:hAnsi="Times New Roman"/>
          <w:sz w:val="26"/>
          <w:szCs w:val="26"/>
        </w:rPr>
        <w:t xml:space="preserve">Прием жалоб, направляемых в Администрацию Ненецкого автономного округа, осуществляется отделом по работе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8.30 до 17.30, перерыв с 12.30  до 13.30, по адресу: г. Нарьян-Мар, ул. Смидовича, д. 20, </w:t>
      </w:r>
      <w:proofErr w:type="spellStart"/>
      <w:r w:rsidRPr="00E524D6">
        <w:rPr>
          <w:rFonts w:ascii="Times New Roman" w:hAnsi="Times New Roman"/>
          <w:sz w:val="26"/>
          <w:szCs w:val="26"/>
        </w:rPr>
        <w:t>каб</w:t>
      </w:r>
      <w:proofErr w:type="spellEnd"/>
      <w:r w:rsidRPr="00E524D6">
        <w:rPr>
          <w:rFonts w:ascii="Times New Roman" w:hAnsi="Times New Roman"/>
          <w:sz w:val="26"/>
          <w:szCs w:val="26"/>
        </w:rPr>
        <w:t>. 17 или по факсу: (81853</w:t>
      </w:r>
      <w:proofErr w:type="gramEnd"/>
      <w:r w:rsidRPr="00E524D6">
        <w:rPr>
          <w:rFonts w:ascii="Times New Roman" w:hAnsi="Times New Roman"/>
          <w:sz w:val="26"/>
          <w:szCs w:val="26"/>
        </w:rPr>
        <w:t>) 4-17-00.</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 Аппарата Администрации Ненецкого автономного округа.</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Жалоба, принятая Департаментом, подлежит регистрации в </w:t>
      </w:r>
      <w:hyperlink w:anchor="Par128" w:history="1">
        <w:r w:rsidRPr="00E524D6">
          <w:rPr>
            <w:rStyle w:val="a3"/>
            <w:rFonts w:ascii="Times New Roman" w:hAnsi="Times New Roman"/>
            <w:color w:val="auto"/>
            <w:sz w:val="26"/>
            <w:szCs w:val="26"/>
          </w:rPr>
          <w:t>журнале</w:t>
        </w:r>
      </w:hyperlink>
      <w:r w:rsidRPr="00E524D6">
        <w:rPr>
          <w:rFonts w:ascii="Times New Roman" w:hAnsi="Times New Roman"/>
          <w:sz w:val="26"/>
          <w:szCs w:val="26"/>
          <w:u w:val="single"/>
        </w:rPr>
        <w:t xml:space="preserve"> </w:t>
      </w:r>
      <w:r w:rsidRPr="00E524D6">
        <w:rPr>
          <w:rFonts w:ascii="Times New Roman" w:hAnsi="Times New Roman"/>
          <w:sz w:val="26"/>
          <w:szCs w:val="26"/>
        </w:rPr>
        <w:t xml:space="preserve">учета жалоб на нарушения порядка предоставления государственных услуг, не позднее следующего рабочего дня со дня ее поступления. </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Порядок ведения журнала учета жалоб на нарушения порядка предоставления государственных услуг, в том числе в электронном виде</w:t>
      </w:r>
      <w:r w:rsidRPr="00E524D6">
        <w:rPr>
          <w:rFonts w:ascii="Times New Roman" w:hAnsi="Times New Roman"/>
          <w:sz w:val="26"/>
          <w:szCs w:val="26"/>
        </w:rPr>
        <w:br/>
        <w:t>с помощью автоматизированной информационной системы, и его форма утверждается распоряжением Департамента.</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В случае</w:t>
      </w:r>
      <w:proofErr w:type="gramStart"/>
      <w:r w:rsidRPr="00E524D6">
        <w:rPr>
          <w:rFonts w:ascii="Times New Roman" w:hAnsi="Times New Roman"/>
          <w:sz w:val="26"/>
          <w:szCs w:val="26"/>
        </w:rPr>
        <w:t>,</w:t>
      </w:r>
      <w:proofErr w:type="gramEnd"/>
      <w:r w:rsidRPr="00E524D6">
        <w:rPr>
          <w:rFonts w:ascii="Times New Roman" w:hAnsi="Times New Roman"/>
          <w:sz w:val="26"/>
          <w:szCs w:val="26"/>
        </w:rPr>
        <w:t xml:space="preserve"> если жалоба подана в орган (учреждение), в компетенцию которого не входит принятие решения по жалобе, указанный орган (учреждение) в течение трех рабочих дней со дня ее регистрации обязан:</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lastRenderedPageBreak/>
        <w:t>1) направить жалобу в орган, предоставляющий государственные услуги, нарушение порядка предоставления которых обжалуется, или в отдел документооборота, делопроизводства и работы с обращениями граждан Аппарата Администрации Ненецкого автономного округа, если обжалуется решение, действия (бездействие) руководителя Департамента;</w:t>
      </w:r>
    </w:p>
    <w:p w:rsidR="00C9726E" w:rsidRPr="00E524D6" w:rsidRDefault="00C9726E" w:rsidP="00605243">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2) проинформировать в письменной или электронной форме заяв</w:t>
      </w:r>
      <w:r w:rsidR="00605243">
        <w:rPr>
          <w:rFonts w:ascii="Times New Roman" w:hAnsi="Times New Roman"/>
          <w:sz w:val="26"/>
          <w:szCs w:val="26"/>
        </w:rPr>
        <w:t>ителя</w:t>
      </w:r>
      <w:r w:rsidR="00605243">
        <w:rPr>
          <w:rFonts w:ascii="Times New Roman" w:hAnsi="Times New Roman"/>
          <w:sz w:val="26"/>
          <w:szCs w:val="26"/>
        </w:rPr>
        <w:br/>
        <w:t>о перенаправлении жалобы.</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Должностные лица, рассматривающие жалобу, вправе запрашивать               и учитывать мнение лиц, решения, действия (бездействие) которых обжалуются.</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Органы, предоставляющие государственные услуги, их должностные лица и государственные служащие, решения, действия (бездействие) которых обжалуются, обязаны в течение трех дней с момента получения запроса должностного лица, рассматривающего жалобу, представить все необходимые для рассмотрения жалобы документы и материалы, если иное не установлено законодательством Российской Федерации.</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Основания для приостановления рассмотрения жалобы отсутствуют.</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Основаниями для отказа в удовлетворении жалобы являются:</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Не подлежит удовлетворению жалоба, в ходе рассмотрения которой              в решениях, действиях (бездействии) Департамента, его должностных лиц и государственных служащих при предоставлении государственной услуги нарушения законодательства Российской Федерации не установлены.</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 </w:t>
      </w:r>
      <w:proofErr w:type="gramStart"/>
      <w:r w:rsidRPr="00E524D6">
        <w:rPr>
          <w:rFonts w:ascii="Times New Roman" w:hAnsi="Times New Roman"/>
          <w:sz w:val="26"/>
          <w:szCs w:val="26"/>
        </w:rPr>
        <w:t>При наличии в жалобе нецензурных либо оскорбительных выражений, угроз жизни, здоровью и имуществу должностного лица (государственного служащего), чьи решения, действия (бездействие) обжалуются, а также членов его семьи должностное лицо, рассматривающее жалобу,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w:t>
      </w:r>
      <w:r w:rsidR="00605243">
        <w:rPr>
          <w:rFonts w:ascii="Times New Roman" w:hAnsi="Times New Roman"/>
          <w:sz w:val="26"/>
          <w:szCs w:val="26"/>
        </w:rPr>
        <w:t>я жалобы, указанного в пункте 133</w:t>
      </w:r>
      <w:r w:rsidRPr="00E524D6">
        <w:rPr>
          <w:rFonts w:ascii="Times New Roman" w:hAnsi="Times New Roman"/>
          <w:sz w:val="26"/>
          <w:szCs w:val="26"/>
        </w:rPr>
        <w:t xml:space="preserve"> настоящего Административного регламента.</w:t>
      </w:r>
      <w:proofErr w:type="gramEnd"/>
    </w:p>
    <w:p w:rsidR="00BA0CFB" w:rsidRPr="00605243"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proofErr w:type="gramStart"/>
      <w:r w:rsidRPr="00605243">
        <w:rPr>
          <w:rFonts w:ascii="Times New Roman" w:hAnsi="Times New Roman"/>
          <w:sz w:val="26"/>
          <w:szCs w:val="26"/>
        </w:rPr>
        <w:t xml:space="preserve">В случае установления при рассмотрении жалобы признаков состава административного правонарушения, в том числе предусмотренного </w:t>
      </w:r>
      <w:hyperlink r:id="rId50" w:history="1">
        <w:r w:rsidRPr="00605243">
          <w:rPr>
            <w:rStyle w:val="a3"/>
            <w:rFonts w:ascii="Times New Roman" w:hAnsi="Times New Roman"/>
            <w:color w:val="auto"/>
            <w:sz w:val="26"/>
            <w:szCs w:val="26"/>
            <w:u w:val="none"/>
          </w:rPr>
          <w:t>частями 3</w:t>
        </w:r>
      </w:hyperlink>
      <w:r w:rsidRPr="00605243">
        <w:rPr>
          <w:rFonts w:ascii="Times New Roman" w:hAnsi="Times New Roman"/>
          <w:sz w:val="26"/>
          <w:szCs w:val="26"/>
        </w:rPr>
        <w:t xml:space="preserve"> и </w:t>
      </w:r>
      <w:hyperlink r:id="rId51" w:history="1">
        <w:r w:rsidRPr="00605243">
          <w:rPr>
            <w:rStyle w:val="a3"/>
            <w:rFonts w:ascii="Times New Roman" w:hAnsi="Times New Roman"/>
            <w:color w:val="auto"/>
            <w:sz w:val="26"/>
            <w:szCs w:val="26"/>
            <w:u w:val="none"/>
          </w:rPr>
          <w:t>5 статьи 5.63</w:t>
        </w:r>
      </w:hyperlink>
      <w:r w:rsidRPr="00605243">
        <w:rPr>
          <w:rFonts w:ascii="Times New Roman" w:hAnsi="Times New Roman"/>
          <w:sz w:val="26"/>
          <w:szCs w:val="26"/>
        </w:rPr>
        <w:t xml:space="preserve"> Кодекса Российской Федерации об административных правонарушениях, </w:t>
      </w:r>
      <w:hyperlink r:id="rId52" w:history="1">
        <w:r w:rsidRPr="00605243">
          <w:rPr>
            <w:rStyle w:val="a3"/>
            <w:rFonts w:ascii="Times New Roman" w:hAnsi="Times New Roman"/>
            <w:color w:val="auto"/>
            <w:sz w:val="26"/>
            <w:szCs w:val="26"/>
            <w:u w:val="none"/>
          </w:rPr>
          <w:t>статьей 7.1.9</w:t>
        </w:r>
      </w:hyperlink>
      <w:r w:rsidRPr="00605243">
        <w:rPr>
          <w:rFonts w:ascii="Times New Roman" w:hAnsi="Times New Roman"/>
          <w:sz w:val="26"/>
          <w:szCs w:val="26"/>
        </w:rPr>
        <w:t xml:space="preserve"> закона Ненецкого автономного округа                       от 29.06.2002 № 366-оз «Об административных правонарушениях», или признаков </w:t>
      </w:r>
      <w:r w:rsidRPr="00605243">
        <w:rPr>
          <w:rFonts w:ascii="Times New Roman" w:hAnsi="Times New Roman"/>
          <w:sz w:val="26"/>
          <w:szCs w:val="26"/>
        </w:rPr>
        <w:lastRenderedPageBreak/>
        <w:t>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roofErr w:type="gramEnd"/>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 xml:space="preserve">В случае установления при рассмотрении жалобы признаков состава административного правонарушения, предусмотренного </w:t>
      </w:r>
      <w:hyperlink r:id="rId53" w:history="1">
        <w:r w:rsidRPr="00605243">
          <w:rPr>
            <w:rStyle w:val="a3"/>
            <w:rFonts w:ascii="Times New Roman" w:hAnsi="Times New Roman"/>
            <w:color w:val="auto"/>
            <w:sz w:val="26"/>
            <w:szCs w:val="26"/>
            <w:u w:val="none"/>
          </w:rPr>
          <w:t>статьей 7.1.9</w:t>
        </w:r>
      </w:hyperlink>
      <w:r w:rsidRPr="00E524D6">
        <w:rPr>
          <w:rFonts w:ascii="Times New Roman" w:hAnsi="Times New Roman"/>
          <w:sz w:val="26"/>
          <w:szCs w:val="26"/>
        </w:rPr>
        <w:t xml:space="preserve"> закона Ненецкого автономного округа от 29.06.2002 № 366-оз                                           «Об административных правонарушениях», должностное лицо, рассматривающее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524D6">
        <w:rPr>
          <w:rFonts w:ascii="Times New Roman" w:hAnsi="Times New Roman"/>
          <w:sz w:val="26"/>
          <w:szCs w:val="26"/>
        </w:rPr>
        <w:t>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 в</w:t>
      </w:r>
      <w:proofErr w:type="gramEnd"/>
      <w:r w:rsidRPr="00E524D6">
        <w:rPr>
          <w:rFonts w:ascii="Times New Roman" w:hAnsi="Times New Roman"/>
          <w:sz w:val="26"/>
          <w:szCs w:val="26"/>
        </w:rPr>
        <w:t xml:space="preserve"> иных формах, установленных законодательством Российской Федерации.</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До момента принятия решения по жалобе заявитель имеет право обратиться с заявлением о прекращении рассмотрения его жалобы. В этом случае должностное лицо, рассматривающее жалобу, не позднее срока окончания ее рассмотрения прекращает ее рассмотрение и извещает об этом заявителя в письменной или электронной форме.</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 xml:space="preserve"> В ответе по результатам рассмотрения жалобы указываются:</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1) фамилия, имя, отчество (при наличии), наименование юридического лица, почтовый адрес или адрес электронной почты заявителя;</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2) сведения об обжалуемом решении, действиях (бездействии) Департамента, его должностных лиц и государственных служащих;</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3) наименование государственной услуги, нарушение порядка предоставления которой обжалуется;</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4) основания для принятия решения по жалобе;</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5) принятое по жалобе решение;</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7) сведения о порядке обжалования принятого по жалобе решения;</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8) должность, фамилия, имя, отчество должностного лица, принявшего решение по жалобе.</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proofErr w:type="gramStart"/>
      <w:r w:rsidRPr="00E524D6">
        <w:rPr>
          <w:rFonts w:ascii="Times New Roman" w:hAnsi="Times New Roman"/>
          <w:sz w:val="26"/>
          <w:szCs w:val="26"/>
        </w:rPr>
        <w:t>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lastRenderedPageBreak/>
        <w:t>Ответ также направляется заявителю через Региональный портал государственных и муниципальных услуг Ненецкого автономного округа или Единый портал государственных и муниципальных услуг (функций) – если заявитель обратился с жалобой через указанные порталы.</w:t>
      </w:r>
    </w:p>
    <w:p w:rsidR="00C9726E" w:rsidRPr="00E524D6" w:rsidRDefault="00C9726E" w:rsidP="00605243">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Заявитель имеет право на получение исчерпывающей информации                      и документов, необходимых для обо</w:t>
      </w:r>
      <w:r w:rsidR="00605243">
        <w:rPr>
          <w:rFonts w:ascii="Times New Roman" w:hAnsi="Times New Roman"/>
          <w:sz w:val="26"/>
          <w:szCs w:val="26"/>
        </w:rPr>
        <w:t>снования и рассмотрения жалобы.</w:t>
      </w:r>
    </w:p>
    <w:p w:rsidR="00BA0CFB" w:rsidRPr="00E524D6" w:rsidRDefault="00BA0CFB" w:rsidP="00556D49">
      <w:pPr>
        <w:pStyle w:val="a6"/>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rPr>
      </w:pPr>
      <w:r w:rsidRPr="00E524D6">
        <w:rPr>
          <w:rFonts w:ascii="Times New Roman" w:hAnsi="Times New Roman"/>
          <w:sz w:val="26"/>
          <w:szCs w:val="26"/>
        </w:rPr>
        <w:t>Департамент обеспечивает:</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1) оснащение мест приема жалоб либо выдачи результата предоставления государственной услуги;</w:t>
      </w:r>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524D6">
        <w:rPr>
          <w:rFonts w:ascii="Times New Roman" w:hAnsi="Times New Roman"/>
          <w:sz w:val="26"/>
          <w:szCs w:val="26"/>
        </w:rPr>
        <w:t xml:space="preserve">2) информирование заявителей о порядке досудебного (внесудебного)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 на официальном сайте Департамента, в федеральной государственной информационной системе «Единый портал государственных  и муниципальных услуг (функций)» </w:t>
      </w:r>
      <w:hyperlink r:id="rId54" w:history="1">
        <w:r w:rsidRPr="00E524D6">
          <w:rPr>
            <w:rStyle w:val="a3"/>
            <w:rFonts w:ascii="Times New Roman" w:hAnsi="Times New Roman"/>
            <w:sz w:val="26"/>
            <w:szCs w:val="26"/>
          </w:rPr>
          <w:t>www.gosuslugi.ru</w:t>
        </w:r>
      </w:hyperlink>
      <w:r w:rsidRPr="00E524D6">
        <w:rPr>
          <w:rFonts w:ascii="Times New Roman" w:hAnsi="Times New Roman"/>
          <w:sz w:val="26"/>
          <w:szCs w:val="26"/>
        </w:rPr>
        <w:t xml:space="preserve">, в информационной системе «Региональный портал государственных и муниципальных услуг Ненецкого автономного округа» </w:t>
      </w:r>
      <w:hyperlink r:id="rId55" w:history="1">
        <w:r w:rsidRPr="00E524D6">
          <w:rPr>
            <w:rStyle w:val="a3"/>
            <w:rFonts w:ascii="Times New Roman" w:hAnsi="Times New Roman"/>
            <w:sz w:val="26"/>
            <w:szCs w:val="26"/>
          </w:rPr>
          <w:t>pgu.adm-nao.ru</w:t>
        </w:r>
      </w:hyperlink>
      <w:r w:rsidRPr="00E524D6">
        <w:rPr>
          <w:rFonts w:ascii="Times New Roman" w:hAnsi="Times New Roman"/>
          <w:sz w:val="26"/>
          <w:szCs w:val="26"/>
        </w:rPr>
        <w:t>;</w:t>
      </w:r>
      <w:proofErr w:type="gramEnd"/>
    </w:p>
    <w:p w:rsidR="00C9726E" w:rsidRPr="00E524D6" w:rsidRDefault="00C9726E" w:rsidP="00FA17C5">
      <w:pPr>
        <w:widowControl w:val="0"/>
        <w:autoSpaceDE w:val="0"/>
        <w:autoSpaceDN w:val="0"/>
        <w:adjustRightInd w:val="0"/>
        <w:spacing w:after="0" w:line="240" w:lineRule="auto"/>
        <w:ind w:firstLine="709"/>
        <w:jc w:val="both"/>
        <w:rPr>
          <w:rFonts w:ascii="Times New Roman" w:hAnsi="Times New Roman"/>
          <w:sz w:val="26"/>
          <w:szCs w:val="26"/>
        </w:rPr>
      </w:pPr>
      <w:r w:rsidRPr="00E524D6">
        <w:rPr>
          <w:rFonts w:ascii="Times New Roman" w:hAnsi="Times New Roman"/>
          <w:sz w:val="26"/>
          <w:szCs w:val="26"/>
        </w:rPr>
        <w:t>3) консультирование заявителей о порядке досудебного (внесудебного) обжалования нарушений порядка предоставления государственных услуг, в том числе по телефону, электронной почте, при личном приеме.</w:t>
      </w:r>
    </w:p>
    <w:p w:rsidR="00C9726E" w:rsidRPr="00E524D6" w:rsidRDefault="00C9726E" w:rsidP="00FA5280">
      <w:pPr>
        <w:tabs>
          <w:tab w:val="left" w:pos="567"/>
          <w:tab w:val="left" w:pos="851"/>
          <w:tab w:val="left" w:pos="993"/>
        </w:tabs>
        <w:autoSpaceDE w:val="0"/>
        <w:autoSpaceDN w:val="0"/>
        <w:adjustRightInd w:val="0"/>
        <w:spacing w:after="0" w:line="240" w:lineRule="auto"/>
        <w:ind w:firstLine="709"/>
        <w:jc w:val="both"/>
        <w:outlineLvl w:val="1"/>
        <w:rPr>
          <w:rFonts w:ascii="Times New Roman" w:hAnsi="Times New Roman"/>
          <w:sz w:val="26"/>
          <w:szCs w:val="26"/>
        </w:rPr>
      </w:pPr>
    </w:p>
    <w:p w:rsidR="00C9726E" w:rsidRPr="00E524D6" w:rsidRDefault="00C9726E" w:rsidP="00C9726E">
      <w:pPr>
        <w:tabs>
          <w:tab w:val="left" w:pos="567"/>
          <w:tab w:val="left" w:pos="851"/>
          <w:tab w:val="left" w:pos="993"/>
        </w:tabs>
        <w:autoSpaceDE w:val="0"/>
        <w:autoSpaceDN w:val="0"/>
        <w:adjustRightInd w:val="0"/>
        <w:spacing w:after="0" w:line="240" w:lineRule="auto"/>
        <w:jc w:val="both"/>
        <w:outlineLvl w:val="1"/>
        <w:rPr>
          <w:rFonts w:ascii="Times New Roman" w:hAnsi="Times New Roman"/>
          <w:sz w:val="26"/>
          <w:szCs w:val="26"/>
          <w:lang w:eastAsia="ru-RU"/>
        </w:rPr>
      </w:pPr>
    </w:p>
    <w:p w:rsidR="00C9726E" w:rsidRPr="00E524D6" w:rsidRDefault="00C9726E" w:rsidP="00C9726E">
      <w:pPr>
        <w:tabs>
          <w:tab w:val="left" w:pos="567"/>
          <w:tab w:val="left" w:pos="851"/>
          <w:tab w:val="left" w:pos="993"/>
        </w:tabs>
        <w:autoSpaceDE w:val="0"/>
        <w:autoSpaceDN w:val="0"/>
        <w:adjustRightInd w:val="0"/>
        <w:spacing w:after="0" w:line="240" w:lineRule="auto"/>
        <w:jc w:val="center"/>
        <w:outlineLvl w:val="1"/>
        <w:rPr>
          <w:rFonts w:ascii="Times New Roman" w:hAnsi="Times New Roman"/>
          <w:sz w:val="26"/>
          <w:szCs w:val="26"/>
        </w:rPr>
      </w:pPr>
      <w:r w:rsidRPr="00E524D6">
        <w:rPr>
          <w:rFonts w:ascii="Times New Roman" w:hAnsi="Times New Roman"/>
          <w:sz w:val="26"/>
          <w:szCs w:val="26"/>
        </w:rPr>
        <w:t>_____________</w:t>
      </w:r>
    </w:p>
    <w:p w:rsidR="00C9726E" w:rsidRPr="00C9726E" w:rsidRDefault="00C9726E" w:rsidP="00C9726E">
      <w:pPr>
        <w:widowControl w:val="0"/>
        <w:autoSpaceDE w:val="0"/>
        <w:autoSpaceDN w:val="0"/>
        <w:adjustRightInd w:val="0"/>
        <w:spacing w:after="0" w:line="240" w:lineRule="auto"/>
        <w:jc w:val="both"/>
        <w:rPr>
          <w:rFonts w:ascii="Times New Roman" w:hAnsi="Times New Roman"/>
          <w:sz w:val="26"/>
          <w:szCs w:val="26"/>
        </w:rPr>
      </w:pPr>
    </w:p>
    <w:p w:rsidR="007D65B9" w:rsidRDefault="007D65B9">
      <w:pPr>
        <w:widowControl w:val="0"/>
        <w:autoSpaceDE w:val="0"/>
        <w:autoSpaceDN w:val="0"/>
        <w:adjustRightInd w:val="0"/>
        <w:spacing w:after="0" w:line="240" w:lineRule="auto"/>
        <w:jc w:val="both"/>
        <w:rPr>
          <w:rFonts w:ascii="Times New Roman" w:hAnsi="Times New Roman" w:cs="Times New Roman"/>
        </w:rPr>
      </w:pPr>
    </w:p>
    <w:p w:rsidR="00DD129E" w:rsidRDefault="00DD129E">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BA0CFB" w:rsidRDefault="00BA0CFB">
      <w:pPr>
        <w:widowControl w:val="0"/>
        <w:autoSpaceDE w:val="0"/>
        <w:autoSpaceDN w:val="0"/>
        <w:adjustRightInd w:val="0"/>
        <w:spacing w:after="0" w:line="240" w:lineRule="auto"/>
        <w:jc w:val="both"/>
        <w:rPr>
          <w:rFonts w:ascii="Times New Roman" w:hAnsi="Times New Roman" w:cs="Times New Roman"/>
        </w:rPr>
      </w:pPr>
    </w:p>
    <w:p w:rsidR="00024F6F" w:rsidRDefault="00024F6F">
      <w:pPr>
        <w:widowControl w:val="0"/>
        <w:autoSpaceDE w:val="0"/>
        <w:autoSpaceDN w:val="0"/>
        <w:adjustRightInd w:val="0"/>
        <w:spacing w:after="0" w:line="240" w:lineRule="auto"/>
        <w:jc w:val="both"/>
        <w:rPr>
          <w:rFonts w:ascii="Times New Roman" w:hAnsi="Times New Roman" w:cs="Times New Roman"/>
        </w:rPr>
      </w:pPr>
    </w:p>
    <w:p w:rsidR="00605243" w:rsidRDefault="00605243">
      <w:pPr>
        <w:widowControl w:val="0"/>
        <w:autoSpaceDE w:val="0"/>
        <w:autoSpaceDN w:val="0"/>
        <w:adjustRightInd w:val="0"/>
        <w:spacing w:after="0" w:line="240" w:lineRule="auto"/>
        <w:jc w:val="both"/>
        <w:rPr>
          <w:rFonts w:ascii="Times New Roman" w:hAnsi="Times New Roman" w:cs="Times New Roman"/>
        </w:rPr>
      </w:pPr>
    </w:p>
    <w:p w:rsidR="00024F6F" w:rsidRDefault="00024F6F">
      <w:pPr>
        <w:widowControl w:val="0"/>
        <w:autoSpaceDE w:val="0"/>
        <w:autoSpaceDN w:val="0"/>
        <w:adjustRightInd w:val="0"/>
        <w:spacing w:after="0" w:line="240" w:lineRule="auto"/>
        <w:jc w:val="both"/>
        <w:rPr>
          <w:rFonts w:ascii="Times New Roman" w:hAnsi="Times New Roman" w:cs="Times New Roman"/>
        </w:rPr>
      </w:pPr>
    </w:p>
    <w:p w:rsidR="00024F6F" w:rsidRPr="00784ADF" w:rsidRDefault="00024F6F" w:rsidP="00605243">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Приложение 1</w:t>
      </w:r>
    </w:p>
    <w:p w:rsidR="00024F6F" w:rsidRPr="00784ADF" w:rsidRDefault="00024F6F" w:rsidP="00605243">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00784ADF" w:rsidRPr="00024F6F">
        <w:rPr>
          <w:rFonts w:ascii="Times New Roman" w:hAnsi="Times New Roman" w:cs="Times New Roman"/>
          <w:bCs/>
          <w:sz w:val="26"/>
          <w:szCs w:val="26"/>
        </w:rPr>
        <w:t>Организация</w:t>
      </w:r>
      <w:r w:rsidR="00784ADF">
        <w:rPr>
          <w:rFonts w:ascii="Times New Roman" w:hAnsi="Times New Roman" w:cs="Times New Roman"/>
          <w:bCs/>
          <w:sz w:val="26"/>
          <w:szCs w:val="26"/>
        </w:rPr>
        <w:t xml:space="preserve"> </w:t>
      </w:r>
      <w:r w:rsidR="00784ADF" w:rsidRPr="00024F6F">
        <w:rPr>
          <w:rFonts w:ascii="Times New Roman" w:hAnsi="Times New Roman" w:cs="Times New Roman"/>
          <w:bCs/>
          <w:sz w:val="26"/>
          <w:szCs w:val="26"/>
        </w:rPr>
        <w:t xml:space="preserve">и проведение </w:t>
      </w:r>
      <w:r w:rsidR="00784ADF" w:rsidRPr="00024F6F">
        <w:rPr>
          <w:rFonts w:ascii="Times New Roman" w:hAnsi="Times New Roman" w:cs="Times New Roman"/>
          <w:bCs/>
          <w:sz w:val="26"/>
          <w:szCs w:val="26"/>
        </w:rPr>
        <w:lastRenderedPageBreak/>
        <w:t>государственной экологической экспертизы</w:t>
      </w:r>
      <w:r w:rsidR="00784ADF">
        <w:rPr>
          <w:rFonts w:ascii="Times New Roman" w:hAnsi="Times New Roman" w:cs="Times New Roman"/>
          <w:bCs/>
          <w:sz w:val="26"/>
          <w:szCs w:val="26"/>
        </w:rPr>
        <w:t xml:space="preserve"> </w:t>
      </w:r>
      <w:r w:rsidR="00784ADF"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024F6F" w:rsidRPr="00784ADF" w:rsidRDefault="00024F6F" w:rsidP="00784ADF">
      <w:pPr>
        <w:widowControl w:val="0"/>
        <w:autoSpaceDE w:val="0"/>
        <w:autoSpaceDN w:val="0"/>
        <w:adjustRightInd w:val="0"/>
        <w:spacing w:after="0" w:line="240" w:lineRule="auto"/>
        <w:ind w:left="4536"/>
        <w:jc w:val="both"/>
        <w:rPr>
          <w:rFonts w:ascii="Times New Roman" w:hAnsi="Times New Roman" w:cs="Times New Roman"/>
        </w:rPr>
      </w:pPr>
    </w:p>
    <w:p w:rsidR="00024F6F" w:rsidRDefault="00024F6F">
      <w:pPr>
        <w:widowControl w:val="0"/>
        <w:autoSpaceDE w:val="0"/>
        <w:autoSpaceDN w:val="0"/>
        <w:adjustRightInd w:val="0"/>
        <w:spacing w:after="0" w:line="240" w:lineRule="auto"/>
        <w:jc w:val="both"/>
        <w:rPr>
          <w:rFonts w:ascii="Times New Roman" w:hAnsi="Times New Roman" w:cs="Times New Roman"/>
        </w:rPr>
      </w:pPr>
    </w:p>
    <w:p w:rsidR="00F24DAA" w:rsidRPr="00E44522" w:rsidRDefault="00F24DAA" w:rsidP="00F24DAA">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31"/>
      </w:tblGrid>
      <w:tr w:rsidR="00F24DAA" w:rsidRPr="00E44522" w:rsidTr="003854D3">
        <w:trPr>
          <w:trHeight w:hRule="exact" w:val="397"/>
        </w:trPr>
        <w:tc>
          <w:tcPr>
            <w:tcW w:w="8931" w:type="dxa"/>
            <w:vAlign w:val="center"/>
          </w:tcPr>
          <w:p w:rsidR="00F24DAA" w:rsidRPr="00E44522" w:rsidRDefault="00F24DAA" w:rsidP="003854D3">
            <w:pPr>
              <w:jc w:val="center"/>
              <w:rPr>
                <w:rFonts w:ascii="Times New Roman" w:hAnsi="Times New Roman"/>
                <w:sz w:val="26"/>
                <w:szCs w:val="26"/>
              </w:rPr>
            </w:pPr>
            <w:r w:rsidRPr="00E44522">
              <w:rPr>
                <w:rFonts w:ascii="Times New Roman" w:hAnsi="Times New Roman"/>
                <w:sz w:val="26"/>
                <w:szCs w:val="26"/>
              </w:rPr>
              <w:t>Фирменный бланк Заявителя (при наличии)</w:t>
            </w:r>
          </w:p>
        </w:tc>
      </w:tr>
    </w:tbl>
    <w:p w:rsidR="00F24DAA" w:rsidRPr="00E44522" w:rsidRDefault="00F24DAA" w:rsidP="00F24DAA">
      <w:pPr>
        <w:spacing w:after="0" w:line="240" w:lineRule="auto"/>
        <w:ind w:left="5954" w:right="-1"/>
        <w:rPr>
          <w:rFonts w:ascii="Times New Roman" w:hAnsi="Times New Roman"/>
          <w:sz w:val="26"/>
          <w:szCs w:val="26"/>
        </w:rPr>
      </w:pPr>
      <w:r w:rsidRPr="00E44522">
        <w:rPr>
          <w:rFonts w:ascii="Times New Roman" w:hAnsi="Times New Roman"/>
          <w:sz w:val="26"/>
          <w:szCs w:val="26"/>
        </w:rPr>
        <w:t xml:space="preserve">В Департамент </w:t>
      </w:r>
      <w:proofErr w:type="gramStart"/>
      <w:r w:rsidRPr="00E44522">
        <w:rPr>
          <w:rFonts w:ascii="Times New Roman" w:hAnsi="Times New Roman"/>
          <w:sz w:val="26"/>
          <w:szCs w:val="26"/>
        </w:rPr>
        <w:t>природных</w:t>
      </w:r>
      <w:proofErr w:type="gramEnd"/>
    </w:p>
    <w:p w:rsidR="00F24DAA" w:rsidRPr="00E44522" w:rsidRDefault="00F24DAA" w:rsidP="00F24DAA">
      <w:pPr>
        <w:spacing w:after="0" w:line="240" w:lineRule="auto"/>
        <w:ind w:left="5954" w:right="-1"/>
        <w:rPr>
          <w:rFonts w:ascii="Times New Roman" w:hAnsi="Times New Roman"/>
          <w:sz w:val="26"/>
          <w:szCs w:val="26"/>
        </w:rPr>
      </w:pPr>
      <w:r w:rsidRPr="00E44522">
        <w:rPr>
          <w:rFonts w:ascii="Times New Roman" w:hAnsi="Times New Roman"/>
          <w:sz w:val="26"/>
          <w:szCs w:val="26"/>
        </w:rPr>
        <w:t>ресурсов, экологии и агропромышленного комплекса Ненецкого автономного округа</w:t>
      </w:r>
    </w:p>
    <w:p w:rsidR="00F24DAA" w:rsidRPr="00E44522" w:rsidRDefault="00F24DAA" w:rsidP="00F24DAA">
      <w:pPr>
        <w:spacing w:after="0"/>
        <w:jc w:val="center"/>
        <w:rPr>
          <w:rFonts w:ascii="Times New Roman" w:hAnsi="Times New Roman"/>
          <w:b/>
          <w:bCs/>
          <w:sz w:val="26"/>
          <w:szCs w:val="26"/>
        </w:rPr>
      </w:pPr>
      <w:r w:rsidRPr="00E44522">
        <w:rPr>
          <w:rFonts w:ascii="Times New Roman" w:hAnsi="Times New Roman"/>
          <w:b/>
          <w:bCs/>
          <w:sz w:val="26"/>
          <w:szCs w:val="26"/>
        </w:rPr>
        <w:t xml:space="preserve">ЗАЯВЛЕНИЕ </w:t>
      </w:r>
    </w:p>
    <w:p w:rsidR="00F24DAA" w:rsidRDefault="00F24DAA" w:rsidP="00F24DAA">
      <w:pPr>
        <w:spacing w:after="0"/>
        <w:jc w:val="center"/>
        <w:rPr>
          <w:rFonts w:ascii="Times New Roman" w:hAnsi="Times New Roman"/>
          <w:b/>
          <w:bCs/>
          <w:sz w:val="26"/>
          <w:szCs w:val="26"/>
        </w:rPr>
      </w:pPr>
      <w:r w:rsidRPr="00E44522">
        <w:rPr>
          <w:rFonts w:ascii="Times New Roman" w:hAnsi="Times New Roman"/>
          <w:b/>
          <w:bCs/>
          <w:sz w:val="26"/>
          <w:szCs w:val="26"/>
        </w:rPr>
        <w:t xml:space="preserve">о </w:t>
      </w:r>
      <w:r>
        <w:rPr>
          <w:rFonts w:ascii="Times New Roman" w:hAnsi="Times New Roman"/>
          <w:b/>
          <w:bCs/>
          <w:sz w:val="26"/>
          <w:szCs w:val="26"/>
        </w:rPr>
        <w:t>проведении государственной экологической экспертизы</w:t>
      </w:r>
    </w:p>
    <w:p w:rsidR="00F24DAA" w:rsidRDefault="00F24DAA" w:rsidP="00F24DAA">
      <w:pPr>
        <w:spacing w:after="0"/>
        <w:jc w:val="center"/>
        <w:rPr>
          <w:rFonts w:ascii="Times New Roman" w:hAnsi="Times New Roman"/>
          <w:b/>
          <w:bCs/>
          <w:sz w:val="26"/>
          <w:szCs w:val="26"/>
        </w:rPr>
      </w:pPr>
    </w:p>
    <w:p w:rsidR="00F24DAA" w:rsidRPr="00784ADF" w:rsidRDefault="00F24DAA" w:rsidP="00F24DAA">
      <w:pPr>
        <w:pStyle w:val="ConsPlusNonformat"/>
        <w:ind w:firstLine="567"/>
        <w:rPr>
          <w:rFonts w:ascii="Times New Roman" w:hAnsi="Times New Roman" w:cs="Times New Roman"/>
          <w:sz w:val="26"/>
          <w:szCs w:val="26"/>
        </w:rPr>
      </w:pPr>
      <w:r w:rsidRPr="00784ADF">
        <w:rPr>
          <w:rFonts w:ascii="Times New Roman" w:hAnsi="Times New Roman" w:cs="Times New Roman"/>
          <w:sz w:val="26"/>
          <w:szCs w:val="26"/>
        </w:rPr>
        <w:t>Прошу провести государственную экологическую экспертизу _______________</w:t>
      </w:r>
      <w:r>
        <w:rPr>
          <w:rFonts w:ascii="Times New Roman" w:hAnsi="Times New Roman" w:cs="Times New Roman"/>
          <w:sz w:val="26"/>
          <w:szCs w:val="26"/>
        </w:rPr>
        <w:t>________________________________________________________</w:t>
      </w:r>
      <w:r w:rsidRPr="00784ADF">
        <w:rPr>
          <w:rFonts w:ascii="Times New Roman" w:hAnsi="Times New Roman" w:cs="Times New Roman"/>
          <w:sz w:val="26"/>
          <w:szCs w:val="26"/>
        </w:rPr>
        <w:t xml:space="preserve">      </w:t>
      </w:r>
      <w:r w:rsidRPr="00784ADF">
        <w:rPr>
          <w:rFonts w:ascii="Times New Roman" w:hAnsi="Times New Roman" w:cs="Times New Roman"/>
          <w:sz w:val="22"/>
          <w:szCs w:val="22"/>
        </w:rPr>
        <w:t>(наименование объекта государственной экологической экспертизы</w:t>
      </w:r>
      <w:r>
        <w:rPr>
          <w:rFonts w:ascii="Times New Roman" w:hAnsi="Times New Roman" w:cs="Times New Roman"/>
          <w:sz w:val="22"/>
          <w:szCs w:val="22"/>
        </w:rPr>
        <w:t xml:space="preserve"> регионального уровня</w:t>
      </w:r>
      <w:r w:rsidRPr="00784ADF">
        <w:rPr>
          <w:rFonts w:ascii="Times New Roman" w:hAnsi="Times New Roman" w:cs="Times New Roman"/>
          <w:sz w:val="22"/>
          <w:szCs w:val="22"/>
        </w:rPr>
        <w:t>)</w:t>
      </w:r>
    </w:p>
    <w:p w:rsidR="00F24DAA" w:rsidRPr="00784ADF" w:rsidRDefault="00F24DAA" w:rsidP="00F24DAA">
      <w:pPr>
        <w:pStyle w:val="ConsPlusNonformat"/>
        <w:ind w:firstLine="567"/>
        <w:jc w:val="both"/>
        <w:rPr>
          <w:rFonts w:ascii="Times New Roman" w:hAnsi="Times New Roman" w:cs="Times New Roman"/>
          <w:sz w:val="26"/>
          <w:szCs w:val="26"/>
        </w:rPr>
      </w:pPr>
      <w:r w:rsidRPr="00784ADF">
        <w:rPr>
          <w:rFonts w:ascii="Times New Roman" w:hAnsi="Times New Roman" w:cs="Times New Roman"/>
          <w:sz w:val="26"/>
          <w:szCs w:val="26"/>
        </w:rPr>
        <w:t xml:space="preserve">Реквизиты плательщика счета за проведение </w:t>
      </w:r>
      <w:proofErr w:type="gramStart"/>
      <w:r w:rsidRPr="00784ADF">
        <w:rPr>
          <w:rFonts w:ascii="Times New Roman" w:hAnsi="Times New Roman" w:cs="Times New Roman"/>
          <w:sz w:val="26"/>
          <w:szCs w:val="26"/>
        </w:rPr>
        <w:t>государственной</w:t>
      </w:r>
      <w:proofErr w:type="gramEnd"/>
      <w:r w:rsidRPr="00784ADF">
        <w:rPr>
          <w:rFonts w:ascii="Times New Roman" w:hAnsi="Times New Roman" w:cs="Times New Roman"/>
          <w:sz w:val="26"/>
          <w:szCs w:val="26"/>
        </w:rPr>
        <w:t xml:space="preserve"> экологической</w:t>
      </w:r>
    </w:p>
    <w:p w:rsidR="00F24DAA" w:rsidRPr="00784ADF" w:rsidRDefault="00F24DAA" w:rsidP="00F24DAA">
      <w:pPr>
        <w:pStyle w:val="ConsPlusNonformat"/>
        <w:jc w:val="both"/>
        <w:rPr>
          <w:rFonts w:ascii="Times New Roman" w:hAnsi="Times New Roman" w:cs="Times New Roman"/>
          <w:sz w:val="26"/>
          <w:szCs w:val="26"/>
        </w:rPr>
      </w:pPr>
      <w:r w:rsidRPr="00784ADF">
        <w:rPr>
          <w:rFonts w:ascii="Times New Roman" w:hAnsi="Times New Roman" w:cs="Times New Roman"/>
          <w:sz w:val="26"/>
          <w:szCs w:val="26"/>
        </w:rPr>
        <w:t>экспертизы:</w:t>
      </w:r>
    </w:p>
    <w:p w:rsidR="00F24DAA" w:rsidRDefault="00F24DAA" w:rsidP="00F24DAA">
      <w:pPr>
        <w:spacing w:after="0" w:line="240" w:lineRule="auto"/>
        <w:rPr>
          <w:rFonts w:ascii="Times New Roman" w:hAnsi="Times New Roman"/>
          <w:sz w:val="26"/>
          <w:szCs w:val="26"/>
        </w:rPr>
      </w:pPr>
      <w:r w:rsidRPr="00784ADF">
        <w:rPr>
          <w:rFonts w:ascii="Times New Roman" w:hAnsi="Times New Roman" w:cs="Times New Roman"/>
          <w:sz w:val="26"/>
          <w:szCs w:val="26"/>
        </w:rPr>
        <w:t>Полное наименование в соответствии с уставными документами</w:t>
      </w:r>
      <w:r w:rsidRPr="007922EB">
        <w:rPr>
          <w:rFonts w:ascii="Times New Roman" w:hAnsi="Times New Roman" w:cs="Times New Roman"/>
        </w:rPr>
        <w:t xml:space="preserve"> </w:t>
      </w:r>
      <w:r>
        <w:rPr>
          <w:rFonts w:ascii="Times New Roman" w:hAnsi="Times New Roman" w:cs="Times New Roman"/>
        </w:rPr>
        <w:t>__________</w:t>
      </w:r>
      <w:r>
        <w:rPr>
          <w:rFonts w:ascii="Times New Roman" w:hAnsi="Times New Roman"/>
          <w:sz w:val="26"/>
          <w:szCs w:val="26"/>
        </w:rPr>
        <w:t>_______</w:t>
      </w:r>
    </w:p>
    <w:p w:rsidR="00F24DAA" w:rsidRPr="00E44522" w:rsidRDefault="00F24DAA" w:rsidP="00F24DAA">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F24DAA" w:rsidRDefault="00F24DAA" w:rsidP="00F24DAA">
      <w:pPr>
        <w:spacing w:after="0" w:line="240" w:lineRule="auto"/>
        <w:jc w:val="center"/>
        <w:rPr>
          <w:rFonts w:ascii="Times New Roman" w:hAnsi="Times New Roman"/>
          <w:sz w:val="18"/>
          <w:szCs w:val="18"/>
        </w:rPr>
      </w:pPr>
      <w:r w:rsidRPr="00784ADF">
        <w:rPr>
          <w:rFonts w:ascii="Times New Roman" w:hAnsi="Times New Roman"/>
        </w:rPr>
        <w:t xml:space="preserve"> (наименование юридического лица,</w:t>
      </w:r>
      <w:r>
        <w:rPr>
          <w:rFonts w:ascii="Times New Roman" w:hAnsi="Times New Roman"/>
        </w:rPr>
        <w:t xml:space="preserve"> </w:t>
      </w:r>
      <w:r w:rsidRPr="005B60E4">
        <w:rPr>
          <w:rFonts w:ascii="Times New Roman" w:hAnsi="Times New Roman"/>
          <w:sz w:val="18"/>
          <w:szCs w:val="18"/>
        </w:rPr>
        <w:t>Ф.И.</w:t>
      </w:r>
      <w:proofErr w:type="gramStart"/>
      <w:r w:rsidRPr="005B60E4">
        <w:rPr>
          <w:rFonts w:ascii="Times New Roman" w:hAnsi="Times New Roman"/>
          <w:sz w:val="18"/>
          <w:szCs w:val="18"/>
        </w:rPr>
        <w:t>О</w:t>
      </w:r>
      <w:proofErr w:type="gramEnd"/>
      <w:r w:rsidRPr="005B60E4">
        <w:rPr>
          <w:rFonts w:ascii="Times New Roman" w:hAnsi="Times New Roman"/>
          <w:sz w:val="18"/>
          <w:szCs w:val="18"/>
        </w:rPr>
        <w:t xml:space="preserve"> индивидуального предпринимателя и его паспортные данные</w:t>
      </w:r>
      <w:r>
        <w:rPr>
          <w:rFonts w:ascii="Times New Roman" w:hAnsi="Times New Roman"/>
          <w:sz w:val="18"/>
          <w:szCs w:val="18"/>
        </w:rPr>
        <w:t>)</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Должность руководителя _______________________________________________</w:t>
      </w:r>
      <w:r>
        <w:rPr>
          <w:rFonts w:ascii="Times New Roman" w:hAnsi="Times New Roman" w:cs="Times New Roman"/>
          <w:sz w:val="26"/>
          <w:szCs w:val="26"/>
        </w:rPr>
        <w:t>_</w:t>
      </w:r>
      <w:r w:rsidRPr="00784ADF">
        <w:rPr>
          <w:rFonts w:ascii="Times New Roman" w:hAnsi="Times New Roman" w:cs="Times New Roman"/>
          <w:sz w:val="26"/>
          <w:szCs w:val="26"/>
        </w:rPr>
        <w:t>_</w:t>
      </w:r>
      <w:r>
        <w:rPr>
          <w:rFonts w:ascii="Times New Roman" w:hAnsi="Times New Roman" w:cs="Times New Roman"/>
          <w:sz w:val="26"/>
          <w:szCs w:val="26"/>
        </w:rPr>
        <w:t>.</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Ф.И.О. руководителя (индивидуального предпринимателя) _________________</w:t>
      </w:r>
      <w:r>
        <w:rPr>
          <w:rFonts w:ascii="Times New Roman" w:hAnsi="Times New Roman" w:cs="Times New Roman"/>
          <w:sz w:val="26"/>
          <w:szCs w:val="26"/>
        </w:rPr>
        <w:t>___.</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Юридический адрес _____________________________________________________</w:t>
      </w:r>
      <w:r>
        <w:rPr>
          <w:rFonts w:ascii="Times New Roman" w:hAnsi="Times New Roman" w:cs="Times New Roman"/>
          <w:sz w:val="26"/>
          <w:szCs w:val="26"/>
        </w:rPr>
        <w:t>.</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Почтовый адрес ____________</w:t>
      </w:r>
      <w:r>
        <w:rPr>
          <w:rFonts w:ascii="Times New Roman" w:hAnsi="Times New Roman" w:cs="Times New Roman"/>
          <w:sz w:val="26"/>
          <w:szCs w:val="26"/>
        </w:rPr>
        <w:t>_</w:t>
      </w:r>
      <w:r w:rsidRPr="00784ADF">
        <w:rPr>
          <w:rFonts w:ascii="Times New Roman" w:hAnsi="Times New Roman" w:cs="Times New Roman"/>
          <w:sz w:val="26"/>
          <w:szCs w:val="26"/>
        </w:rPr>
        <w:t>____________________________________________</w:t>
      </w:r>
      <w:r>
        <w:rPr>
          <w:rFonts w:ascii="Times New Roman" w:hAnsi="Times New Roman" w:cs="Times New Roman"/>
          <w:sz w:val="26"/>
          <w:szCs w:val="26"/>
        </w:rPr>
        <w:t>.</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Телефон/факс __________________________________________________________</w:t>
      </w:r>
      <w:r>
        <w:rPr>
          <w:rFonts w:ascii="Times New Roman" w:hAnsi="Times New Roman" w:cs="Times New Roman"/>
          <w:sz w:val="26"/>
          <w:szCs w:val="26"/>
        </w:rPr>
        <w:t>.</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Адрес электронной почты _______________________________________________</w:t>
      </w:r>
      <w:r>
        <w:rPr>
          <w:rFonts w:ascii="Times New Roman" w:hAnsi="Times New Roman" w:cs="Times New Roman"/>
          <w:sz w:val="26"/>
          <w:szCs w:val="26"/>
        </w:rPr>
        <w:t>_.</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Банковские реквизиты:</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 xml:space="preserve">Расчетный счет ________________________ </w:t>
      </w:r>
      <w:proofErr w:type="gramStart"/>
      <w:r w:rsidRPr="00784ADF">
        <w:rPr>
          <w:rFonts w:ascii="Times New Roman" w:hAnsi="Times New Roman" w:cs="Times New Roman"/>
          <w:sz w:val="26"/>
          <w:szCs w:val="26"/>
        </w:rPr>
        <w:t>в</w:t>
      </w:r>
      <w:proofErr w:type="gramEnd"/>
      <w:r w:rsidRPr="00784ADF">
        <w:rPr>
          <w:rFonts w:ascii="Times New Roman" w:hAnsi="Times New Roman" w:cs="Times New Roman"/>
          <w:sz w:val="26"/>
          <w:szCs w:val="26"/>
        </w:rPr>
        <w:t xml:space="preserve"> _____________________________</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Корреспондентский счет _______________________ БИК ____________________</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ИНН/КПП _____________________________ ОГРН ___________________________</w:t>
      </w:r>
    </w:p>
    <w:p w:rsidR="00F24DAA" w:rsidRPr="00784ADF" w:rsidRDefault="00F24DAA" w:rsidP="00F24DAA">
      <w:pPr>
        <w:pStyle w:val="ConsPlusNonformat"/>
        <w:rPr>
          <w:rFonts w:ascii="Times New Roman" w:hAnsi="Times New Roman" w:cs="Times New Roman"/>
          <w:sz w:val="26"/>
          <w:szCs w:val="26"/>
        </w:rPr>
      </w:pPr>
      <w:r w:rsidRPr="00784ADF">
        <w:rPr>
          <w:rFonts w:ascii="Times New Roman" w:hAnsi="Times New Roman" w:cs="Times New Roman"/>
          <w:sz w:val="26"/>
          <w:szCs w:val="26"/>
        </w:rPr>
        <w:t>Оплату гарантирую.</w:t>
      </w:r>
    </w:p>
    <w:p w:rsidR="00F24DAA" w:rsidRPr="00784ADF" w:rsidRDefault="00F24DAA" w:rsidP="00F24DAA">
      <w:pPr>
        <w:pStyle w:val="ConsPlusNonformat"/>
        <w:jc w:val="both"/>
        <w:rPr>
          <w:rFonts w:ascii="Times New Roman" w:hAnsi="Times New Roman" w:cs="Times New Roman"/>
          <w:sz w:val="26"/>
          <w:szCs w:val="26"/>
        </w:rPr>
      </w:pPr>
      <w:r w:rsidRPr="00784ADF">
        <w:rPr>
          <w:rFonts w:ascii="Times New Roman" w:hAnsi="Times New Roman" w:cs="Times New Roman"/>
          <w:sz w:val="26"/>
          <w:szCs w:val="26"/>
        </w:rPr>
        <w:t>Перечень представляемых на государственную экологическую экспертизу</w:t>
      </w:r>
      <w:r>
        <w:rPr>
          <w:rFonts w:ascii="Times New Roman" w:hAnsi="Times New Roman" w:cs="Times New Roman"/>
          <w:sz w:val="26"/>
          <w:szCs w:val="26"/>
        </w:rPr>
        <w:t xml:space="preserve"> </w:t>
      </w:r>
      <w:r w:rsidRPr="00784ADF">
        <w:rPr>
          <w:rFonts w:ascii="Times New Roman" w:hAnsi="Times New Roman" w:cs="Times New Roman"/>
          <w:sz w:val="26"/>
          <w:szCs w:val="26"/>
        </w:rPr>
        <w:t>документов и материалов:</w:t>
      </w:r>
    </w:p>
    <w:p w:rsidR="00F24DAA" w:rsidRPr="007922EB" w:rsidRDefault="00F24DAA" w:rsidP="00F24DAA">
      <w:pPr>
        <w:pStyle w:val="ConsPlusNonformat"/>
        <w:rPr>
          <w:rFonts w:ascii="Times New Roman" w:hAnsi="Times New Roman" w:cs="Times New Roman"/>
        </w:rPr>
      </w:pPr>
      <w:r w:rsidRPr="007922EB">
        <w:rPr>
          <w:rFonts w:ascii="Times New Roman" w:hAnsi="Times New Roman" w:cs="Times New Roman"/>
        </w:rPr>
        <w:t xml:space="preserve">    1. ____________________________________</w:t>
      </w:r>
      <w:r>
        <w:rPr>
          <w:rFonts w:ascii="Times New Roman" w:hAnsi="Times New Roman" w:cs="Times New Roman"/>
        </w:rPr>
        <w:t>_______________________________.</w:t>
      </w:r>
    </w:p>
    <w:p w:rsidR="00F24DAA" w:rsidRPr="007922EB" w:rsidRDefault="00F24DAA" w:rsidP="00F24DAA">
      <w:pPr>
        <w:pStyle w:val="ConsPlusNonformat"/>
        <w:rPr>
          <w:rFonts w:ascii="Times New Roman" w:hAnsi="Times New Roman" w:cs="Times New Roman"/>
        </w:rPr>
      </w:pPr>
      <w:r w:rsidRPr="007922EB">
        <w:rPr>
          <w:rFonts w:ascii="Times New Roman" w:hAnsi="Times New Roman" w:cs="Times New Roman"/>
        </w:rPr>
        <w:t xml:space="preserve">    </w:t>
      </w:r>
    </w:p>
    <w:tbl>
      <w:tblPr>
        <w:tblW w:w="9384" w:type="dxa"/>
        <w:tblLayout w:type="fixed"/>
        <w:tblCellMar>
          <w:left w:w="28" w:type="dxa"/>
          <w:right w:w="28" w:type="dxa"/>
        </w:tblCellMar>
        <w:tblLook w:val="0000" w:firstRow="0" w:lastRow="0" w:firstColumn="0" w:lastColumn="0" w:noHBand="0" w:noVBand="0"/>
      </w:tblPr>
      <w:tblGrid>
        <w:gridCol w:w="3753"/>
        <w:gridCol w:w="430"/>
        <w:gridCol w:w="2292"/>
        <w:gridCol w:w="430"/>
        <w:gridCol w:w="2479"/>
      </w:tblGrid>
      <w:tr w:rsidR="00F24DAA" w:rsidRPr="00E44522" w:rsidTr="003854D3">
        <w:trPr>
          <w:trHeight w:val="412"/>
        </w:trPr>
        <w:tc>
          <w:tcPr>
            <w:tcW w:w="3753" w:type="dxa"/>
          </w:tcPr>
          <w:p w:rsidR="00F24DAA" w:rsidRPr="00784ADF" w:rsidRDefault="00F24DAA" w:rsidP="003854D3">
            <w:pPr>
              <w:jc w:val="center"/>
              <w:rPr>
                <w:rFonts w:ascii="Times New Roman" w:hAnsi="Times New Roman"/>
                <w:sz w:val="24"/>
                <w:szCs w:val="24"/>
              </w:rPr>
            </w:pPr>
            <w:r w:rsidRPr="00784ADF">
              <w:rPr>
                <w:rFonts w:ascii="Times New Roman" w:hAnsi="Times New Roman"/>
                <w:sz w:val="24"/>
                <w:szCs w:val="24"/>
              </w:rPr>
              <w:t>(должность руководителя)</w:t>
            </w:r>
          </w:p>
        </w:tc>
        <w:tc>
          <w:tcPr>
            <w:tcW w:w="430" w:type="dxa"/>
          </w:tcPr>
          <w:p w:rsidR="00F24DAA" w:rsidRPr="00784ADF" w:rsidRDefault="00F24DAA" w:rsidP="003854D3">
            <w:pPr>
              <w:rPr>
                <w:rFonts w:ascii="Times New Roman" w:hAnsi="Times New Roman"/>
                <w:sz w:val="24"/>
                <w:szCs w:val="24"/>
              </w:rPr>
            </w:pPr>
          </w:p>
        </w:tc>
        <w:tc>
          <w:tcPr>
            <w:tcW w:w="2292" w:type="dxa"/>
          </w:tcPr>
          <w:p w:rsidR="00F24DAA" w:rsidRPr="00784ADF" w:rsidRDefault="00F24DAA" w:rsidP="003854D3">
            <w:pPr>
              <w:jc w:val="center"/>
              <w:rPr>
                <w:rFonts w:ascii="Times New Roman" w:hAnsi="Times New Roman"/>
                <w:sz w:val="24"/>
                <w:szCs w:val="24"/>
              </w:rPr>
            </w:pPr>
            <w:r w:rsidRPr="00784ADF">
              <w:rPr>
                <w:rFonts w:ascii="Times New Roman" w:hAnsi="Times New Roman"/>
                <w:sz w:val="24"/>
                <w:szCs w:val="24"/>
              </w:rPr>
              <w:t>(подпись руководителя)</w:t>
            </w:r>
          </w:p>
        </w:tc>
        <w:tc>
          <w:tcPr>
            <w:tcW w:w="430" w:type="dxa"/>
          </w:tcPr>
          <w:p w:rsidR="00F24DAA" w:rsidRPr="00784ADF" w:rsidRDefault="00F24DAA" w:rsidP="003854D3">
            <w:pPr>
              <w:rPr>
                <w:rFonts w:ascii="Times New Roman" w:hAnsi="Times New Roman"/>
                <w:sz w:val="24"/>
                <w:szCs w:val="24"/>
              </w:rPr>
            </w:pPr>
          </w:p>
        </w:tc>
        <w:tc>
          <w:tcPr>
            <w:tcW w:w="2479" w:type="dxa"/>
          </w:tcPr>
          <w:p w:rsidR="00F24DAA" w:rsidRPr="00784ADF" w:rsidRDefault="00F24DAA" w:rsidP="003854D3">
            <w:pPr>
              <w:jc w:val="center"/>
              <w:rPr>
                <w:rFonts w:ascii="Times New Roman" w:hAnsi="Times New Roman"/>
                <w:sz w:val="24"/>
                <w:szCs w:val="24"/>
              </w:rPr>
            </w:pPr>
            <w:r w:rsidRPr="00784ADF">
              <w:rPr>
                <w:rFonts w:ascii="Times New Roman" w:hAnsi="Times New Roman"/>
                <w:sz w:val="24"/>
                <w:szCs w:val="24"/>
              </w:rPr>
              <w:t>(расшифровка подписи)</w:t>
            </w:r>
          </w:p>
        </w:tc>
      </w:tr>
    </w:tbl>
    <w:p w:rsidR="00F24DAA" w:rsidRDefault="00F24DAA" w:rsidP="00F24DA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Ф.И.О. исполнителя, телефон.</w:t>
      </w:r>
    </w:p>
    <w:p w:rsidR="00784ADF" w:rsidRPr="00784ADF" w:rsidRDefault="00F24DAA" w:rsidP="00784ADF">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r>
        <w:rPr>
          <w:rFonts w:ascii="Times New Roman" w:hAnsi="Times New Roman"/>
          <w:sz w:val="26"/>
          <w:szCs w:val="26"/>
        </w:rPr>
        <w:t>П</w:t>
      </w:r>
      <w:r w:rsidR="00784ADF" w:rsidRPr="00784ADF">
        <w:rPr>
          <w:rFonts w:ascii="Times New Roman" w:hAnsi="Times New Roman"/>
          <w:sz w:val="26"/>
          <w:szCs w:val="26"/>
        </w:rPr>
        <w:t xml:space="preserve">риложение </w:t>
      </w:r>
      <w:r w:rsidR="00784ADF">
        <w:rPr>
          <w:rFonts w:ascii="Times New Roman" w:hAnsi="Times New Roman"/>
          <w:sz w:val="26"/>
          <w:szCs w:val="26"/>
        </w:rPr>
        <w:t>2</w:t>
      </w:r>
    </w:p>
    <w:p w:rsidR="00784ADF" w:rsidRPr="00784ADF" w:rsidRDefault="00784ADF" w:rsidP="00784ADF">
      <w:pPr>
        <w:widowControl w:val="0"/>
        <w:autoSpaceDE w:val="0"/>
        <w:autoSpaceDN w:val="0"/>
        <w:adjustRightInd w:val="0"/>
        <w:spacing w:after="0" w:line="240" w:lineRule="auto"/>
        <w:ind w:left="4536"/>
        <w:jc w:val="both"/>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784ADF" w:rsidRDefault="00784ADF">
      <w:pPr>
        <w:widowControl w:val="0"/>
        <w:autoSpaceDE w:val="0"/>
        <w:autoSpaceDN w:val="0"/>
        <w:adjustRightInd w:val="0"/>
        <w:spacing w:after="0" w:line="240" w:lineRule="auto"/>
        <w:jc w:val="both"/>
        <w:rPr>
          <w:rFonts w:ascii="Times New Roman" w:hAnsi="Times New Roman" w:cs="Times New Roman"/>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Pr="007922EB" w:rsidRDefault="00F24DAA" w:rsidP="00F24DAA">
      <w:pPr>
        <w:widowControl w:val="0"/>
        <w:autoSpaceDE w:val="0"/>
        <w:autoSpaceDN w:val="0"/>
        <w:adjustRightInd w:val="0"/>
        <w:spacing w:after="0" w:line="240" w:lineRule="auto"/>
        <w:jc w:val="both"/>
        <w:rPr>
          <w:rFonts w:ascii="Times New Roman" w:hAnsi="Times New Roman" w:cs="Times New Roman"/>
        </w:rPr>
      </w:pPr>
    </w:p>
    <w:p w:rsidR="00F24DAA" w:rsidRPr="00784ADF" w:rsidRDefault="00F24DAA" w:rsidP="00F24DAA">
      <w:pPr>
        <w:widowControl w:val="0"/>
        <w:autoSpaceDE w:val="0"/>
        <w:autoSpaceDN w:val="0"/>
        <w:adjustRightInd w:val="0"/>
        <w:spacing w:after="0" w:line="240" w:lineRule="auto"/>
        <w:rPr>
          <w:rFonts w:ascii="Times New Roman" w:hAnsi="Times New Roman" w:cs="Times New Roman"/>
          <w:b/>
          <w:sz w:val="26"/>
          <w:szCs w:val="26"/>
        </w:rPr>
      </w:pPr>
      <w:bookmarkStart w:id="28" w:name="Par589"/>
      <w:bookmarkEnd w:id="28"/>
      <w:r w:rsidRPr="00784ADF">
        <w:rPr>
          <w:rFonts w:ascii="Times New Roman" w:hAnsi="Times New Roman" w:cs="Times New Roman"/>
          <w:b/>
          <w:sz w:val="26"/>
          <w:szCs w:val="26"/>
        </w:rPr>
        <w:t>КРИТЕРИИ СЛОЖНОСТИ ОБЪЕКТОВ ГЭЭ РЕГИОНАЛЬНОГО УРОВНЯ</w:t>
      </w:r>
    </w:p>
    <w:p w:rsidR="00F24DAA" w:rsidRPr="00784ADF" w:rsidRDefault="00F24DAA" w:rsidP="00F24DAA">
      <w:pPr>
        <w:widowControl w:val="0"/>
        <w:autoSpaceDE w:val="0"/>
        <w:autoSpaceDN w:val="0"/>
        <w:adjustRightInd w:val="0"/>
        <w:spacing w:after="0" w:line="240" w:lineRule="auto"/>
        <w:ind w:firstLine="709"/>
        <w:rPr>
          <w:rFonts w:ascii="Times New Roman" w:hAnsi="Times New Roman" w:cs="Times New Roman"/>
          <w:sz w:val="26"/>
          <w:szCs w:val="26"/>
        </w:rPr>
      </w:pP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Сложность объектов ГЭЭ регионального уровня и количество привлекаемых внештатных экспертов зависят от масштаба и особенностей воздействия</w:t>
      </w:r>
      <w:r>
        <w:rPr>
          <w:rFonts w:ascii="Times New Roman" w:hAnsi="Times New Roman" w:cs="Times New Roman"/>
          <w:sz w:val="26"/>
          <w:szCs w:val="26"/>
        </w:rPr>
        <w:t xml:space="preserve"> н</w:t>
      </w:r>
      <w:r w:rsidRPr="00784ADF">
        <w:rPr>
          <w:rFonts w:ascii="Times New Roman" w:hAnsi="Times New Roman" w:cs="Times New Roman"/>
          <w:sz w:val="26"/>
          <w:szCs w:val="26"/>
        </w:rPr>
        <w:t>амечаемой деятельности на окружающую среду (количества рассматриваемых экспертами вопросов и разделов документации) и определяются на основании следующих критериев:</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1. Критерии масштаба воздействия намечаемой деятельности на окружающую среду:</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простые объекты ГЭЭ - локальный (охватывает территорию хозяйствующего субъекта);</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объекты ГЭЭ средней сложности - местный (охватывает территорию одного муниципального образования);</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 xml:space="preserve">сложные объекты ГЭЭ - </w:t>
      </w:r>
      <w:proofErr w:type="gramStart"/>
      <w:r w:rsidRPr="00784ADF">
        <w:rPr>
          <w:rFonts w:ascii="Times New Roman" w:hAnsi="Times New Roman" w:cs="Times New Roman"/>
          <w:sz w:val="26"/>
          <w:szCs w:val="26"/>
        </w:rPr>
        <w:t>региональный</w:t>
      </w:r>
      <w:proofErr w:type="gramEnd"/>
      <w:r w:rsidRPr="00784ADF">
        <w:rPr>
          <w:rFonts w:ascii="Times New Roman" w:hAnsi="Times New Roman" w:cs="Times New Roman"/>
          <w:sz w:val="26"/>
          <w:szCs w:val="26"/>
        </w:rPr>
        <w:t xml:space="preserve"> (охватывает территорию нескольких муниципальных образований или территорию </w:t>
      </w:r>
      <w:r>
        <w:rPr>
          <w:rFonts w:ascii="Times New Roman" w:hAnsi="Times New Roman" w:cs="Times New Roman"/>
          <w:sz w:val="26"/>
          <w:szCs w:val="26"/>
        </w:rPr>
        <w:t>округа</w:t>
      </w:r>
      <w:r w:rsidRPr="00784ADF">
        <w:rPr>
          <w:rFonts w:ascii="Times New Roman" w:hAnsi="Times New Roman" w:cs="Times New Roman"/>
          <w:sz w:val="26"/>
          <w:szCs w:val="26"/>
        </w:rPr>
        <w:t>).</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2. Критерии по количеству привлекаемых внештатных экспертов:</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простые объекты ГЭЭ - 1 - 2 человека (общее количество членов экспертной комиссии - 3 человека);</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объекты ГЭЭ средней сложности - 1 - 4 человека (общее количество членов экспертной комиссии - 3 или 5 человек);</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сложные объекты ГЭЭ - 3 - 8 человек (общее количество членов экспертной комиссии - 5, 7 или 9 человек).</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3. Рассматриваемые экспертами вопросы и разделы:</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784ADF">
        <w:rPr>
          <w:rFonts w:ascii="Times New Roman" w:hAnsi="Times New Roman" w:cs="Times New Roman"/>
          <w:sz w:val="26"/>
          <w:szCs w:val="26"/>
        </w:rPr>
        <w:t>) природные особенности (условия) территории:</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 xml:space="preserve">геоморфологическое и </w:t>
      </w:r>
      <w:proofErr w:type="spellStart"/>
      <w:r w:rsidRPr="00784ADF">
        <w:rPr>
          <w:rFonts w:ascii="Times New Roman" w:hAnsi="Times New Roman" w:cs="Times New Roman"/>
          <w:sz w:val="26"/>
          <w:szCs w:val="26"/>
        </w:rPr>
        <w:t>геологолитологическое</w:t>
      </w:r>
      <w:proofErr w:type="spellEnd"/>
      <w:r w:rsidRPr="00784ADF">
        <w:rPr>
          <w:rFonts w:ascii="Times New Roman" w:hAnsi="Times New Roman" w:cs="Times New Roman"/>
          <w:sz w:val="26"/>
          <w:szCs w:val="26"/>
        </w:rPr>
        <w:t xml:space="preserve"> строение территории, наличие опасных геологических процессов и явлений (карст, оползни, суффозионные и </w:t>
      </w:r>
      <w:proofErr w:type="spellStart"/>
      <w:r w:rsidRPr="00784ADF">
        <w:rPr>
          <w:rFonts w:ascii="Times New Roman" w:hAnsi="Times New Roman" w:cs="Times New Roman"/>
          <w:sz w:val="26"/>
          <w:szCs w:val="26"/>
        </w:rPr>
        <w:t>просадочные</w:t>
      </w:r>
      <w:proofErr w:type="spellEnd"/>
      <w:r w:rsidRPr="00784ADF">
        <w:rPr>
          <w:rFonts w:ascii="Times New Roman" w:hAnsi="Times New Roman" w:cs="Times New Roman"/>
          <w:sz w:val="26"/>
          <w:szCs w:val="26"/>
        </w:rPr>
        <w:t xml:space="preserve"> явления), природных геохимических аномалий;</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гидрогеологические условия территории (основные водоносные горизонты, их распространение и мощность, область питания и разгрузки, запасы, качество вод, оценка естественной защищенности);</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гидрографическая сеть территории, гидрологическая характеристика и качественная оценка вод поверхностных водных объектов;</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климатическая характеристика местности;</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объемы изъятия воды из водных объектов;</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сведения о наличии подтопления территории, прогноз развития и оценка ущерба от подтопления;</w:t>
      </w:r>
    </w:p>
    <w:p w:rsidR="00F24DAA" w:rsidRPr="00784ADF" w:rsidRDefault="00F24DAA" w:rsidP="00F24DAA">
      <w:pPr>
        <w:widowControl w:val="0"/>
        <w:autoSpaceDE w:val="0"/>
        <w:autoSpaceDN w:val="0"/>
        <w:adjustRightInd w:val="0"/>
        <w:spacing w:after="0" w:line="240" w:lineRule="auto"/>
        <w:ind w:firstLine="709"/>
        <w:rPr>
          <w:rFonts w:ascii="Times New Roman" w:hAnsi="Times New Roman" w:cs="Times New Roman"/>
          <w:sz w:val="26"/>
          <w:szCs w:val="26"/>
        </w:rPr>
      </w:pPr>
      <w:r w:rsidRPr="00784ADF">
        <w:rPr>
          <w:rFonts w:ascii="Times New Roman" w:hAnsi="Times New Roman" w:cs="Times New Roman"/>
          <w:sz w:val="26"/>
          <w:szCs w:val="26"/>
        </w:rPr>
        <w:t>геологические процессы и оценка опасности возникновения стихийных бедствий и катастроф (обвалы, оползни);</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784ADF">
        <w:rPr>
          <w:rFonts w:ascii="Times New Roman" w:hAnsi="Times New Roman" w:cs="Times New Roman"/>
          <w:sz w:val="26"/>
          <w:szCs w:val="26"/>
        </w:rPr>
        <w:t>) экологическая ситуация в районе намечаемой деятельности:</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современное состояние растительного покрова;</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 xml:space="preserve">наличие редких, эндемичных и занесенных в Красную книгу Российской Федерации и Ненецкого автономного округа видов растений и растительных </w:t>
      </w:r>
      <w:r w:rsidRPr="00784ADF">
        <w:rPr>
          <w:rFonts w:ascii="Times New Roman" w:hAnsi="Times New Roman" w:cs="Times New Roman"/>
          <w:sz w:val="26"/>
          <w:szCs w:val="26"/>
        </w:rPr>
        <w:lastRenderedPageBreak/>
        <w:t>сообществ;</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современное состояние животного мира;</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современное состояние водной и наземной фауны (видовой состав, численность, пути миграции, наличие редких, эндемичных и занесенных в Красную книгу Российской Федерации и Ненецкого автономного округа видов животных);</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состояние земель, их функциональное назначение и статус;</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природное и (или) измененное состояние ландшафта;</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наличие и состояние особо охраняемых природных территорий регионального и местного значения;</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наличие и состояние рекреационных зон и зон традиционного природопользования;</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 xml:space="preserve">наличие и состояние </w:t>
      </w:r>
      <w:proofErr w:type="spellStart"/>
      <w:r w:rsidRPr="00784ADF">
        <w:rPr>
          <w:rFonts w:ascii="Times New Roman" w:hAnsi="Times New Roman" w:cs="Times New Roman"/>
          <w:sz w:val="26"/>
          <w:szCs w:val="26"/>
        </w:rPr>
        <w:t>водоохранных</w:t>
      </w:r>
      <w:proofErr w:type="spellEnd"/>
      <w:r w:rsidRPr="00784ADF">
        <w:rPr>
          <w:rFonts w:ascii="Times New Roman" w:hAnsi="Times New Roman" w:cs="Times New Roman"/>
          <w:sz w:val="26"/>
          <w:szCs w:val="26"/>
        </w:rPr>
        <w:t xml:space="preserve"> зон;</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уязвимость природной среды;</w:t>
      </w:r>
    </w:p>
    <w:p w:rsidR="00F24DAA" w:rsidRPr="00784ADF" w:rsidRDefault="00F24DAA" w:rsidP="00F24DA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84ADF">
        <w:rPr>
          <w:rFonts w:ascii="Times New Roman" w:hAnsi="Times New Roman" w:cs="Times New Roman"/>
          <w:sz w:val="26"/>
          <w:szCs w:val="26"/>
        </w:rPr>
        <w:t>уровень загрязнения территории.</w:t>
      </w: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24DAA" w:rsidRDefault="00F24DAA"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605243" w:rsidRDefault="00605243" w:rsidP="00390BAE">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4A64DD" w:rsidRDefault="004A64DD" w:rsidP="00605243">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p>
    <w:p w:rsidR="00390BAE" w:rsidRPr="00784ADF" w:rsidRDefault="00390BAE" w:rsidP="00605243">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3</w:t>
      </w:r>
    </w:p>
    <w:p w:rsidR="00F24DAA" w:rsidRDefault="00390BAE" w:rsidP="00605243">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bookmarkStart w:id="29" w:name="НомерДок"/>
    </w:p>
    <w:p w:rsidR="00F24DAA" w:rsidRDefault="00F24DAA" w:rsidP="00F24DAA">
      <w:pPr>
        <w:widowControl w:val="0"/>
        <w:autoSpaceDE w:val="0"/>
        <w:autoSpaceDN w:val="0"/>
        <w:adjustRightInd w:val="0"/>
        <w:spacing w:after="0" w:line="240" w:lineRule="auto"/>
        <w:ind w:left="4536"/>
        <w:jc w:val="both"/>
        <w:rPr>
          <w:rFonts w:ascii="Times New Roman" w:hAnsi="Times New Roman"/>
          <w:sz w:val="26"/>
          <w:szCs w:val="26"/>
        </w:rPr>
      </w:pPr>
    </w:p>
    <w:p w:rsidR="00F24DAA" w:rsidRDefault="00F24DAA" w:rsidP="00F24DAA">
      <w:pPr>
        <w:widowControl w:val="0"/>
        <w:autoSpaceDE w:val="0"/>
        <w:autoSpaceDN w:val="0"/>
        <w:adjustRightInd w:val="0"/>
        <w:spacing w:after="0" w:line="240" w:lineRule="auto"/>
        <w:ind w:left="4536"/>
        <w:jc w:val="both"/>
        <w:rPr>
          <w:rFonts w:ascii="Times New Roman" w:hAnsi="Times New Roman"/>
          <w:sz w:val="26"/>
          <w:szCs w:val="26"/>
        </w:rPr>
      </w:pPr>
    </w:p>
    <w:p w:rsidR="00F24DAA" w:rsidRDefault="00F24DAA" w:rsidP="00F24DAA">
      <w:pPr>
        <w:widowControl w:val="0"/>
        <w:autoSpaceDE w:val="0"/>
        <w:autoSpaceDN w:val="0"/>
        <w:adjustRightInd w:val="0"/>
        <w:spacing w:after="0" w:line="240" w:lineRule="auto"/>
        <w:jc w:val="both"/>
        <w:rPr>
          <w:rFonts w:ascii="Times New Roman" w:hAnsi="Times New Roman"/>
          <w:sz w:val="26"/>
          <w:szCs w:val="26"/>
        </w:rPr>
      </w:pPr>
    </w:p>
    <w:p w:rsidR="00F24DAA" w:rsidRDefault="00F24DAA" w:rsidP="00F24DAA">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F24DAA">
        <w:rPr>
          <w:rFonts w:ascii="Times New Roman" w:eastAsia="Calibri" w:hAnsi="Times New Roman" w:cs="Times New Roman"/>
          <w:b/>
          <w:sz w:val="26"/>
          <w:szCs w:val="26"/>
        </w:rPr>
        <w:t>Типовая форма Договора</w:t>
      </w:r>
      <w:r w:rsidR="004271A9">
        <w:rPr>
          <w:rFonts w:ascii="Times New Roman" w:eastAsia="Calibri" w:hAnsi="Times New Roman" w:cs="Times New Roman"/>
          <w:b/>
          <w:sz w:val="26"/>
          <w:szCs w:val="26"/>
        </w:rPr>
        <w:t xml:space="preserve"> № ___</w:t>
      </w:r>
    </w:p>
    <w:p w:rsidR="00F24DAA" w:rsidRDefault="00F24DAA" w:rsidP="00F24DAA">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на оказание услуг по проведению</w:t>
      </w:r>
    </w:p>
    <w:p w:rsidR="00F24DAA" w:rsidRDefault="00F24DAA" w:rsidP="00F24DAA">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F24DAA">
        <w:rPr>
          <w:rFonts w:ascii="Times New Roman" w:eastAsia="Calibri" w:hAnsi="Times New Roman" w:cs="Times New Roman"/>
          <w:b/>
          <w:sz w:val="26"/>
          <w:szCs w:val="26"/>
        </w:rPr>
        <w:t xml:space="preserve">государственной экологической экспертизы   </w:t>
      </w:r>
      <w:bookmarkEnd w:id="29"/>
    </w:p>
    <w:p w:rsidR="00F24DAA" w:rsidRDefault="00F24DAA" w:rsidP="00F24DAA">
      <w:pPr>
        <w:widowControl w:val="0"/>
        <w:autoSpaceDE w:val="0"/>
        <w:autoSpaceDN w:val="0"/>
        <w:adjustRightInd w:val="0"/>
        <w:spacing w:after="0" w:line="240" w:lineRule="auto"/>
        <w:jc w:val="center"/>
        <w:rPr>
          <w:rFonts w:ascii="Times New Roman" w:eastAsia="Calibri" w:hAnsi="Times New Roman" w:cs="Times New Roman"/>
          <w:b/>
          <w:sz w:val="26"/>
          <w:szCs w:val="26"/>
        </w:rPr>
      </w:pPr>
    </w:p>
    <w:p w:rsidR="00F24DAA" w:rsidRDefault="00F24DAA" w:rsidP="00F24DA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24DAA">
        <w:rPr>
          <w:rFonts w:ascii="Times New Roman" w:eastAsia="Calibri" w:hAnsi="Times New Roman" w:cs="Times New Roman"/>
          <w:sz w:val="26"/>
          <w:szCs w:val="26"/>
        </w:rPr>
        <w:t>г. Нарьян-Мар                                                                                  «___»____20__г</w:t>
      </w:r>
      <w:proofErr w:type="gramStart"/>
      <w:r w:rsidRPr="00F24DAA">
        <w:rPr>
          <w:rFonts w:ascii="Times New Roman" w:eastAsia="Calibri" w:hAnsi="Times New Roman" w:cs="Times New Roman"/>
          <w:sz w:val="26"/>
          <w:szCs w:val="26"/>
        </w:rPr>
        <w:t>..</w:t>
      </w:r>
      <w:r w:rsidRPr="00F24DAA">
        <w:rPr>
          <w:rFonts w:ascii="Times New Roman" w:eastAsia="Calibri" w:hAnsi="Times New Roman" w:cs="Times New Roman"/>
          <w:sz w:val="26"/>
          <w:szCs w:val="26"/>
        </w:rPr>
        <w:tab/>
      </w:r>
      <w:proofErr w:type="gramEnd"/>
    </w:p>
    <w:p w:rsidR="00F24DAA" w:rsidRDefault="00F24DAA" w:rsidP="00F24DAA">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F24DAA" w:rsidRDefault="00F24DAA" w:rsidP="00F24DA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24DAA">
        <w:rPr>
          <w:rFonts w:ascii="Times New Roman" w:eastAsia="Calibri" w:hAnsi="Times New Roman" w:cs="Times New Roman"/>
          <w:sz w:val="26"/>
          <w:szCs w:val="26"/>
        </w:rPr>
        <w:t>Департамент природных ресурсов, экологии и агропромышленного комплекса Ненецкого автономного округа, именуемый в дальнейшем «Заказчик», в лице</w:t>
      </w:r>
      <w:r>
        <w:rPr>
          <w:rFonts w:ascii="Times New Roman" w:eastAsia="Times New Roman" w:hAnsi="Times New Roman" w:cs="Times New Roman"/>
          <w:sz w:val="26"/>
          <w:szCs w:val="26"/>
          <w:lang w:eastAsia="ru-RU"/>
        </w:rPr>
        <w:t xml:space="preserve"> ________________________________________________________________</w:t>
      </w:r>
      <w:r w:rsidRPr="00F24DAA">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b/>
          <w:sz w:val="26"/>
          <w:szCs w:val="26"/>
          <w:lang w:eastAsia="ru-RU"/>
        </w:rPr>
        <w:t>________________________</w:t>
      </w:r>
      <w:r w:rsidRPr="00F24DAA">
        <w:rPr>
          <w:rFonts w:ascii="Times New Roman" w:eastAsia="Times New Roman" w:hAnsi="Times New Roman" w:cs="Times New Roman"/>
          <w:sz w:val="26"/>
          <w:szCs w:val="26"/>
          <w:lang w:eastAsia="ru-RU"/>
        </w:rPr>
        <w:t xml:space="preserve">, гражданин </w:t>
      </w:r>
      <w:r>
        <w:rPr>
          <w:rFonts w:ascii="Times New Roman" w:eastAsia="Times New Roman" w:hAnsi="Times New Roman" w:cs="Times New Roman"/>
          <w:sz w:val="26"/>
          <w:szCs w:val="26"/>
          <w:lang w:eastAsia="ru-RU"/>
        </w:rPr>
        <w:t>_____________</w:t>
      </w:r>
      <w:r w:rsidRPr="00F24DAA">
        <w:rPr>
          <w:rFonts w:ascii="Times New Roman" w:eastAsia="Times New Roman" w:hAnsi="Times New Roman" w:cs="Times New Roman"/>
          <w:sz w:val="26"/>
          <w:szCs w:val="26"/>
          <w:lang w:eastAsia="ru-RU"/>
        </w:rPr>
        <w:t xml:space="preserve">, действующий на основании документа, удостоверяющего личность: паспорт серии </w:t>
      </w:r>
      <w:r>
        <w:rPr>
          <w:rFonts w:ascii="Times New Roman" w:eastAsia="Times New Roman" w:hAnsi="Times New Roman" w:cs="Times New Roman"/>
          <w:sz w:val="26"/>
          <w:szCs w:val="26"/>
          <w:lang w:eastAsia="ru-RU"/>
        </w:rPr>
        <w:t>____</w:t>
      </w:r>
      <w:r w:rsidRPr="00F24DA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_______</w:t>
      </w:r>
      <w:r w:rsidRPr="00F24DAA">
        <w:rPr>
          <w:rFonts w:ascii="Times New Roman" w:eastAsia="Times New Roman" w:hAnsi="Times New Roman" w:cs="Times New Roman"/>
          <w:sz w:val="26"/>
          <w:szCs w:val="26"/>
          <w:lang w:eastAsia="ru-RU"/>
        </w:rPr>
        <w:t xml:space="preserve">, выдан </w:t>
      </w:r>
      <w:r>
        <w:rPr>
          <w:rFonts w:ascii="Times New Roman" w:eastAsia="Times New Roman" w:hAnsi="Times New Roman" w:cs="Times New Roman"/>
          <w:sz w:val="26"/>
          <w:szCs w:val="26"/>
          <w:lang w:eastAsia="ru-RU"/>
        </w:rPr>
        <w:t>_____________________</w:t>
      </w:r>
      <w:r w:rsidRPr="00F24DAA">
        <w:rPr>
          <w:rFonts w:ascii="Times New Roman" w:eastAsia="Times New Roman" w:hAnsi="Times New Roman" w:cs="Times New Roman"/>
          <w:sz w:val="26"/>
          <w:szCs w:val="26"/>
          <w:lang w:eastAsia="ru-RU"/>
        </w:rPr>
        <w:t xml:space="preserve">, зарегистрирован по адресу: </w:t>
      </w:r>
      <w:r>
        <w:rPr>
          <w:rFonts w:ascii="Times New Roman" w:eastAsia="Times New Roman" w:hAnsi="Times New Roman" w:cs="Times New Roman"/>
          <w:sz w:val="26"/>
          <w:szCs w:val="26"/>
          <w:lang w:eastAsia="ru-RU"/>
        </w:rPr>
        <w:t>___________________</w:t>
      </w:r>
      <w:r w:rsidRPr="00F24DAA">
        <w:rPr>
          <w:rFonts w:ascii="Times New Roman" w:eastAsia="Times New Roman" w:hAnsi="Times New Roman" w:cs="Times New Roman"/>
          <w:sz w:val="26"/>
          <w:szCs w:val="26"/>
          <w:lang w:eastAsia="ru-RU"/>
        </w:rPr>
        <w:t xml:space="preserve">, именуемый в дальнейшем «Исполнитель», с другой стороны, совместно именуемые «Стороны», а по отдельности «Сторона», заключили настоящий </w:t>
      </w:r>
      <w:r w:rsidR="008418B9">
        <w:rPr>
          <w:rFonts w:ascii="Times New Roman" w:eastAsia="Times New Roman" w:hAnsi="Times New Roman" w:cs="Times New Roman"/>
          <w:sz w:val="26"/>
          <w:szCs w:val="26"/>
          <w:lang w:eastAsia="ru-RU"/>
        </w:rPr>
        <w:t xml:space="preserve">Договор </w:t>
      </w:r>
      <w:r w:rsidRPr="00F24DAA">
        <w:rPr>
          <w:rFonts w:ascii="Times New Roman" w:eastAsia="Times New Roman" w:hAnsi="Times New Roman" w:cs="Times New Roman"/>
          <w:sz w:val="26"/>
          <w:szCs w:val="26"/>
          <w:lang w:eastAsia="ru-RU"/>
        </w:rPr>
        <w:t>о нижеследующем:</w:t>
      </w:r>
      <w:proofErr w:type="gramEnd"/>
    </w:p>
    <w:p w:rsidR="002D0180" w:rsidRDefault="00F24DAA" w:rsidP="002D018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 xml:space="preserve">1. ПРЕДМЕТ </w:t>
      </w:r>
      <w:r w:rsidR="004271A9">
        <w:rPr>
          <w:rFonts w:ascii="Times New Roman" w:eastAsia="Times New Roman" w:hAnsi="Times New Roman" w:cs="Times New Roman"/>
          <w:sz w:val="26"/>
          <w:szCs w:val="26"/>
          <w:lang w:eastAsia="ru-RU"/>
        </w:rPr>
        <w:t>ДОГОВОРА</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 xml:space="preserve">1.1. Исполнитель обязуется по заданию Заказчика оказать услуги, указанные в пункте 1.2 </w:t>
      </w:r>
      <w:r w:rsidR="008418B9">
        <w:rPr>
          <w:rFonts w:ascii="Times New Roman" w:eastAsia="Times New Roman" w:hAnsi="Times New Roman" w:cs="Times New Roman"/>
          <w:sz w:val="26"/>
          <w:szCs w:val="26"/>
          <w:lang w:eastAsia="ru-RU"/>
        </w:rPr>
        <w:t>Договоре</w:t>
      </w:r>
      <w:r w:rsidRPr="00F24DAA">
        <w:rPr>
          <w:rFonts w:ascii="Times New Roman" w:eastAsia="Times New Roman" w:hAnsi="Times New Roman" w:cs="Times New Roman"/>
          <w:sz w:val="26"/>
          <w:szCs w:val="26"/>
          <w:lang w:eastAsia="ru-RU"/>
        </w:rPr>
        <w:t>, а Заказчик обязуется оплатить эти услуги.</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1.2. Исполнитель обязуется оказать Заказчику следующие услуги:</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 xml:space="preserve"> - рассмотрение материалов</w:t>
      </w:r>
      <w:r>
        <w:rPr>
          <w:rFonts w:ascii="Times New Roman" w:eastAsia="Times New Roman" w:hAnsi="Times New Roman" w:cs="Times New Roman"/>
          <w:sz w:val="26"/>
          <w:szCs w:val="26"/>
          <w:lang w:eastAsia="ru-RU"/>
        </w:rPr>
        <w:t xml:space="preserve"> по объекту ГЭЭ «__________________________».</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 участие в заседаниях экспертной комиссии;</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 подготовка заключения.</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 xml:space="preserve">1.3. Срок оказания услуг: </w:t>
      </w:r>
      <w:r w:rsidR="002D0180">
        <w:rPr>
          <w:rFonts w:ascii="Times New Roman" w:eastAsia="Times New Roman" w:hAnsi="Times New Roman" w:cs="Times New Roman"/>
          <w:sz w:val="26"/>
          <w:szCs w:val="26"/>
          <w:lang w:eastAsia="ru-RU"/>
        </w:rPr>
        <w:t>с «__»_____20___г. по «____»_______20__г.</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1.4. Услуги в соответствующей части считаются оказанными после подписания Заказчиком акта приема-передачи оказанных услуг, отражающего объем и цену услуг, оказанных Исполнителем, а также их качество.</w:t>
      </w:r>
    </w:p>
    <w:p w:rsidR="002D0180" w:rsidRPr="00FA5280" w:rsidRDefault="00F24DAA" w:rsidP="002D018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 xml:space="preserve">2. ЦЕНА </w:t>
      </w:r>
      <w:r w:rsidR="008418B9">
        <w:rPr>
          <w:rFonts w:ascii="Times New Roman" w:eastAsia="Times New Roman" w:hAnsi="Times New Roman" w:cs="Times New Roman"/>
          <w:sz w:val="26"/>
          <w:szCs w:val="26"/>
          <w:lang w:eastAsia="ru-RU"/>
        </w:rPr>
        <w:t>ДОГОВОРА</w:t>
      </w:r>
      <w:r w:rsidRPr="00F24DAA">
        <w:rPr>
          <w:rFonts w:ascii="Times New Roman" w:eastAsia="Times New Roman" w:hAnsi="Times New Roman" w:cs="Times New Roman"/>
          <w:sz w:val="26"/>
          <w:szCs w:val="26"/>
          <w:lang w:eastAsia="ru-RU"/>
        </w:rPr>
        <w:t xml:space="preserve"> И ПОРЯДОК РАСЧЕТОВ</w:t>
      </w:r>
    </w:p>
    <w:p w:rsidR="002D0180" w:rsidRPr="00FA52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A5280">
        <w:rPr>
          <w:rFonts w:ascii="Times New Roman" w:eastAsia="Calibri" w:hAnsi="Times New Roman" w:cs="Times New Roman"/>
          <w:bCs/>
          <w:sz w:val="26"/>
          <w:szCs w:val="26"/>
        </w:rPr>
        <w:t xml:space="preserve">2.1. Цена </w:t>
      </w:r>
      <w:r w:rsidR="008418B9" w:rsidRPr="00FA5280">
        <w:rPr>
          <w:rFonts w:ascii="Times New Roman" w:eastAsia="Calibri" w:hAnsi="Times New Roman" w:cs="Times New Roman"/>
          <w:bCs/>
          <w:sz w:val="26"/>
          <w:szCs w:val="26"/>
        </w:rPr>
        <w:t>Договора</w:t>
      </w:r>
      <w:r w:rsidRPr="00FA5280">
        <w:rPr>
          <w:rFonts w:ascii="Times New Roman" w:eastAsia="Calibri" w:hAnsi="Times New Roman" w:cs="Times New Roman"/>
          <w:bCs/>
          <w:sz w:val="26"/>
          <w:szCs w:val="26"/>
        </w:rPr>
        <w:t xml:space="preserve"> составляет</w:t>
      </w:r>
      <w:proofErr w:type="gramStart"/>
      <w:r w:rsidRPr="00FA5280">
        <w:rPr>
          <w:rFonts w:ascii="Times New Roman" w:eastAsia="Calibri" w:hAnsi="Times New Roman" w:cs="Times New Roman"/>
          <w:bCs/>
          <w:sz w:val="26"/>
          <w:szCs w:val="26"/>
        </w:rPr>
        <w:t xml:space="preserve"> </w:t>
      </w:r>
      <w:r w:rsidR="002D0180" w:rsidRPr="00FA5280">
        <w:rPr>
          <w:rFonts w:ascii="Times New Roman" w:eastAsia="Calibri" w:hAnsi="Times New Roman" w:cs="Times New Roman"/>
          <w:bCs/>
          <w:sz w:val="26"/>
          <w:szCs w:val="26"/>
        </w:rPr>
        <w:t>____</w:t>
      </w:r>
      <w:r w:rsidRPr="00FA5280">
        <w:rPr>
          <w:rFonts w:ascii="Times New Roman" w:eastAsia="Calibri" w:hAnsi="Times New Roman" w:cs="Times New Roman"/>
          <w:bCs/>
          <w:sz w:val="26"/>
          <w:szCs w:val="26"/>
        </w:rPr>
        <w:t xml:space="preserve"> (</w:t>
      </w:r>
      <w:r w:rsidR="002D0180" w:rsidRPr="00FA5280">
        <w:rPr>
          <w:rFonts w:ascii="Times New Roman" w:eastAsia="Calibri" w:hAnsi="Times New Roman" w:cs="Times New Roman"/>
          <w:bCs/>
          <w:sz w:val="26"/>
          <w:szCs w:val="26"/>
        </w:rPr>
        <w:t>___________________</w:t>
      </w:r>
      <w:r w:rsidRPr="00FA5280">
        <w:rPr>
          <w:rFonts w:ascii="Times New Roman" w:eastAsia="Calibri" w:hAnsi="Times New Roman" w:cs="Times New Roman"/>
          <w:bCs/>
          <w:sz w:val="26"/>
          <w:szCs w:val="26"/>
        </w:rPr>
        <w:t xml:space="preserve">) </w:t>
      </w:r>
      <w:proofErr w:type="gramEnd"/>
      <w:r w:rsidRPr="00FA5280">
        <w:rPr>
          <w:rFonts w:ascii="Times New Roman" w:eastAsia="Calibri" w:hAnsi="Times New Roman" w:cs="Times New Roman"/>
          <w:bCs/>
          <w:sz w:val="26"/>
          <w:szCs w:val="26"/>
        </w:rPr>
        <w:t xml:space="preserve">рубль </w:t>
      </w:r>
      <w:r w:rsidR="002D0180" w:rsidRPr="00FA5280">
        <w:rPr>
          <w:rFonts w:ascii="Times New Roman" w:eastAsia="Calibri" w:hAnsi="Times New Roman" w:cs="Times New Roman"/>
          <w:bCs/>
          <w:sz w:val="26"/>
          <w:szCs w:val="26"/>
        </w:rPr>
        <w:t>____</w:t>
      </w:r>
      <w:r w:rsidRPr="00FA5280">
        <w:rPr>
          <w:rFonts w:ascii="Times New Roman" w:eastAsia="Calibri" w:hAnsi="Times New Roman" w:cs="Times New Roman"/>
          <w:bCs/>
          <w:sz w:val="26"/>
          <w:szCs w:val="26"/>
        </w:rPr>
        <w:t>копеек, из которых:</w:t>
      </w:r>
    </w:p>
    <w:p w:rsidR="002D0180" w:rsidRPr="00FA52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A5280">
        <w:rPr>
          <w:rFonts w:ascii="Times New Roman" w:eastAsia="Calibri" w:hAnsi="Times New Roman" w:cs="Times New Roman"/>
          <w:bCs/>
          <w:sz w:val="26"/>
          <w:szCs w:val="26"/>
        </w:rPr>
        <w:t>-</w:t>
      </w:r>
      <w:r w:rsidRPr="00FA5280">
        <w:rPr>
          <w:rFonts w:ascii="Times New Roman" w:eastAsia="Calibri" w:hAnsi="Times New Roman" w:cs="Times New Roman"/>
          <w:bCs/>
          <w:sz w:val="26"/>
          <w:szCs w:val="26"/>
        </w:rPr>
        <w:tab/>
      </w:r>
      <w:r w:rsidR="002D0180" w:rsidRPr="00FA5280">
        <w:rPr>
          <w:rFonts w:ascii="Times New Roman" w:eastAsia="Calibri" w:hAnsi="Times New Roman" w:cs="Times New Roman"/>
          <w:bCs/>
          <w:sz w:val="26"/>
          <w:szCs w:val="26"/>
        </w:rPr>
        <w:t>_________</w:t>
      </w:r>
      <w:r w:rsidRPr="00FA5280">
        <w:rPr>
          <w:rFonts w:ascii="Times New Roman" w:eastAsia="Calibri" w:hAnsi="Times New Roman" w:cs="Times New Roman"/>
          <w:bCs/>
          <w:sz w:val="26"/>
          <w:szCs w:val="26"/>
        </w:rPr>
        <w:t xml:space="preserve"> (</w:t>
      </w:r>
      <w:r w:rsidR="002D0180" w:rsidRPr="00FA5280">
        <w:rPr>
          <w:rFonts w:ascii="Times New Roman" w:eastAsia="Calibri" w:hAnsi="Times New Roman" w:cs="Times New Roman"/>
          <w:bCs/>
          <w:sz w:val="26"/>
          <w:szCs w:val="26"/>
        </w:rPr>
        <w:t>_____________________</w:t>
      </w:r>
      <w:r w:rsidRPr="00FA5280">
        <w:rPr>
          <w:rFonts w:ascii="Times New Roman" w:eastAsia="Calibri" w:hAnsi="Times New Roman" w:cs="Times New Roman"/>
          <w:bCs/>
          <w:sz w:val="26"/>
          <w:szCs w:val="26"/>
        </w:rPr>
        <w:t>) рублей 00 копеек - перечисляются Заказчиком на счет Исполнителя в кредитной организации;</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A5280">
        <w:rPr>
          <w:rFonts w:ascii="Times New Roman" w:eastAsia="Calibri" w:hAnsi="Times New Roman" w:cs="Times New Roman"/>
          <w:bCs/>
          <w:sz w:val="26"/>
          <w:szCs w:val="26"/>
        </w:rPr>
        <w:t>-</w:t>
      </w:r>
      <w:r w:rsidRPr="00FA5280">
        <w:rPr>
          <w:rFonts w:ascii="Times New Roman" w:eastAsia="Calibri" w:hAnsi="Times New Roman" w:cs="Times New Roman"/>
          <w:bCs/>
          <w:sz w:val="26"/>
          <w:szCs w:val="26"/>
        </w:rPr>
        <w:tab/>
      </w:r>
      <w:r w:rsidR="002D0180" w:rsidRPr="00FA5280">
        <w:rPr>
          <w:rFonts w:ascii="Times New Roman" w:eastAsia="Calibri" w:hAnsi="Times New Roman" w:cs="Times New Roman"/>
          <w:bCs/>
          <w:sz w:val="26"/>
          <w:szCs w:val="26"/>
        </w:rPr>
        <w:t>_______</w:t>
      </w:r>
      <w:r w:rsidRPr="00FA5280">
        <w:rPr>
          <w:rFonts w:ascii="Times New Roman" w:eastAsia="Calibri" w:hAnsi="Times New Roman" w:cs="Times New Roman"/>
          <w:bCs/>
          <w:sz w:val="26"/>
          <w:szCs w:val="26"/>
        </w:rPr>
        <w:t>(</w:t>
      </w:r>
      <w:r w:rsidR="002D0180" w:rsidRPr="00FA5280">
        <w:rPr>
          <w:rFonts w:ascii="Times New Roman" w:eastAsia="Calibri" w:hAnsi="Times New Roman" w:cs="Times New Roman"/>
          <w:bCs/>
          <w:sz w:val="26"/>
          <w:szCs w:val="26"/>
        </w:rPr>
        <w:t>_____________________</w:t>
      </w:r>
      <w:r w:rsidRPr="00FA5280">
        <w:rPr>
          <w:rFonts w:ascii="Times New Roman" w:eastAsia="Calibri" w:hAnsi="Times New Roman" w:cs="Times New Roman"/>
          <w:bCs/>
          <w:sz w:val="26"/>
          <w:szCs w:val="26"/>
        </w:rPr>
        <w:t>) рубле</w:t>
      </w:r>
      <w:r w:rsidR="002D0180" w:rsidRPr="00FA5280">
        <w:rPr>
          <w:rFonts w:ascii="Times New Roman" w:eastAsia="Calibri" w:hAnsi="Times New Roman" w:cs="Times New Roman"/>
          <w:bCs/>
          <w:sz w:val="26"/>
          <w:szCs w:val="26"/>
        </w:rPr>
        <w:t>й ___</w:t>
      </w:r>
      <w:r w:rsidRPr="00FA5280">
        <w:rPr>
          <w:rFonts w:ascii="Times New Roman" w:eastAsia="Calibri" w:hAnsi="Times New Roman" w:cs="Times New Roman"/>
          <w:bCs/>
          <w:sz w:val="26"/>
          <w:szCs w:val="26"/>
        </w:rPr>
        <w:t xml:space="preserve"> копеек - удерживаемый Заказчиком налог на доходы физических лиц в размере 13 процентов</w:t>
      </w:r>
      <w:r w:rsidRPr="00F24DAA">
        <w:rPr>
          <w:rFonts w:ascii="Times New Roman" w:eastAsia="Calibri" w:hAnsi="Times New Roman" w:cs="Times New Roman"/>
          <w:bCs/>
          <w:sz w:val="26"/>
          <w:szCs w:val="26"/>
        </w:rPr>
        <w:t xml:space="preserve"> для перечисления в соответствующий бюджет (статьи 224, 226 Налогового кодекса Российской Федерации);</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Calibri" w:hAnsi="Times New Roman" w:cs="Times New Roman"/>
          <w:bCs/>
          <w:sz w:val="26"/>
          <w:szCs w:val="26"/>
        </w:rPr>
        <w:t>-</w:t>
      </w:r>
      <w:r w:rsidR="002D0180">
        <w:rPr>
          <w:rFonts w:ascii="Times New Roman" w:eastAsia="Calibri" w:hAnsi="Times New Roman" w:cs="Times New Roman"/>
          <w:bCs/>
          <w:sz w:val="26"/>
          <w:szCs w:val="26"/>
        </w:rPr>
        <w:t xml:space="preserve"> _______</w:t>
      </w:r>
      <w:r w:rsidRPr="00F24DAA">
        <w:rPr>
          <w:rFonts w:ascii="Times New Roman" w:eastAsia="Calibri" w:hAnsi="Times New Roman" w:cs="Times New Roman"/>
          <w:bCs/>
          <w:sz w:val="26"/>
          <w:szCs w:val="26"/>
        </w:rPr>
        <w:t>(</w:t>
      </w:r>
      <w:r w:rsidR="002D0180">
        <w:rPr>
          <w:rFonts w:ascii="Times New Roman" w:eastAsia="Calibri" w:hAnsi="Times New Roman" w:cs="Times New Roman"/>
          <w:bCs/>
          <w:sz w:val="26"/>
          <w:szCs w:val="26"/>
        </w:rPr>
        <w:t>____________________</w:t>
      </w:r>
      <w:r w:rsidRPr="00F24DAA">
        <w:rPr>
          <w:rFonts w:ascii="Times New Roman" w:eastAsia="Calibri" w:hAnsi="Times New Roman" w:cs="Times New Roman"/>
          <w:bCs/>
          <w:sz w:val="26"/>
          <w:szCs w:val="26"/>
        </w:rPr>
        <w:t xml:space="preserve">) рубль </w:t>
      </w:r>
      <w:r w:rsidR="002D0180">
        <w:rPr>
          <w:rFonts w:ascii="Times New Roman" w:eastAsia="Calibri" w:hAnsi="Times New Roman" w:cs="Times New Roman"/>
          <w:bCs/>
          <w:sz w:val="26"/>
          <w:szCs w:val="26"/>
        </w:rPr>
        <w:t>___</w:t>
      </w:r>
      <w:r w:rsidRPr="00F24DAA">
        <w:rPr>
          <w:rFonts w:ascii="Times New Roman" w:eastAsia="Calibri" w:hAnsi="Times New Roman" w:cs="Times New Roman"/>
          <w:bCs/>
          <w:sz w:val="26"/>
          <w:szCs w:val="26"/>
        </w:rPr>
        <w:t xml:space="preserve"> копеек - сумма начисляемых взносов на обязательное пенсионное и медицинское страхование.</w:t>
      </w:r>
    </w:p>
    <w:p w:rsidR="002D0180" w:rsidRDefault="00F24DAA" w:rsidP="002D01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2.2. Оплата производится в рублях Российской Федерации.</w:t>
      </w:r>
    </w:p>
    <w:p w:rsidR="008418B9" w:rsidRDefault="00F24DAA" w:rsidP="008418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Times New Roman" w:hAnsi="Times New Roman" w:cs="Times New Roman"/>
          <w:sz w:val="26"/>
          <w:szCs w:val="26"/>
          <w:lang w:eastAsia="ru-RU"/>
        </w:rPr>
        <w:t xml:space="preserve">2.3. Денежные средства в размере </w:t>
      </w:r>
      <w:r w:rsidR="002D0180">
        <w:rPr>
          <w:rFonts w:ascii="Times New Roman" w:eastAsia="Times New Roman" w:hAnsi="Times New Roman" w:cs="Times New Roman"/>
          <w:sz w:val="26"/>
          <w:szCs w:val="26"/>
          <w:lang w:eastAsia="ru-RU"/>
        </w:rPr>
        <w:t>_________</w:t>
      </w:r>
      <w:r w:rsidRPr="00F24DAA">
        <w:rPr>
          <w:rFonts w:ascii="Times New Roman" w:eastAsia="Times New Roman" w:hAnsi="Times New Roman" w:cs="Times New Roman"/>
          <w:sz w:val="26"/>
          <w:szCs w:val="26"/>
          <w:lang w:eastAsia="ru-RU"/>
        </w:rPr>
        <w:t xml:space="preserve"> рублей выплачиваются Заказчиком Исполнителю в безналичной форме, путем перечисления денежных средств на счет Исполнителя: </w:t>
      </w:r>
      <w:proofErr w:type="gramStart"/>
      <w:r w:rsidRPr="00F24DAA">
        <w:rPr>
          <w:rFonts w:ascii="Times New Roman" w:eastAsia="Times New Roman" w:hAnsi="Times New Roman" w:cs="Times New Roman"/>
          <w:sz w:val="26"/>
          <w:szCs w:val="26"/>
          <w:lang w:eastAsia="ru-RU"/>
        </w:rPr>
        <w:t>Банковский</w:t>
      </w:r>
      <w:proofErr w:type="gramEnd"/>
      <w:r w:rsidRPr="00F24DAA">
        <w:rPr>
          <w:rFonts w:ascii="Times New Roman" w:eastAsia="Times New Roman" w:hAnsi="Times New Roman" w:cs="Times New Roman"/>
          <w:sz w:val="26"/>
          <w:szCs w:val="26"/>
          <w:lang w:eastAsia="ru-RU"/>
        </w:rPr>
        <w:t xml:space="preserve"> </w:t>
      </w:r>
      <w:r w:rsidR="008418B9">
        <w:rPr>
          <w:rFonts w:ascii="Times New Roman" w:eastAsia="Times New Roman" w:hAnsi="Times New Roman" w:cs="Times New Roman"/>
          <w:sz w:val="26"/>
          <w:szCs w:val="26"/>
          <w:lang w:eastAsia="ru-RU"/>
        </w:rPr>
        <w:t>реквизиты счета Исполнителя____________________</w:t>
      </w:r>
      <w:r w:rsidRPr="00F24DAA">
        <w:rPr>
          <w:rFonts w:ascii="Times New Roman" w:eastAsia="Times New Roman" w:hAnsi="Times New Roman" w:cs="Times New Roman"/>
          <w:sz w:val="26"/>
          <w:szCs w:val="26"/>
          <w:lang w:eastAsia="ru-RU"/>
        </w:rPr>
        <w:t xml:space="preserve">, в течение 15 банковских дней с момента </w:t>
      </w:r>
      <w:r w:rsidRPr="00F24DAA">
        <w:rPr>
          <w:rFonts w:ascii="Times New Roman" w:eastAsia="Times New Roman" w:hAnsi="Times New Roman" w:cs="Times New Roman"/>
          <w:sz w:val="26"/>
          <w:szCs w:val="26"/>
          <w:lang w:eastAsia="ru-RU"/>
        </w:rPr>
        <w:lastRenderedPageBreak/>
        <w:t xml:space="preserve">подписания Сторонами акта приема-передачи оказанных услуг в порядке, установленном </w:t>
      </w:r>
      <w:r w:rsidR="004271A9">
        <w:rPr>
          <w:rFonts w:ascii="Times New Roman" w:eastAsia="Times New Roman" w:hAnsi="Times New Roman" w:cs="Times New Roman"/>
          <w:sz w:val="26"/>
          <w:szCs w:val="26"/>
          <w:lang w:eastAsia="ru-RU"/>
        </w:rPr>
        <w:t>Договором</w:t>
      </w:r>
      <w:r w:rsidRPr="00F24DAA">
        <w:rPr>
          <w:rFonts w:ascii="Times New Roman" w:eastAsia="Times New Roman" w:hAnsi="Times New Roman" w:cs="Times New Roman"/>
          <w:sz w:val="26"/>
          <w:szCs w:val="26"/>
          <w:lang w:eastAsia="ru-RU"/>
        </w:rPr>
        <w:t>.</w:t>
      </w:r>
    </w:p>
    <w:p w:rsidR="008418B9" w:rsidRDefault="00F24DAA" w:rsidP="008418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Calibri" w:hAnsi="Times New Roman" w:cs="Times New Roman"/>
          <w:bCs/>
          <w:sz w:val="26"/>
          <w:szCs w:val="26"/>
        </w:rPr>
        <w:t xml:space="preserve">2.4. Цена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является твердой </w:t>
      </w:r>
      <w:r w:rsidRPr="00F24DAA">
        <w:rPr>
          <w:rFonts w:ascii="Times New Roman" w:eastAsia="Calibri" w:hAnsi="Times New Roman" w:cs="Times New Roman"/>
          <w:bCs/>
          <w:color w:val="000000"/>
          <w:sz w:val="26"/>
          <w:szCs w:val="26"/>
        </w:rPr>
        <w:t xml:space="preserve">и определяется на весь срок исполнения </w:t>
      </w:r>
      <w:r w:rsidR="008418B9">
        <w:rPr>
          <w:rFonts w:ascii="Times New Roman" w:eastAsia="Calibri" w:hAnsi="Times New Roman" w:cs="Times New Roman"/>
          <w:sz w:val="26"/>
          <w:szCs w:val="26"/>
        </w:rPr>
        <w:t>Договора</w:t>
      </w:r>
      <w:r w:rsidRPr="00F24DAA">
        <w:rPr>
          <w:rFonts w:ascii="Times New Roman" w:eastAsia="Calibri" w:hAnsi="Times New Roman" w:cs="Times New Roman"/>
          <w:bCs/>
          <w:color w:val="000000"/>
          <w:sz w:val="26"/>
          <w:szCs w:val="26"/>
        </w:rPr>
        <w:t xml:space="preserve"> и её изменение не допускается, за исключением случаев, предусмотренных законодательством Российской Федерации и настоящим </w:t>
      </w:r>
      <w:r w:rsidR="008418B9">
        <w:rPr>
          <w:rFonts w:ascii="Times New Roman" w:eastAsia="Calibri" w:hAnsi="Times New Roman" w:cs="Times New Roman"/>
          <w:bCs/>
          <w:color w:val="000000"/>
          <w:sz w:val="26"/>
          <w:szCs w:val="26"/>
        </w:rPr>
        <w:t>Договором</w:t>
      </w:r>
      <w:r w:rsidRPr="00F24DAA">
        <w:rPr>
          <w:rFonts w:ascii="Times New Roman" w:eastAsia="Calibri" w:hAnsi="Times New Roman" w:cs="Times New Roman"/>
          <w:bCs/>
          <w:sz w:val="26"/>
          <w:szCs w:val="26"/>
        </w:rPr>
        <w:t>.</w:t>
      </w:r>
    </w:p>
    <w:p w:rsidR="008418B9" w:rsidRDefault="00F24DAA" w:rsidP="008418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Calibri" w:hAnsi="Times New Roman" w:cs="Times New Roman"/>
          <w:bCs/>
          <w:sz w:val="26"/>
          <w:szCs w:val="26"/>
        </w:rPr>
        <w:t xml:space="preserve">2.5. В случае уменьшения Заказчику соответствующими государственными органами в установленном порядке ранее доведенных лимитов бюджетных обязательств, </w:t>
      </w:r>
      <w:proofErr w:type="gramStart"/>
      <w:r w:rsidRPr="00F24DAA">
        <w:rPr>
          <w:rFonts w:ascii="Times New Roman" w:eastAsia="Calibri" w:hAnsi="Times New Roman" w:cs="Times New Roman"/>
          <w:bCs/>
          <w:sz w:val="26"/>
          <w:szCs w:val="26"/>
        </w:rPr>
        <w:t>которое</w:t>
      </w:r>
      <w:proofErr w:type="gramEnd"/>
      <w:r w:rsidRPr="00F24DAA">
        <w:rPr>
          <w:rFonts w:ascii="Times New Roman" w:eastAsia="Calibri" w:hAnsi="Times New Roman" w:cs="Times New Roman"/>
          <w:bCs/>
          <w:sz w:val="26"/>
          <w:szCs w:val="26"/>
        </w:rPr>
        <w:t xml:space="preserve"> приводит к невозможности исполнения Заказчиком обязательств по </w:t>
      </w:r>
      <w:r w:rsidR="008418B9">
        <w:rPr>
          <w:rFonts w:ascii="Times New Roman" w:eastAsia="Calibri" w:hAnsi="Times New Roman" w:cs="Times New Roman"/>
          <w:bCs/>
          <w:sz w:val="26"/>
          <w:szCs w:val="26"/>
        </w:rPr>
        <w:t>Договору</w:t>
      </w:r>
      <w:r w:rsidRPr="00F24DAA">
        <w:rPr>
          <w:rFonts w:ascii="Times New Roman" w:eastAsia="Calibri" w:hAnsi="Times New Roman" w:cs="Times New Roman"/>
          <w:bCs/>
          <w:sz w:val="26"/>
          <w:szCs w:val="26"/>
        </w:rPr>
        <w:t>,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8418B9" w:rsidRDefault="00F24DAA" w:rsidP="008418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24DAA">
        <w:rPr>
          <w:rFonts w:ascii="Times New Roman" w:eastAsia="Calibri" w:hAnsi="Times New Roman" w:cs="Times New Roman"/>
          <w:bCs/>
          <w:sz w:val="26"/>
          <w:szCs w:val="26"/>
        </w:rPr>
        <w:t>2.6.</w:t>
      </w:r>
      <w:r w:rsidRPr="00F24DAA">
        <w:rPr>
          <w:rFonts w:ascii="Calibri" w:eastAsia="Calibri" w:hAnsi="Calibri" w:cs="Times New Roman"/>
          <w:sz w:val="26"/>
          <w:szCs w:val="26"/>
        </w:rPr>
        <w:t xml:space="preserve"> </w:t>
      </w:r>
      <w:r w:rsidRPr="00F24DAA">
        <w:rPr>
          <w:rFonts w:ascii="Times New Roman" w:eastAsia="Calibri" w:hAnsi="Times New Roman" w:cs="Times New Roman"/>
          <w:bCs/>
          <w:sz w:val="26"/>
          <w:szCs w:val="26"/>
        </w:rPr>
        <w:t xml:space="preserve">Цена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может быть снижена по соглашению Сторон без </w:t>
      </w:r>
      <w:proofErr w:type="gramStart"/>
      <w:r w:rsidRPr="00F24DAA">
        <w:rPr>
          <w:rFonts w:ascii="Times New Roman" w:eastAsia="Calibri" w:hAnsi="Times New Roman" w:cs="Times New Roman"/>
          <w:bCs/>
          <w:sz w:val="26"/>
          <w:szCs w:val="26"/>
        </w:rPr>
        <w:t>изменения</w:t>
      </w:r>
      <w:proofErr w:type="gramEnd"/>
      <w:r w:rsidRPr="00F24DAA">
        <w:rPr>
          <w:rFonts w:ascii="Times New Roman" w:eastAsia="Calibri" w:hAnsi="Times New Roman" w:cs="Times New Roman"/>
          <w:bCs/>
          <w:sz w:val="26"/>
          <w:szCs w:val="26"/>
        </w:rPr>
        <w:t xml:space="preserve"> предусмотренного </w:t>
      </w:r>
      <w:r w:rsidR="008418B9">
        <w:rPr>
          <w:rFonts w:ascii="Times New Roman" w:eastAsia="Calibri" w:hAnsi="Times New Roman" w:cs="Times New Roman"/>
          <w:bCs/>
          <w:sz w:val="26"/>
          <w:szCs w:val="26"/>
        </w:rPr>
        <w:t>Договором</w:t>
      </w:r>
      <w:r w:rsidRPr="00F24DAA">
        <w:rPr>
          <w:rFonts w:ascii="Times New Roman" w:eastAsia="Calibri" w:hAnsi="Times New Roman" w:cs="Times New Roman"/>
          <w:bCs/>
          <w:sz w:val="26"/>
          <w:szCs w:val="26"/>
        </w:rPr>
        <w:t xml:space="preserve"> объема услуг, качества оказываемых услуг и иных условий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При этом Стороны составляют и подписывают дополнительное соглашение к настоящему </w:t>
      </w:r>
      <w:r w:rsidR="008418B9">
        <w:rPr>
          <w:rFonts w:ascii="Times New Roman" w:eastAsia="Calibri" w:hAnsi="Times New Roman" w:cs="Times New Roman"/>
          <w:bCs/>
          <w:sz w:val="26"/>
          <w:szCs w:val="26"/>
        </w:rPr>
        <w:t>Договору</w:t>
      </w:r>
      <w:r w:rsidRPr="00F24DAA">
        <w:rPr>
          <w:rFonts w:ascii="Times New Roman" w:eastAsia="Calibri" w:hAnsi="Times New Roman" w:cs="Times New Roman"/>
          <w:bCs/>
          <w:sz w:val="26"/>
          <w:szCs w:val="26"/>
        </w:rPr>
        <w:t>.</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2.7. В случае изменения расчетного счета Исполнитель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w:t>
      </w:r>
      <w:r w:rsidR="008418B9">
        <w:rPr>
          <w:rFonts w:ascii="Times New Roman" w:eastAsia="Calibri" w:hAnsi="Times New Roman" w:cs="Times New Roman"/>
          <w:bCs/>
          <w:sz w:val="26"/>
          <w:szCs w:val="26"/>
        </w:rPr>
        <w:t>Договоре</w:t>
      </w:r>
      <w:r w:rsidRPr="00F24DAA">
        <w:rPr>
          <w:rFonts w:ascii="Times New Roman" w:eastAsia="Calibri" w:hAnsi="Times New Roman" w:cs="Times New Roman"/>
          <w:bCs/>
          <w:sz w:val="26"/>
          <w:szCs w:val="26"/>
        </w:rPr>
        <w:t xml:space="preserve"> счет Исполнителя, несет Исполнитель</w:t>
      </w:r>
    </w:p>
    <w:p w:rsidR="008418B9" w:rsidRDefault="00F24DAA" w:rsidP="008418B9">
      <w:pPr>
        <w:widowControl w:val="0"/>
        <w:autoSpaceDE w:val="0"/>
        <w:autoSpaceDN w:val="0"/>
        <w:adjustRightInd w:val="0"/>
        <w:spacing w:after="0" w:line="240" w:lineRule="auto"/>
        <w:ind w:firstLine="567"/>
        <w:jc w:val="center"/>
        <w:rPr>
          <w:rFonts w:ascii="Times New Roman" w:eastAsia="Calibri" w:hAnsi="Times New Roman" w:cs="Times New Roman"/>
          <w:bCs/>
          <w:sz w:val="26"/>
          <w:szCs w:val="26"/>
        </w:rPr>
      </w:pPr>
      <w:r w:rsidRPr="00F24DAA">
        <w:rPr>
          <w:rFonts w:ascii="Times New Roman" w:eastAsia="Times New Roman" w:hAnsi="Times New Roman" w:cs="Times New Roman"/>
          <w:sz w:val="26"/>
          <w:szCs w:val="26"/>
          <w:lang w:eastAsia="ru-RU"/>
        </w:rPr>
        <w:t xml:space="preserve">3. </w:t>
      </w:r>
      <w:r w:rsidRPr="00F24DAA">
        <w:rPr>
          <w:rFonts w:ascii="Times New Roman" w:eastAsia="Times New Roman" w:hAnsi="Times New Roman" w:cs="Times New Roman"/>
          <w:caps/>
          <w:sz w:val="26"/>
          <w:szCs w:val="26"/>
          <w:lang w:eastAsia="ru-RU"/>
        </w:rPr>
        <w:t>Порядок приемки услуг</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3.1. Заказчик обязан принять оказанные услуги, за исключением случаев, когда он вправе потребовать безвозмездного устранения недостатков в разумный срок или отказаться от исполнения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3.2. Услуги считаются оказанными в день подписания акта приема-передачи оказанных услуг. </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3.3. При отсутствии замечаний у Заказчика, Стороны подписывают акт приема-передачи оказанных услуг в течение 3 (Трех) дней со дня оказания услуг.</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3.4. При мотивированном отказе Заказчика от подписания акта приема-передачи оказанных услуг, Стороны обязаны в течение 3 (Трех) дней оформить двухсторонний Протокол замечаний.</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3.5. При отказе Исполнителя от подписания Протокола замечаний, Заказчик составляет односторонний акт, подтверждающий имеющиеся недостатки, с указанием своих замечаний и предоставляет их Исполнителю.</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3.6. В случаях, указанных в пунктах 3.4, 3.5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Исполнитель обязан за свой счет в срок не позднее 10 (Десяти) календарных дней с момента подписания Протокола замечаний или получения одностороннего акта Заказчика устранить дефекты, допущенные при оказании услуг.</w:t>
      </w:r>
    </w:p>
    <w:p w:rsidR="008418B9" w:rsidRDefault="00F24DAA" w:rsidP="008418B9">
      <w:pPr>
        <w:widowControl w:val="0"/>
        <w:autoSpaceDE w:val="0"/>
        <w:autoSpaceDN w:val="0"/>
        <w:adjustRightInd w:val="0"/>
        <w:spacing w:after="0" w:line="240" w:lineRule="auto"/>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4. </w:t>
      </w:r>
      <w:r w:rsidRPr="00F24DAA">
        <w:rPr>
          <w:rFonts w:ascii="Times New Roman" w:eastAsia="Calibri" w:hAnsi="Times New Roman" w:cs="Times New Roman"/>
          <w:bCs/>
          <w:caps/>
          <w:sz w:val="26"/>
          <w:szCs w:val="26"/>
        </w:rPr>
        <w:t>Конфиденциальность полученной сторонами информации</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4.1. Если Сторона, в результате исполнения своего обязательства по настоящему </w:t>
      </w:r>
      <w:r w:rsidR="008418B9">
        <w:rPr>
          <w:rFonts w:ascii="Times New Roman" w:eastAsia="Calibri" w:hAnsi="Times New Roman" w:cs="Times New Roman"/>
          <w:bCs/>
          <w:sz w:val="26"/>
          <w:szCs w:val="26"/>
        </w:rPr>
        <w:t>Договору</w:t>
      </w:r>
      <w:r w:rsidRPr="00F24DAA">
        <w:rPr>
          <w:rFonts w:ascii="Times New Roman" w:eastAsia="Calibri" w:hAnsi="Times New Roman" w:cs="Times New Roman"/>
          <w:bCs/>
          <w:sz w:val="26"/>
          <w:szCs w:val="26"/>
        </w:rPr>
        <w:t>, получила от другой Стороны информацию о новых решениях и технических знаниях, в том числе не защищаемых законом, а также сведения, которые составляют коммерческую тайну, Сторона, получившая такую информацию, не вправе сообщать ее третьим лицам без согласия другой Стороны.</w:t>
      </w:r>
    </w:p>
    <w:p w:rsidR="008418B9" w:rsidRDefault="00F24DAA" w:rsidP="008418B9">
      <w:pPr>
        <w:widowControl w:val="0"/>
        <w:autoSpaceDE w:val="0"/>
        <w:autoSpaceDN w:val="0"/>
        <w:adjustRightInd w:val="0"/>
        <w:spacing w:after="0" w:line="240" w:lineRule="auto"/>
        <w:ind w:firstLine="567"/>
        <w:jc w:val="center"/>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5. ОТВЕТСТВЕННОСТЬ СТОРОН</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5.1. За неисполнение или ненадлежащее исполнение своих обязательств по </w:t>
      </w:r>
      <w:r w:rsidR="004271A9">
        <w:rPr>
          <w:rFonts w:ascii="Times New Roman" w:eastAsia="Calibri" w:hAnsi="Times New Roman" w:cs="Times New Roman"/>
          <w:bCs/>
          <w:sz w:val="26"/>
          <w:szCs w:val="26"/>
        </w:rPr>
        <w:t>Договору</w:t>
      </w:r>
      <w:r w:rsidRPr="00F24DAA">
        <w:rPr>
          <w:rFonts w:ascii="Times New Roman" w:eastAsia="Calibri" w:hAnsi="Times New Roman" w:cs="Times New Roman"/>
          <w:bCs/>
          <w:sz w:val="26"/>
          <w:szCs w:val="26"/>
        </w:rPr>
        <w:t xml:space="preserve"> Стороны несут ответственность согласно условиям </w:t>
      </w:r>
      <w:r w:rsidR="004271A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и нормам </w:t>
      </w:r>
      <w:r w:rsidRPr="00F24DAA">
        <w:rPr>
          <w:rFonts w:ascii="Times New Roman" w:eastAsia="Calibri" w:hAnsi="Times New Roman" w:cs="Times New Roman"/>
          <w:bCs/>
          <w:sz w:val="26"/>
          <w:szCs w:val="26"/>
        </w:rPr>
        <w:lastRenderedPageBreak/>
        <w:t>действующего законодательства РФ.</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5.2. В случае просрочки исполнения одной Стороной обязательства, предусмотренного </w:t>
      </w:r>
      <w:r w:rsidR="008418B9">
        <w:rPr>
          <w:rFonts w:ascii="Times New Roman" w:eastAsia="Calibri" w:hAnsi="Times New Roman" w:cs="Times New Roman"/>
          <w:bCs/>
          <w:sz w:val="26"/>
          <w:szCs w:val="26"/>
        </w:rPr>
        <w:t>Договором</w:t>
      </w:r>
      <w:r w:rsidRPr="00F24DAA">
        <w:rPr>
          <w:rFonts w:ascii="Times New Roman" w:eastAsia="Calibri" w:hAnsi="Times New Roman" w:cs="Times New Roman"/>
          <w:bCs/>
          <w:sz w:val="26"/>
          <w:szCs w:val="26"/>
        </w:rPr>
        <w:t xml:space="preserve">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w:t>
      </w:r>
      <w:r w:rsidR="008418B9">
        <w:rPr>
          <w:rFonts w:ascii="Times New Roman" w:eastAsia="Calibri" w:hAnsi="Times New Roman" w:cs="Times New Roman"/>
          <w:bCs/>
          <w:sz w:val="26"/>
          <w:szCs w:val="26"/>
        </w:rPr>
        <w:t>Договором</w:t>
      </w:r>
      <w:r w:rsidRPr="00F24DAA">
        <w:rPr>
          <w:rFonts w:ascii="Times New Roman" w:eastAsia="Calibri" w:hAnsi="Times New Roman" w:cs="Times New Roman"/>
          <w:bCs/>
          <w:sz w:val="26"/>
          <w:szCs w:val="26"/>
        </w:rPr>
        <w:t xml:space="preserve">, начиная со дня, следующего после дня истечения установленного </w:t>
      </w:r>
      <w:r w:rsidR="004271A9">
        <w:rPr>
          <w:rFonts w:ascii="Times New Roman" w:eastAsia="Calibri" w:hAnsi="Times New Roman" w:cs="Times New Roman"/>
          <w:bCs/>
          <w:sz w:val="26"/>
          <w:szCs w:val="26"/>
        </w:rPr>
        <w:t>Договором</w:t>
      </w:r>
      <w:r w:rsidRPr="00F24DAA">
        <w:rPr>
          <w:rFonts w:ascii="Times New Roman" w:eastAsia="Calibri" w:hAnsi="Times New Roman" w:cs="Times New Roman"/>
          <w:bCs/>
          <w:sz w:val="26"/>
          <w:szCs w:val="26"/>
        </w:rPr>
        <w:t xml:space="preserve">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суммы неисполненного Стороной обязательства.</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5.3. Сторона освобождается от уплаты неустойки (штрафа, пеней), если докажет, что просрочка исполнения указанного обязательства произошла вследствие действия непреодолимой силы или по вине другой Стороны.</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5.4. Неустойка (штраф, пени) взыскивается путем выставления счета. Сторона, получившая требование об уплате неустойки (штрафа, пени) и счёт, обязана уплатить сумму неустойки (штрафа, пени) по первому такому требованию, если не докажет, что просрочка исполнения обязательства допущена не по её вине.</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5.5. Уплата неустойки (штрафа, пени) не освобождает Стороны от их обязательств по </w:t>
      </w:r>
      <w:r w:rsidR="004271A9">
        <w:rPr>
          <w:rFonts w:ascii="Times New Roman" w:eastAsia="Calibri" w:hAnsi="Times New Roman" w:cs="Times New Roman"/>
          <w:bCs/>
          <w:sz w:val="26"/>
          <w:szCs w:val="26"/>
        </w:rPr>
        <w:t>Договору</w:t>
      </w:r>
      <w:r w:rsidRPr="00F24DAA">
        <w:rPr>
          <w:rFonts w:ascii="Times New Roman" w:eastAsia="Calibri" w:hAnsi="Times New Roman" w:cs="Times New Roman"/>
          <w:bCs/>
          <w:sz w:val="26"/>
          <w:szCs w:val="26"/>
        </w:rPr>
        <w:t>.</w:t>
      </w:r>
    </w:p>
    <w:p w:rsidR="008418B9" w:rsidRDefault="00F24DAA" w:rsidP="008418B9">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6. ФОРС-МАЖОР</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6.1. Стороны освобождаются от ответственности за частичное или полное неисполнение обязательств по </w:t>
      </w:r>
      <w:r w:rsidR="008418B9">
        <w:rPr>
          <w:rFonts w:ascii="Times New Roman" w:eastAsia="Calibri" w:hAnsi="Times New Roman" w:cs="Times New Roman"/>
          <w:bCs/>
          <w:sz w:val="26"/>
          <w:szCs w:val="26"/>
        </w:rPr>
        <w:t>Договору</w:t>
      </w:r>
      <w:r w:rsidRPr="00F24DAA">
        <w:rPr>
          <w:rFonts w:ascii="Times New Roman" w:eastAsia="Calibri" w:hAnsi="Times New Roman" w:cs="Times New Roman"/>
          <w:bCs/>
          <w:sz w:val="26"/>
          <w:szCs w:val="26"/>
        </w:rPr>
        <w:t xml:space="preserve">,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6.2. Сторона, для которой создалась невозможность исполнения обязательств по </w:t>
      </w:r>
      <w:r w:rsidR="008418B9">
        <w:rPr>
          <w:rFonts w:ascii="Times New Roman" w:eastAsia="Calibri" w:hAnsi="Times New Roman" w:cs="Times New Roman"/>
          <w:bCs/>
          <w:sz w:val="26"/>
          <w:szCs w:val="26"/>
        </w:rPr>
        <w:t>Договору</w:t>
      </w:r>
      <w:r w:rsidRPr="00F24DAA">
        <w:rPr>
          <w:rFonts w:ascii="Times New Roman" w:eastAsia="Calibri" w:hAnsi="Times New Roman" w:cs="Times New Roman"/>
          <w:bCs/>
          <w:sz w:val="26"/>
          <w:szCs w:val="26"/>
        </w:rPr>
        <w:t xml:space="preserve"> в силу вышеуказанных причин, должна письменно известить об этом другую Сторону в течение 2 (двух) дней с момента наступления таких обстоятельств. Допускается извещение по факсимильной связи с обратным уведомлением о получении сообщения.</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6.3. </w:t>
      </w:r>
      <w:proofErr w:type="spellStart"/>
      <w:r w:rsidRPr="00F24DAA">
        <w:rPr>
          <w:rFonts w:ascii="Times New Roman" w:eastAsia="Calibri" w:hAnsi="Times New Roman" w:cs="Times New Roman"/>
          <w:bCs/>
          <w:sz w:val="26"/>
          <w:szCs w:val="26"/>
        </w:rPr>
        <w:t>Неизвещение</w:t>
      </w:r>
      <w:proofErr w:type="spellEnd"/>
      <w:r w:rsidRPr="00F24DAA">
        <w:rPr>
          <w:rFonts w:ascii="Times New Roman" w:eastAsia="Calibri" w:hAnsi="Times New Roman" w:cs="Times New Roman"/>
          <w:bCs/>
          <w:sz w:val="26"/>
          <w:szCs w:val="26"/>
        </w:rPr>
        <w:t xml:space="preserve"> или несвоевременное извещение другой Стороны, согласно пункту 6.2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влечет за собой утрату права ссылаться на эти обстоятельства</w:t>
      </w:r>
    </w:p>
    <w:p w:rsidR="008418B9" w:rsidRDefault="00F24DAA" w:rsidP="008418B9">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7.  РАЗРЕШЕНИЕ СПОРОВ</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7.1. Все споры и разногласия, возникшие в связи с исполнением настоящего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Стороны будут стремиться решить путем переговоров.</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7.2. В случае </w:t>
      </w:r>
      <w:proofErr w:type="spellStart"/>
      <w:r w:rsidRPr="00F24DAA">
        <w:rPr>
          <w:rFonts w:ascii="Times New Roman" w:eastAsia="Calibri" w:hAnsi="Times New Roman" w:cs="Times New Roman"/>
          <w:bCs/>
          <w:sz w:val="26"/>
          <w:szCs w:val="26"/>
        </w:rPr>
        <w:t>недостижения</w:t>
      </w:r>
      <w:proofErr w:type="spellEnd"/>
      <w:r w:rsidRPr="00F24DAA">
        <w:rPr>
          <w:rFonts w:ascii="Times New Roman" w:eastAsia="Calibri" w:hAnsi="Times New Roman" w:cs="Times New Roman"/>
          <w:bCs/>
          <w:sz w:val="26"/>
          <w:szCs w:val="26"/>
        </w:rPr>
        <w:t xml:space="preserve"> взаимного согласия споры по настоящему </w:t>
      </w:r>
      <w:r w:rsidR="008418B9">
        <w:rPr>
          <w:rFonts w:ascii="Times New Roman" w:eastAsia="Calibri" w:hAnsi="Times New Roman" w:cs="Times New Roman"/>
          <w:bCs/>
          <w:sz w:val="26"/>
          <w:szCs w:val="26"/>
        </w:rPr>
        <w:t>Договору</w:t>
      </w:r>
      <w:r w:rsidRPr="00F24DAA">
        <w:rPr>
          <w:rFonts w:ascii="Times New Roman" w:eastAsia="Calibri" w:hAnsi="Times New Roman" w:cs="Times New Roman"/>
          <w:bCs/>
          <w:sz w:val="26"/>
          <w:szCs w:val="26"/>
        </w:rPr>
        <w:t xml:space="preserve"> разрешаются в судебном порядке в соответствии с законодательством Российской Федерации.</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7.3. До передачи спора на разрешение суд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7 (семи) рабочих дней </w:t>
      </w:r>
      <w:proofErr w:type="gramStart"/>
      <w:r w:rsidRPr="00F24DAA">
        <w:rPr>
          <w:rFonts w:ascii="Times New Roman" w:eastAsia="Calibri" w:hAnsi="Times New Roman" w:cs="Times New Roman"/>
          <w:bCs/>
          <w:sz w:val="26"/>
          <w:szCs w:val="26"/>
        </w:rPr>
        <w:t>с даты</w:t>
      </w:r>
      <w:proofErr w:type="gramEnd"/>
      <w:r w:rsidRPr="00F24DAA">
        <w:rPr>
          <w:rFonts w:ascii="Times New Roman" w:eastAsia="Calibri" w:hAnsi="Times New Roman" w:cs="Times New Roman"/>
          <w:bCs/>
          <w:sz w:val="26"/>
          <w:szCs w:val="26"/>
        </w:rPr>
        <w:t xml:space="preserve"> ее получения.</w:t>
      </w:r>
    </w:p>
    <w:p w:rsidR="008418B9" w:rsidRDefault="00F24DAA" w:rsidP="008418B9">
      <w:pPr>
        <w:widowControl w:val="0"/>
        <w:autoSpaceDE w:val="0"/>
        <w:autoSpaceDN w:val="0"/>
        <w:adjustRightInd w:val="0"/>
        <w:spacing w:after="0" w:line="240" w:lineRule="auto"/>
        <w:ind w:firstLine="567"/>
        <w:jc w:val="center"/>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8.  СРОК ДЕЙСТВИЯ </w:t>
      </w:r>
      <w:r w:rsidR="004271A9">
        <w:rPr>
          <w:rFonts w:ascii="Times New Roman" w:eastAsia="Calibri" w:hAnsi="Times New Roman" w:cs="Times New Roman"/>
          <w:bCs/>
          <w:sz w:val="26"/>
          <w:szCs w:val="26"/>
        </w:rPr>
        <w:t>ДОГОВОР</w:t>
      </w:r>
      <w:r w:rsidRPr="00F24DAA">
        <w:rPr>
          <w:rFonts w:ascii="Times New Roman" w:eastAsia="Calibri" w:hAnsi="Times New Roman" w:cs="Times New Roman"/>
          <w:bCs/>
          <w:sz w:val="26"/>
          <w:szCs w:val="26"/>
        </w:rPr>
        <w:t>А</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8.1. Настоящий </w:t>
      </w:r>
      <w:r w:rsidR="008418B9">
        <w:rPr>
          <w:rFonts w:ascii="Times New Roman" w:eastAsia="Calibri" w:hAnsi="Times New Roman" w:cs="Times New Roman"/>
          <w:bCs/>
          <w:sz w:val="26"/>
          <w:szCs w:val="26"/>
        </w:rPr>
        <w:t>Договор</w:t>
      </w:r>
      <w:r w:rsidRPr="00F24DAA">
        <w:rPr>
          <w:rFonts w:ascii="Times New Roman" w:eastAsia="Calibri" w:hAnsi="Times New Roman" w:cs="Times New Roman"/>
          <w:bCs/>
          <w:sz w:val="26"/>
          <w:szCs w:val="26"/>
        </w:rPr>
        <w:t xml:space="preserve"> вступает в силу с момента его подписания Сторонами и действует до полного исполнения Сторонами своих обязательств, </w:t>
      </w:r>
      <w:r w:rsidRPr="00F24DAA">
        <w:rPr>
          <w:rFonts w:ascii="Times New Roman" w:eastAsia="Calibri" w:hAnsi="Times New Roman" w:cs="Times New Roman"/>
          <w:bCs/>
          <w:sz w:val="26"/>
          <w:szCs w:val="26"/>
        </w:rPr>
        <w:lastRenderedPageBreak/>
        <w:t xml:space="preserve">предусмотренных </w:t>
      </w:r>
      <w:r w:rsidR="008418B9">
        <w:rPr>
          <w:rFonts w:ascii="Times New Roman" w:eastAsia="Calibri" w:hAnsi="Times New Roman" w:cs="Times New Roman"/>
          <w:bCs/>
          <w:sz w:val="26"/>
          <w:szCs w:val="26"/>
        </w:rPr>
        <w:t>Договором</w:t>
      </w:r>
      <w:r w:rsidRPr="00F24DAA">
        <w:rPr>
          <w:rFonts w:ascii="Times New Roman" w:eastAsia="Calibri" w:hAnsi="Times New Roman" w:cs="Times New Roman"/>
          <w:bCs/>
          <w:sz w:val="26"/>
          <w:szCs w:val="26"/>
        </w:rPr>
        <w:t xml:space="preserve">. По истечении срока действия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его положения применяются до тех пор, пока Стороны не выполнят все обязательства, возникшие в период действия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8.2. Расторжение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допускается по соглашению Сторон, по решению суда, в случае одностороннего отказа Стороны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от исполнения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в соответствии с гражданским законодательством.</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8.3. При досрочном расторжении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Стороны должны произвести взаиморасчеты в течение 10 (Десяти) банковских дней с момента его расторжения.</w:t>
      </w:r>
    </w:p>
    <w:p w:rsidR="008418B9" w:rsidRDefault="00F24DAA" w:rsidP="008418B9">
      <w:pPr>
        <w:widowControl w:val="0"/>
        <w:autoSpaceDE w:val="0"/>
        <w:autoSpaceDN w:val="0"/>
        <w:adjustRightInd w:val="0"/>
        <w:spacing w:after="0" w:line="240" w:lineRule="auto"/>
        <w:ind w:firstLine="567"/>
        <w:jc w:val="center"/>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9. ИЗМЕНЕНИЕ УСЛОВИЙ </w:t>
      </w:r>
      <w:r w:rsidR="004271A9">
        <w:rPr>
          <w:rFonts w:ascii="Times New Roman" w:eastAsia="Calibri" w:hAnsi="Times New Roman" w:cs="Times New Roman"/>
          <w:bCs/>
          <w:sz w:val="26"/>
          <w:szCs w:val="26"/>
        </w:rPr>
        <w:t>ДОГОВОРА</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9.1. Изменение существенных условий </w:t>
      </w:r>
      <w:r w:rsidR="008418B9">
        <w:rPr>
          <w:rFonts w:ascii="Times New Roman" w:eastAsia="Calibri" w:hAnsi="Times New Roman" w:cs="Times New Roman"/>
          <w:bCs/>
          <w:sz w:val="26"/>
          <w:szCs w:val="26"/>
        </w:rPr>
        <w:t xml:space="preserve">Договора </w:t>
      </w:r>
      <w:r w:rsidRPr="00F24DAA">
        <w:rPr>
          <w:rFonts w:ascii="Times New Roman" w:eastAsia="Calibri" w:hAnsi="Times New Roman" w:cs="Times New Roman"/>
          <w:bCs/>
          <w:sz w:val="26"/>
          <w:szCs w:val="26"/>
        </w:rPr>
        <w:t>при его исполнении не допускается, за исключением их изменения по соглашению Сторон в случаях, предусмотренных в части 1 и 1.1 статьи 95 Федерального закона.</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9.2. Все приложения, изменения и дополнения к </w:t>
      </w:r>
      <w:r w:rsidR="008418B9">
        <w:rPr>
          <w:rFonts w:ascii="Times New Roman" w:eastAsia="Calibri" w:hAnsi="Times New Roman" w:cs="Times New Roman"/>
          <w:bCs/>
          <w:sz w:val="26"/>
          <w:szCs w:val="26"/>
        </w:rPr>
        <w:t>Договору</w:t>
      </w:r>
      <w:r w:rsidRPr="00F24DAA">
        <w:rPr>
          <w:rFonts w:ascii="Times New Roman" w:eastAsia="Calibri" w:hAnsi="Times New Roman" w:cs="Times New Roman"/>
          <w:bCs/>
          <w:sz w:val="26"/>
          <w:szCs w:val="26"/>
        </w:rPr>
        <w:t xml:space="preserve"> являются его неотъемлемой частью и обретают юридическую силу в том случае, если они сделаны в письменном виде и подписаны полномочными представителями обеих Сторон.</w:t>
      </w:r>
    </w:p>
    <w:p w:rsidR="008418B9" w:rsidRDefault="00F24DAA" w:rsidP="008418B9">
      <w:pPr>
        <w:widowControl w:val="0"/>
        <w:autoSpaceDE w:val="0"/>
        <w:autoSpaceDN w:val="0"/>
        <w:adjustRightInd w:val="0"/>
        <w:spacing w:after="0" w:line="240" w:lineRule="auto"/>
        <w:ind w:firstLine="567"/>
        <w:jc w:val="center"/>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10. ПРОЧИЕ УСЛОВИЯ</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10.1. Во всем остальном, что не предусмотрено </w:t>
      </w:r>
      <w:r w:rsidR="008418B9">
        <w:rPr>
          <w:rFonts w:ascii="Times New Roman" w:eastAsia="Calibri" w:hAnsi="Times New Roman" w:cs="Times New Roman"/>
          <w:bCs/>
          <w:sz w:val="26"/>
          <w:szCs w:val="26"/>
        </w:rPr>
        <w:t>Договором</w:t>
      </w:r>
      <w:r w:rsidRPr="00F24DAA">
        <w:rPr>
          <w:rFonts w:ascii="Times New Roman" w:eastAsia="Calibri" w:hAnsi="Times New Roman" w:cs="Times New Roman"/>
          <w:bCs/>
          <w:sz w:val="26"/>
          <w:szCs w:val="26"/>
        </w:rPr>
        <w:t>, Стороны руководствуются действующим законодательством Российской Федерации.</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10.2. Все уведомления Сторон, связанные с исполнением настоящего </w:t>
      </w:r>
      <w:r w:rsidR="008418B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xml:space="preserve">, направляются в письменной форме заказным письмом по адресу Стороны, указанному в разделе 11 настоящего </w:t>
      </w:r>
      <w:r w:rsidR="004271A9">
        <w:rPr>
          <w:rFonts w:ascii="Times New Roman" w:eastAsia="Calibri" w:hAnsi="Times New Roman" w:cs="Times New Roman"/>
          <w:bCs/>
          <w:sz w:val="26"/>
          <w:szCs w:val="26"/>
        </w:rPr>
        <w:t>Договора</w:t>
      </w:r>
      <w:r w:rsidRPr="00F24DAA">
        <w:rPr>
          <w:rFonts w:ascii="Times New Roman" w:eastAsia="Calibri" w:hAnsi="Times New Roman" w:cs="Times New Roman"/>
          <w:bCs/>
          <w:sz w:val="26"/>
          <w:szCs w:val="26"/>
        </w:rPr>
        <w:t>,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418B9"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10.3. В случае изменения Стороной своего местонахождения, наименования, а также в случае реорганизации, ликвидации она обязана в течение 3 (трех) рабочих дней письменно информировать об этом другую Сторону.</w:t>
      </w:r>
    </w:p>
    <w:p w:rsidR="00F24DAA" w:rsidRDefault="00F24DAA"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r w:rsidRPr="00F24DAA">
        <w:rPr>
          <w:rFonts w:ascii="Times New Roman" w:eastAsia="Calibri" w:hAnsi="Times New Roman" w:cs="Times New Roman"/>
          <w:bCs/>
          <w:sz w:val="26"/>
          <w:szCs w:val="26"/>
        </w:rPr>
        <w:t xml:space="preserve">10.4. Настоящий </w:t>
      </w:r>
      <w:r w:rsidR="004271A9">
        <w:rPr>
          <w:rFonts w:ascii="Times New Roman" w:eastAsia="Calibri" w:hAnsi="Times New Roman" w:cs="Times New Roman"/>
          <w:bCs/>
          <w:sz w:val="26"/>
          <w:szCs w:val="26"/>
        </w:rPr>
        <w:t>Договор</w:t>
      </w:r>
      <w:r w:rsidRPr="00F24DAA">
        <w:rPr>
          <w:rFonts w:ascii="Times New Roman" w:eastAsia="Calibri" w:hAnsi="Times New Roman" w:cs="Times New Roman"/>
          <w:bCs/>
          <w:sz w:val="26"/>
          <w:szCs w:val="26"/>
        </w:rPr>
        <w:t xml:space="preserve"> составлен в двух экземплярах, имеющих одинаковую юридическую силу, по одному для каждой из сторон.</w:t>
      </w:r>
    </w:p>
    <w:p w:rsidR="004271A9" w:rsidRDefault="004271A9" w:rsidP="008418B9">
      <w:pPr>
        <w:widowControl w:val="0"/>
        <w:autoSpaceDE w:val="0"/>
        <w:autoSpaceDN w:val="0"/>
        <w:adjustRightInd w:val="0"/>
        <w:spacing w:after="0" w:line="240" w:lineRule="auto"/>
        <w:ind w:firstLine="567"/>
        <w:jc w:val="both"/>
        <w:rPr>
          <w:rFonts w:ascii="Times New Roman" w:eastAsia="Calibri" w:hAnsi="Times New Roman" w:cs="Times New Roman"/>
          <w:bCs/>
          <w:sz w:val="26"/>
          <w:szCs w:val="26"/>
        </w:rPr>
      </w:pPr>
    </w:p>
    <w:p w:rsidR="004271A9" w:rsidRDefault="004271A9" w:rsidP="004271A9">
      <w:pPr>
        <w:widowControl w:val="0"/>
        <w:autoSpaceDE w:val="0"/>
        <w:autoSpaceDN w:val="0"/>
        <w:adjustRightInd w:val="0"/>
        <w:spacing w:after="0" w:line="240" w:lineRule="auto"/>
        <w:ind w:firstLine="567"/>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11. АДРЕСА И РЕКВИЗИТЫ СТОРОН</w:t>
      </w:r>
    </w:p>
    <w:p w:rsidR="004271A9" w:rsidRDefault="004271A9" w:rsidP="004271A9">
      <w:pPr>
        <w:widowControl w:val="0"/>
        <w:autoSpaceDE w:val="0"/>
        <w:autoSpaceDN w:val="0"/>
        <w:adjustRightInd w:val="0"/>
        <w:spacing w:after="0" w:line="240" w:lineRule="auto"/>
        <w:ind w:firstLine="567"/>
        <w:jc w:val="center"/>
        <w:rPr>
          <w:rFonts w:ascii="Times New Roman" w:eastAsia="Calibri" w:hAnsi="Times New Roman" w:cs="Times New Roman"/>
          <w:bCs/>
          <w:sz w:val="26"/>
          <w:szCs w:val="26"/>
        </w:rPr>
      </w:pPr>
    </w:p>
    <w:p w:rsidR="004271A9" w:rsidRPr="00F24DAA" w:rsidRDefault="004271A9" w:rsidP="004271A9">
      <w:pPr>
        <w:widowControl w:val="0"/>
        <w:autoSpaceDE w:val="0"/>
        <w:autoSpaceDN w:val="0"/>
        <w:adjustRightInd w:val="0"/>
        <w:spacing w:after="0" w:line="240" w:lineRule="auto"/>
        <w:ind w:firstLine="567"/>
        <w:rPr>
          <w:rFonts w:ascii="Times New Roman" w:eastAsia="Calibri" w:hAnsi="Times New Roman" w:cs="Times New Roman"/>
          <w:bCs/>
          <w:sz w:val="26"/>
          <w:szCs w:val="26"/>
        </w:rPr>
      </w:pPr>
      <w:r>
        <w:rPr>
          <w:rFonts w:ascii="Times New Roman" w:eastAsia="Calibri" w:hAnsi="Times New Roman" w:cs="Times New Roman"/>
          <w:bCs/>
          <w:sz w:val="26"/>
          <w:szCs w:val="26"/>
        </w:rPr>
        <w:t>ЗАКАЗЧИК                                                                                  ИСПОЛНИТЕЛЬ</w:t>
      </w:r>
    </w:p>
    <w:p w:rsidR="00390BAE" w:rsidRDefault="00390BAE">
      <w:pPr>
        <w:widowControl w:val="0"/>
        <w:autoSpaceDE w:val="0"/>
        <w:autoSpaceDN w:val="0"/>
        <w:adjustRightInd w:val="0"/>
        <w:spacing w:after="0" w:line="240" w:lineRule="auto"/>
        <w:jc w:val="both"/>
        <w:rPr>
          <w:rFonts w:ascii="Times New Roman" w:hAnsi="Times New Roman" w:cs="Times New Roman"/>
        </w:rPr>
      </w:pPr>
    </w:p>
    <w:p w:rsidR="00390BAE" w:rsidRDefault="00390BAE">
      <w:pPr>
        <w:widowControl w:val="0"/>
        <w:autoSpaceDE w:val="0"/>
        <w:autoSpaceDN w:val="0"/>
        <w:adjustRightInd w:val="0"/>
        <w:spacing w:after="0" w:line="240" w:lineRule="auto"/>
        <w:jc w:val="both"/>
        <w:rPr>
          <w:rFonts w:ascii="Times New Roman" w:hAnsi="Times New Roman" w:cs="Times New Roman"/>
        </w:rPr>
      </w:pPr>
    </w:p>
    <w:p w:rsidR="00390BAE" w:rsidRDefault="00390BAE">
      <w:pPr>
        <w:widowControl w:val="0"/>
        <w:autoSpaceDE w:val="0"/>
        <w:autoSpaceDN w:val="0"/>
        <w:adjustRightInd w:val="0"/>
        <w:spacing w:after="0" w:line="240" w:lineRule="auto"/>
        <w:jc w:val="both"/>
        <w:rPr>
          <w:rFonts w:ascii="Times New Roman" w:hAnsi="Times New Roman" w:cs="Times New Roman"/>
        </w:rPr>
      </w:pPr>
    </w:p>
    <w:p w:rsidR="004A64DD" w:rsidRDefault="004A64DD" w:rsidP="00D1433C">
      <w:pPr>
        <w:tabs>
          <w:tab w:val="left" w:pos="567"/>
          <w:tab w:val="left" w:pos="851"/>
          <w:tab w:val="left" w:pos="993"/>
        </w:tabs>
        <w:autoSpaceDE w:val="0"/>
        <w:autoSpaceDN w:val="0"/>
        <w:adjustRightInd w:val="0"/>
        <w:spacing w:after="0" w:line="240" w:lineRule="auto"/>
        <w:outlineLvl w:val="1"/>
        <w:rPr>
          <w:rFonts w:ascii="Times New Roman" w:hAnsi="Times New Roman" w:cs="Times New Roman"/>
        </w:rPr>
      </w:pPr>
    </w:p>
    <w:p w:rsidR="00D1433C" w:rsidRDefault="00D1433C" w:rsidP="00D1433C">
      <w:pPr>
        <w:tabs>
          <w:tab w:val="left" w:pos="567"/>
          <w:tab w:val="left" w:pos="851"/>
          <w:tab w:val="left" w:pos="993"/>
        </w:tabs>
        <w:autoSpaceDE w:val="0"/>
        <w:autoSpaceDN w:val="0"/>
        <w:adjustRightInd w:val="0"/>
        <w:spacing w:after="0" w:line="240" w:lineRule="auto"/>
        <w:outlineLvl w:val="1"/>
        <w:rPr>
          <w:rFonts w:ascii="Times New Roman" w:hAnsi="Times New Roman"/>
          <w:sz w:val="26"/>
          <w:szCs w:val="26"/>
        </w:rPr>
      </w:pPr>
    </w:p>
    <w:p w:rsidR="004271A9" w:rsidRPr="00784ADF" w:rsidRDefault="004271A9" w:rsidP="00605243">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4</w:t>
      </w:r>
    </w:p>
    <w:p w:rsidR="004271A9" w:rsidRDefault="004271A9" w:rsidP="00605243">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F24DAA" w:rsidRDefault="00F24DAA">
      <w:pPr>
        <w:widowControl w:val="0"/>
        <w:autoSpaceDE w:val="0"/>
        <w:autoSpaceDN w:val="0"/>
        <w:adjustRightInd w:val="0"/>
        <w:spacing w:after="0" w:line="240" w:lineRule="auto"/>
        <w:jc w:val="both"/>
        <w:rPr>
          <w:rFonts w:ascii="Times New Roman" w:hAnsi="Times New Roman" w:cs="Times New Roman"/>
        </w:rPr>
      </w:pPr>
    </w:p>
    <w:p w:rsidR="004271A9" w:rsidRDefault="004271A9">
      <w:pPr>
        <w:widowControl w:val="0"/>
        <w:autoSpaceDE w:val="0"/>
        <w:autoSpaceDN w:val="0"/>
        <w:adjustRightInd w:val="0"/>
        <w:spacing w:after="0" w:line="240" w:lineRule="auto"/>
        <w:jc w:val="both"/>
        <w:rPr>
          <w:rFonts w:ascii="Times New Roman" w:hAnsi="Times New Roman" w:cs="Times New Roman"/>
        </w:rPr>
      </w:pPr>
    </w:p>
    <w:p w:rsidR="004271A9" w:rsidRDefault="004271A9">
      <w:pPr>
        <w:widowControl w:val="0"/>
        <w:autoSpaceDE w:val="0"/>
        <w:autoSpaceDN w:val="0"/>
        <w:adjustRightInd w:val="0"/>
        <w:spacing w:after="0" w:line="240" w:lineRule="auto"/>
        <w:jc w:val="both"/>
        <w:rPr>
          <w:rFonts w:ascii="Times New Roman" w:hAnsi="Times New Roman" w:cs="Times New Roman"/>
        </w:rPr>
      </w:pPr>
    </w:p>
    <w:p w:rsidR="004271A9" w:rsidRDefault="004271A9">
      <w:pPr>
        <w:widowControl w:val="0"/>
        <w:autoSpaceDE w:val="0"/>
        <w:autoSpaceDN w:val="0"/>
        <w:adjustRightInd w:val="0"/>
        <w:spacing w:after="0" w:line="240" w:lineRule="auto"/>
        <w:jc w:val="both"/>
        <w:rPr>
          <w:rFonts w:ascii="Times New Roman" w:hAnsi="Times New Roman" w:cs="Times New Roman"/>
        </w:rPr>
      </w:pPr>
    </w:p>
    <w:p w:rsidR="004271A9" w:rsidRDefault="004271A9">
      <w:pPr>
        <w:widowControl w:val="0"/>
        <w:autoSpaceDE w:val="0"/>
        <w:autoSpaceDN w:val="0"/>
        <w:adjustRightInd w:val="0"/>
        <w:spacing w:after="0" w:line="240" w:lineRule="auto"/>
        <w:jc w:val="both"/>
        <w:rPr>
          <w:rFonts w:ascii="Times New Roman" w:hAnsi="Times New Roman" w:cs="Times New Roman"/>
        </w:rPr>
      </w:pPr>
    </w:p>
    <w:p w:rsidR="004271A9" w:rsidRPr="004271A9" w:rsidRDefault="004271A9" w:rsidP="004271A9">
      <w:pPr>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r w:rsidRPr="004271A9">
        <w:rPr>
          <w:rFonts w:ascii="Times New Roman" w:eastAsia="Times New Roman" w:hAnsi="Times New Roman" w:cs="Times New Roman"/>
          <w:bCs/>
          <w:color w:val="000000"/>
          <w:sz w:val="26"/>
          <w:szCs w:val="26"/>
          <w:lang w:eastAsia="ru-RU"/>
        </w:rPr>
        <w:t>АКТ ПРИЕМ</w:t>
      </w:r>
      <w:r w:rsidR="006D7C48">
        <w:rPr>
          <w:rFonts w:ascii="Times New Roman" w:eastAsia="Times New Roman" w:hAnsi="Times New Roman" w:cs="Times New Roman"/>
          <w:bCs/>
          <w:color w:val="000000"/>
          <w:sz w:val="26"/>
          <w:szCs w:val="26"/>
          <w:lang w:eastAsia="ru-RU"/>
        </w:rPr>
        <w:t>КИ</w:t>
      </w:r>
    </w:p>
    <w:p w:rsidR="004271A9" w:rsidRPr="004271A9" w:rsidRDefault="004271A9" w:rsidP="004271A9">
      <w:pPr>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r w:rsidRPr="004271A9">
        <w:rPr>
          <w:rFonts w:ascii="Times New Roman" w:eastAsia="Times New Roman" w:hAnsi="Times New Roman" w:cs="Times New Roman"/>
          <w:bCs/>
          <w:color w:val="000000"/>
          <w:sz w:val="26"/>
          <w:szCs w:val="26"/>
          <w:lang w:eastAsia="ru-RU"/>
        </w:rPr>
        <w:t xml:space="preserve">оказанных услуг по проведению государственной экологической экспертизы </w:t>
      </w:r>
    </w:p>
    <w:p w:rsidR="004271A9" w:rsidRPr="004271A9" w:rsidRDefault="004271A9" w:rsidP="004271A9">
      <w:pPr>
        <w:spacing w:after="0" w:line="240" w:lineRule="auto"/>
        <w:ind w:firstLine="225"/>
        <w:jc w:val="both"/>
        <w:rPr>
          <w:rFonts w:ascii="Times New Roman" w:eastAsia="Times New Roman" w:hAnsi="Times New Roman" w:cs="Times New Roman"/>
          <w:color w:val="000000"/>
          <w:sz w:val="26"/>
          <w:szCs w:val="26"/>
          <w:lang w:eastAsia="ru-RU"/>
        </w:rPr>
      </w:pPr>
    </w:p>
    <w:tbl>
      <w:tblPr>
        <w:tblW w:w="9782" w:type="dxa"/>
        <w:tblInd w:w="-321" w:type="dxa"/>
        <w:tblLayout w:type="fixed"/>
        <w:tblCellMar>
          <w:left w:w="105" w:type="dxa"/>
          <w:right w:w="105" w:type="dxa"/>
        </w:tblCellMar>
        <w:tblLook w:val="0000" w:firstRow="0" w:lastRow="0" w:firstColumn="0" w:lastColumn="0" w:noHBand="0" w:noVBand="0"/>
      </w:tblPr>
      <w:tblGrid>
        <w:gridCol w:w="142"/>
        <w:gridCol w:w="4820"/>
        <w:gridCol w:w="4820"/>
      </w:tblGrid>
      <w:tr w:rsidR="004271A9" w:rsidRPr="004271A9" w:rsidTr="003854D3">
        <w:tc>
          <w:tcPr>
            <w:tcW w:w="9782" w:type="dxa"/>
            <w:gridSpan w:val="3"/>
            <w:tcBorders>
              <w:top w:val="nil"/>
              <w:left w:val="nil"/>
              <w:bottom w:val="nil"/>
              <w:right w:val="nil"/>
            </w:tcBorders>
          </w:tcPr>
          <w:p w:rsidR="004271A9" w:rsidRPr="004271A9" w:rsidRDefault="004271A9" w:rsidP="004271A9">
            <w:pPr>
              <w:spacing w:after="0" w:line="240" w:lineRule="auto"/>
              <w:ind w:firstLine="604"/>
              <w:jc w:val="both"/>
              <w:rPr>
                <w:rFonts w:ascii="Times New Roman" w:eastAsia="Times New Roman" w:hAnsi="Times New Roman" w:cs="Times New Roman"/>
                <w:color w:val="000000"/>
                <w:sz w:val="26"/>
                <w:szCs w:val="26"/>
                <w:lang w:eastAsia="ru-RU"/>
              </w:rPr>
            </w:pPr>
            <w:r w:rsidRPr="004271A9">
              <w:rPr>
                <w:rFonts w:ascii="Times New Roman" w:eastAsia="Times New Roman" w:hAnsi="Times New Roman" w:cs="Times New Roman"/>
                <w:color w:val="000000"/>
                <w:sz w:val="26"/>
                <w:szCs w:val="26"/>
                <w:lang w:eastAsia="ru-RU"/>
              </w:rPr>
              <w:t xml:space="preserve">Мы, нижеподписавшиеся, </w:t>
            </w:r>
            <w:r w:rsidRPr="00FA5280">
              <w:rPr>
                <w:rFonts w:ascii="Times New Roman" w:eastAsia="Times New Roman" w:hAnsi="Times New Roman" w:cs="Times New Roman"/>
                <w:color w:val="000000"/>
                <w:sz w:val="26"/>
                <w:szCs w:val="26"/>
                <w:lang w:eastAsia="ru-RU"/>
              </w:rPr>
              <w:t xml:space="preserve">Заказчик в лице </w:t>
            </w:r>
            <w:r w:rsidRPr="00FA5280">
              <w:rPr>
                <w:rFonts w:ascii="Times New Roman" w:eastAsia="Times New Roman" w:hAnsi="Times New Roman" w:cs="Times New Roman"/>
                <w:bCs/>
                <w:sz w:val="26"/>
                <w:szCs w:val="26"/>
                <w:lang w:eastAsia="ru-RU"/>
              </w:rPr>
              <w:t xml:space="preserve">_________________________, действующего на основании Положения о Департаменте </w:t>
            </w:r>
            <w:proofErr w:type="gramStart"/>
            <w:r w:rsidRPr="00FA5280">
              <w:rPr>
                <w:rFonts w:ascii="Times New Roman" w:eastAsia="Times New Roman" w:hAnsi="Times New Roman" w:cs="Times New Roman"/>
                <w:bCs/>
                <w:sz w:val="26"/>
                <w:szCs w:val="26"/>
                <w:lang w:eastAsia="ru-RU"/>
              </w:rPr>
              <w:t>ПР</w:t>
            </w:r>
            <w:proofErr w:type="gramEnd"/>
            <w:r w:rsidRPr="00FA5280">
              <w:rPr>
                <w:rFonts w:ascii="Times New Roman" w:eastAsia="Times New Roman" w:hAnsi="Times New Roman" w:cs="Times New Roman"/>
                <w:bCs/>
                <w:sz w:val="26"/>
                <w:szCs w:val="26"/>
                <w:lang w:eastAsia="ru-RU"/>
              </w:rPr>
              <w:t xml:space="preserve"> и АПК НАО, утвержденном постановлением Администрации Ненецкого автономного округа от 16.12.2014 № 485-п, </w:t>
            </w:r>
            <w:r w:rsidRPr="00FA5280">
              <w:rPr>
                <w:rFonts w:ascii="Times New Roman" w:eastAsia="Times New Roman" w:hAnsi="Times New Roman" w:cs="Times New Roman"/>
                <w:sz w:val="26"/>
                <w:szCs w:val="26"/>
                <w:lang w:eastAsia="ru-RU"/>
              </w:rPr>
              <w:t>и Исполнитель гражданин</w:t>
            </w:r>
            <w:r w:rsidRPr="004271A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_______________</w:t>
            </w:r>
            <w:r w:rsidRPr="004271A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Ф,И.О._________</w:t>
            </w:r>
            <w:r w:rsidRPr="004271A9">
              <w:rPr>
                <w:rFonts w:ascii="Times New Roman" w:eastAsia="Times New Roman" w:hAnsi="Times New Roman" w:cs="Times New Roman"/>
                <w:sz w:val="26"/>
                <w:szCs w:val="26"/>
                <w:lang w:eastAsia="ru-RU"/>
              </w:rPr>
              <w:t xml:space="preserve">, паспорт серии </w:t>
            </w:r>
            <w:r>
              <w:rPr>
                <w:rFonts w:ascii="Times New Roman" w:eastAsia="Times New Roman" w:hAnsi="Times New Roman" w:cs="Times New Roman"/>
                <w:color w:val="000000"/>
                <w:sz w:val="26"/>
                <w:szCs w:val="26"/>
                <w:lang w:eastAsia="ru-RU"/>
              </w:rPr>
              <w:t>____</w:t>
            </w:r>
            <w:r w:rsidRPr="004271A9">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____</w:t>
            </w:r>
            <w:r w:rsidRPr="004271A9">
              <w:rPr>
                <w:rFonts w:ascii="Times New Roman" w:eastAsia="Times New Roman" w:hAnsi="Times New Roman" w:cs="Times New Roman"/>
                <w:color w:val="000000"/>
                <w:sz w:val="26"/>
                <w:szCs w:val="26"/>
                <w:lang w:eastAsia="ru-RU"/>
              </w:rPr>
              <w:t xml:space="preserve">выдан </w:t>
            </w:r>
            <w:r>
              <w:rPr>
                <w:rFonts w:ascii="Times New Roman" w:eastAsia="Times New Roman" w:hAnsi="Times New Roman" w:cs="Times New Roman"/>
                <w:color w:val="000000"/>
                <w:sz w:val="26"/>
                <w:szCs w:val="26"/>
                <w:lang w:eastAsia="ru-RU"/>
              </w:rPr>
              <w:t>________________</w:t>
            </w:r>
            <w:r w:rsidRPr="004271A9">
              <w:rPr>
                <w:rFonts w:ascii="Times New Roman" w:eastAsia="Times New Roman" w:hAnsi="Times New Roman" w:cs="Times New Roman"/>
                <w:color w:val="000000"/>
                <w:sz w:val="26"/>
                <w:szCs w:val="26"/>
                <w:lang w:eastAsia="ru-RU"/>
              </w:rPr>
              <w:t xml:space="preserve">, дата рождения </w:t>
            </w:r>
            <w:r>
              <w:rPr>
                <w:rFonts w:ascii="Times New Roman" w:eastAsia="Times New Roman" w:hAnsi="Times New Roman" w:cs="Times New Roman"/>
                <w:color w:val="000000"/>
                <w:sz w:val="26"/>
                <w:szCs w:val="26"/>
                <w:lang w:eastAsia="ru-RU"/>
              </w:rPr>
              <w:t>___________</w:t>
            </w:r>
            <w:r w:rsidRPr="004271A9">
              <w:rPr>
                <w:rFonts w:ascii="Times New Roman" w:eastAsia="Times New Roman" w:hAnsi="Times New Roman" w:cs="Times New Roman"/>
                <w:color w:val="000000"/>
                <w:sz w:val="26"/>
                <w:szCs w:val="26"/>
                <w:lang w:eastAsia="ru-RU"/>
              </w:rPr>
              <w:t xml:space="preserve">, проживающий по адресу: </w:t>
            </w:r>
            <w:r>
              <w:rPr>
                <w:rFonts w:ascii="Times New Roman" w:eastAsia="Times New Roman" w:hAnsi="Times New Roman" w:cs="Times New Roman"/>
                <w:color w:val="000000"/>
                <w:sz w:val="26"/>
                <w:szCs w:val="26"/>
                <w:lang w:eastAsia="ru-RU"/>
              </w:rPr>
              <w:t>_________________________________________________</w:t>
            </w:r>
          </w:p>
          <w:p w:rsidR="004271A9" w:rsidRPr="004271A9" w:rsidRDefault="004271A9" w:rsidP="004271A9">
            <w:pPr>
              <w:spacing w:after="0" w:line="240" w:lineRule="auto"/>
              <w:ind w:firstLine="615"/>
              <w:jc w:val="both"/>
              <w:rPr>
                <w:rFonts w:ascii="Times New Roman" w:eastAsia="Times New Roman" w:hAnsi="Times New Roman" w:cs="Times New Roman"/>
                <w:color w:val="000000"/>
                <w:sz w:val="26"/>
                <w:szCs w:val="26"/>
                <w:lang w:eastAsia="ru-RU"/>
              </w:rPr>
            </w:pPr>
          </w:p>
          <w:p w:rsidR="004271A9" w:rsidRPr="004271A9" w:rsidRDefault="004271A9" w:rsidP="004271A9">
            <w:pPr>
              <w:spacing w:after="0" w:line="240" w:lineRule="auto"/>
              <w:ind w:firstLine="615"/>
              <w:jc w:val="both"/>
              <w:rPr>
                <w:rFonts w:ascii="Times New Roman" w:eastAsia="Times New Roman" w:hAnsi="Times New Roman" w:cs="Times New Roman"/>
                <w:sz w:val="26"/>
                <w:szCs w:val="26"/>
                <w:lang w:eastAsia="ru-RU"/>
              </w:rPr>
            </w:pPr>
            <w:r w:rsidRPr="004271A9">
              <w:rPr>
                <w:rFonts w:ascii="Times New Roman" w:eastAsia="Times New Roman" w:hAnsi="Times New Roman" w:cs="Times New Roman"/>
                <w:color w:val="000000"/>
                <w:sz w:val="26"/>
                <w:szCs w:val="26"/>
                <w:lang w:eastAsia="ru-RU"/>
              </w:rPr>
              <w:t xml:space="preserve">составили настоящий Акт о том, </w:t>
            </w:r>
            <w:r w:rsidRPr="004271A9">
              <w:rPr>
                <w:rFonts w:ascii="Times New Roman" w:eastAsia="Times New Roman" w:hAnsi="Times New Roman" w:cs="Times New Roman"/>
                <w:sz w:val="26"/>
                <w:szCs w:val="26"/>
                <w:lang w:eastAsia="ru-RU"/>
              </w:rPr>
              <w:t xml:space="preserve">что оказанные услуги по </w:t>
            </w:r>
            <w:r>
              <w:rPr>
                <w:rFonts w:ascii="Times New Roman" w:eastAsia="Times New Roman" w:hAnsi="Times New Roman" w:cs="Times New Roman"/>
                <w:sz w:val="26"/>
                <w:szCs w:val="26"/>
                <w:lang w:eastAsia="ru-RU"/>
              </w:rPr>
              <w:t xml:space="preserve">договору </w:t>
            </w:r>
            <w:r w:rsidRPr="004271A9">
              <w:rPr>
                <w:rFonts w:ascii="Times New Roman" w:eastAsia="Calibri" w:hAnsi="Times New Roman" w:cs="Times New Roman"/>
                <w:sz w:val="26"/>
                <w:szCs w:val="26"/>
              </w:rPr>
              <w:t xml:space="preserve">на оказание услуг по проведению </w:t>
            </w:r>
            <w:r w:rsidRPr="00F24DAA">
              <w:rPr>
                <w:rFonts w:ascii="Times New Roman" w:eastAsia="Calibri" w:hAnsi="Times New Roman" w:cs="Times New Roman"/>
                <w:sz w:val="26"/>
                <w:szCs w:val="26"/>
              </w:rPr>
              <w:t xml:space="preserve">государственной экологической экспертизы </w:t>
            </w:r>
            <w:r w:rsidRPr="004271A9">
              <w:rPr>
                <w:rFonts w:ascii="Times New Roman" w:eastAsia="Calibri" w:hAnsi="Times New Roman" w:cs="Times New Roman"/>
                <w:sz w:val="26"/>
                <w:szCs w:val="26"/>
              </w:rPr>
              <w:t>от «__»_____20___г.</w:t>
            </w:r>
            <w:r w:rsidR="006D7C48">
              <w:rPr>
                <w:rFonts w:ascii="Times New Roman" w:eastAsia="Calibri" w:hAnsi="Times New Roman" w:cs="Times New Roman"/>
                <w:sz w:val="26"/>
                <w:szCs w:val="26"/>
              </w:rPr>
              <w:t xml:space="preserve"> №___</w:t>
            </w:r>
            <w:r w:rsidRPr="004271A9">
              <w:rPr>
                <w:rFonts w:ascii="Times New Roman" w:eastAsia="Times New Roman" w:hAnsi="Times New Roman" w:cs="Times New Roman"/>
                <w:sz w:val="26"/>
                <w:szCs w:val="26"/>
                <w:lang w:eastAsia="ru-RU"/>
              </w:rPr>
              <w:t>, включающей рассмотрение материалов и подготовку экспертного заключения по объекту государственной экологической экспертизы «</w:t>
            </w:r>
            <w:r w:rsidR="006D7C48">
              <w:rPr>
                <w:rFonts w:ascii="Times New Roman" w:eastAsia="Times New Roman" w:hAnsi="Times New Roman" w:cs="Times New Roman"/>
                <w:sz w:val="26"/>
                <w:szCs w:val="26"/>
                <w:lang w:eastAsia="ru-RU"/>
              </w:rPr>
              <w:t>_________________________________</w:t>
            </w:r>
            <w:r w:rsidRPr="004271A9">
              <w:rPr>
                <w:rFonts w:ascii="Times New Roman" w:eastAsia="Times New Roman" w:hAnsi="Times New Roman" w:cs="Times New Roman"/>
                <w:sz w:val="26"/>
                <w:szCs w:val="26"/>
                <w:lang w:eastAsia="ru-RU"/>
              </w:rPr>
              <w:t xml:space="preserve">.», выполнены в полном объеме, в установленные сроки, с надлежащим качеством и приняты </w:t>
            </w:r>
            <w:r w:rsidR="006D7C48">
              <w:rPr>
                <w:rFonts w:ascii="Times New Roman" w:eastAsia="Times New Roman" w:hAnsi="Times New Roman" w:cs="Times New Roman"/>
                <w:sz w:val="26"/>
                <w:szCs w:val="26"/>
                <w:lang w:eastAsia="ru-RU"/>
              </w:rPr>
              <w:t>«___»_______</w:t>
            </w:r>
            <w:r w:rsidRPr="004271A9">
              <w:rPr>
                <w:rFonts w:ascii="Times New Roman" w:eastAsia="Times New Roman" w:hAnsi="Times New Roman" w:cs="Times New Roman"/>
                <w:sz w:val="26"/>
                <w:szCs w:val="26"/>
                <w:lang w:eastAsia="ru-RU"/>
              </w:rPr>
              <w:t xml:space="preserve"> 20</w:t>
            </w:r>
            <w:r w:rsidR="006D7C48">
              <w:rPr>
                <w:rFonts w:ascii="Times New Roman" w:eastAsia="Times New Roman" w:hAnsi="Times New Roman" w:cs="Times New Roman"/>
                <w:sz w:val="26"/>
                <w:szCs w:val="26"/>
                <w:lang w:eastAsia="ru-RU"/>
              </w:rPr>
              <w:t>___</w:t>
            </w:r>
            <w:r w:rsidRPr="004271A9">
              <w:rPr>
                <w:rFonts w:ascii="Times New Roman" w:eastAsia="Times New Roman" w:hAnsi="Times New Roman" w:cs="Times New Roman"/>
                <w:sz w:val="26"/>
                <w:szCs w:val="26"/>
                <w:lang w:eastAsia="ru-RU"/>
              </w:rPr>
              <w:t xml:space="preserve"> года.</w:t>
            </w:r>
          </w:p>
          <w:p w:rsidR="004271A9" w:rsidRPr="004271A9" w:rsidRDefault="004271A9" w:rsidP="004271A9">
            <w:pPr>
              <w:spacing w:after="0" w:line="240" w:lineRule="auto"/>
              <w:ind w:firstLine="615"/>
              <w:jc w:val="both"/>
              <w:rPr>
                <w:rFonts w:ascii="Times New Roman" w:eastAsia="Times New Roman" w:hAnsi="Times New Roman" w:cs="Times New Roman"/>
                <w:sz w:val="26"/>
                <w:szCs w:val="26"/>
                <w:lang w:eastAsia="ru-RU"/>
              </w:rPr>
            </w:pPr>
            <w:r w:rsidRPr="004271A9">
              <w:rPr>
                <w:rFonts w:ascii="Times New Roman" w:eastAsia="Times New Roman" w:hAnsi="Times New Roman" w:cs="Times New Roman"/>
                <w:color w:val="000000"/>
                <w:sz w:val="26"/>
                <w:szCs w:val="26"/>
                <w:lang w:eastAsia="ru-RU"/>
              </w:rPr>
              <w:t>Стоимость услуг составляет</w:t>
            </w:r>
            <w:proofErr w:type="gramStart"/>
            <w:r w:rsidRPr="004271A9">
              <w:rPr>
                <w:rFonts w:ascii="Times New Roman" w:eastAsia="Times New Roman" w:hAnsi="Times New Roman" w:cs="Times New Roman"/>
                <w:color w:val="000000"/>
                <w:sz w:val="26"/>
                <w:szCs w:val="26"/>
                <w:lang w:eastAsia="ru-RU"/>
              </w:rPr>
              <w:t xml:space="preserve"> </w:t>
            </w:r>
            <w:r w:rsidR="006D7C48">
              <w:rPr>
                <w:rFonts w:ascii="Times New Roman" w:eastAsia="Times New Roman" w:hAnsi="Times New Roman" w:cs="Times New Roman"/>
                <w:color w:val="000000"/>
                <w:sz w:val="26"/>
                <w:szCs w:val="26"/>
                <w:lang w:eastAsia="ru-RU"/>
              </w:rPr>
              <w:t>____</w:t>
            </w:r>
            <w:r w:rsidRPr="004271A9">
              <w:rPr>
                <w:rFonts w:ascii="Times New Roman" w:eastAsia="Times New Roman" w:hAnsi="Times New Roman" w:cs="Times New Roman"/>
                <w:color w:val="000000"/>
                <w:sz w:val="26"/>
                <w:szCs w:val="26"/>
                <w:lang w:eastAsia="ru-RU"/>
              </w:rPr>
              <w:t xml:space="preserve"> (</w:t>
            </w:r>
            <w:r w:rsidR="006D7C48">
              <w:rPr>
                <w:rFonts w:ascii="Times New Roman" w:eastAsia="Times New Roman" w:hAnsi="Times New Roman" w:cs="Times New Roman"/>
                <w:color w:val="000000"/>
                <w:sz w:val="26"/>
                <w:szCs w:val="26"/>
                <w:lang w:eastAsia="ru-RU"/>
              </w:rPr>
              <w:t xml:space="preserve">_______________) </w:t>
            </w:r>
            <w:proofErr w:type="gramEnd"/>
            <w:r w:rsidR="006D7C48">
              <w:rPr>
                <w:rFonts w:ascii="Times New Roman" w:eastAsia="Times New Roman" w:hAnsi="Times New Roman" w:cs="Times New Roman"/>
                <w:color w:val="000000"/>
                <w:sz w:val="26"/>
                <w:szCs w:val="26"/>
                <w:lang w:eastAsia="ru-RU"/>
              </w:rPr>
              <w:t>рублей ___копеек.</w:t>
            </w:r>
          </w:p>
          <w:p w:rsidR="004271A9" w:rsidRDefault="004271A9" w:rsidP="004271A9">
            <w:pPr>
              <w:spacing w:after="0" w:line="240" w:lineRule="auto"/>
              <w:ind w:firstLine="615"/>
              <w:jc w:val="both"/>
              <w:rPr>
                <w:rFonts w:ascii="Times New Roman" w:eastAsia="Times New Roman" w:hAnsi="Times New Roman" w:cs="Times New Roman"/>
                <w:color w:val="FF0000"/>
                <w:sz w:val="26"/>
                <w:szCs w:val="26"/>
                <w:lang w:eastAsia="ru-RU"/>
              </w:rPr>
            </w:pPr>
          </w:p>
          <w:p w:rsidR="006D7C48" w:rsidRPr="004271A9" w:rsidRDefault="006D7C48" w:rsidP="004271A9">
            <w:pPr>
              <w:spacing w:after="0" w:line="240" w:lineRule="auto"/>
              <w:ind w:firstLine="615"/>
              <w:jc w:val="both"/>
              <w:rPr>
                <w:rFonts w:ascii="Times New Roman" w:eastAsia="Times New Roman" w:hAnsi="Times New Roman" w:cs="Times New Roman"/>
                <w:color w:val="FF0000"/>
                <w:sz w:val="26"/>
                <w:szCs w:val="26"/>
                <w:lang w:eastAsia="ru-RU"/>
              </w:rPr>
            </w:pPr>
          </w:p>
        </w:tc>
      </w:tr>
      <w:tr w:rsidR="004271A9" w:rsidRPr="004271A9" w:rsidTr="006D7C48">
        <w:tblPrEx>
          <w:tblCellMar>
            <w:left w:w="108" w:type="dxa"/>
            <w:right w:w="108" w:type="dxa"/>
          </w:tblCellMar>
          <w:tblLook w:val="01E0" w:firstRow="1" w:lastRow="1" w:firstColumn="1" w:lastColumn="1" w:noHBand="0" w:noVBand="0"/>
        </w:tblPrEx>
        <w:trPr>
          <w:gridBefore w:val="1"/>
          <w:wBefore w:w="142" w:type="dxa"/>
        </w:trPr>
        <w:tc>
          <w:tcPr>
            <w:tcW w:w="4820" w:type="dxa"/>
          </w:tcPr>
          <w:p w:rsidR="004271A9" w:rsidRPr="004271A9" w:rsidRDefault="004271A9" w:rsidP="004271A9">
            <w:pPr>
              <w:spacing w:after="0" w:line="240" w:lineRule="auto"/>
              <w:rPr>
                <w:rFonts w:ascii="Times New Roman" w:eastAsia="Times New Roman" w:hAnsi="Times New Roman" w:cs="Times New Roman"/>
                <w:color w:val="000000"/>
                <w:sz w:val="26"/>
                <w:szCs w:val="26"/>
                <w:lang w:eastAsia="ru-RU"/>
              </w:rPr>
            </w:pPr>
            <w:r w:rsidRPr="004271A9">
              <w:rPr>
                <w:rFonts w:ascii="Times New Roman" w:eastAsia="Times New Roman" w:hAnsi="Times New Roman" w:cs="Times New Roman"/>
                <w:color w:val="000000"/>
                <w:sz w:val="26"/>
                <w:szCs w:val="26"/>
                <w:lang w:eastAsia="ru-RU"/>
              </w:rPr>
              <w:t>ЗАКАЗЧИК:</w:t>
            </w:r>
          </w:p>
          <w:p w:rsidR="004271A9" w:rsidRPr="004271A9" w:rsidRDefault="004271A9" w:rsidP="004271A9">
            <w:pPr>
              <w:spacing w:after="0" w:line="240" w:lineRule="auto"/>
              <w:rPr>
                <w:rFonts w:ascii="Times New Roman" w:eastAsia="Times New Roman" w:hAnsi="Times New Roman" w:cs="Times New Roman"/>
                <w:color w:val="000000"/>
                <w:sz w:val="26"/>
                <w:szCs w:val="26"/>
                <w:lang w:eastAsia="ru-RU"/>
              </w:rPr>
            </w:pPr>
          </w:p>
          <w:p w:rsidR="004271A9" w:rsidRDefault="004271A9" w:rsidP="004271A9">
            <w:pPr>
              <w:spacing w:after="0" w:line="240" w:lineRule="auto"/>
              <w:rPr>
                <w:rFonts w:ascii="Times New Roman" w:eastAsia="Times New Roman" w:hAnsi="Times New Roman" w:cs="Times New Roman"/>
                <w:color w:val="000000"/>
                <w:sz w:val="26"/>
                <w:szCs w:val="26"/>
                <w:lang w:eastAsia="ru-RU"/>
              </w:rPr>
            </w:pPr>
          </w:p>
          <w:p w:rsidR="004A64DD" w:rsidRDefault="004A64DD" w:rsidP="004271A9">
            <w:pPr>
              <w:spacing w:after="0" w:line="240" w:lineRule="auto"/>
              <w:rPr>
                <w:rFonts w:ascii="Times New Roman" w:eastAsia="Times New Roman" w:hAnsi="Times New Roman" w:cs="Times New Roman"/>
                <w:color w:val="000000"/>
                <w:sz w:val="26"/>
                <w:szCs w:val="26"/>
                <w:lang w:eastAsia="ru-RU"/>
              </w:rPr>
            </w:pPr>
          </w:p>
          <w:p w:rsidR="004A64DD" w:rsidRDefault="004A64DD" w:rsidP="004271A9">
            <w:pPr>
              <w:spacing w:after="0" w:line="240" w:lineRule="auto"/>
              <w:rPr>
                <w:rFonts w:ascii="Times New Roman" w:eastAsia="Times New Roman" w:hAnsi="Times New Roman" w:cs="Times New Roman"/>
                <w:color w:val="000000"/>
                <w:sz w:val="26"/>
                <w:szCs w:val="26"/>
                <w:lang w:eastAsia="ru-RU"/>
              </w:rPr>
            </w:pPr>
          </w:p>
          <w:p w:rsidR="004A64DD" w:rsidRDefault="004A64DD" w:rsidP="004271A9">
            <w:pPr>
              <w:spacing w:after="0" w:line="240" w:lineRule="auto"/>
              <w:rPr>
                <w:rFonts w:ascii="Times New Roman" w:eastAsia="Times New Roman" w:hAnsi="Times New Roman" w:cs="Times New Roman"/>
                <w:color w:val="000000"/>
                <w:sz w:val="26"/>
                <w:szCs w:val="26"/>
                <w:lang w:eastAsia="ru-RU"/>
              </w:rPr>
            </w:pPr>
          </w:p>
          <w:p w:rsidR="004A64DD" w:rsidRPr="004271A9" w:rsidRDefault="004A64DD" w:rsidP="004271A9">
            <w:pPr>
              <w:spacing w:after="0" w:line="240" w:lineRule="auto"/>
              <w:rPr>
                <w:rFonts w:ascii="Times New Roman" w:eastAsia="Times New Roman" w:hAnsi="Times New Roman" w:cs="Times New Roman"/>
                <w:color w:val="000000"/>
                <w:sz w:val="26"/>
                <w:szCs w:val="26"/>
                <w:lang w:eastAsia="ru-RU"/>
              </w:rPr>
            </w:pPr>
          </w:p>
        </w:tc>
        <w:tc>
          <w:tcPr>
            <w:tcW w:w="4820" w:type="dxa"/>
          </w:tcPr>
          <w:p w:rsidR="004271A9" w:rsidRPr="004271A9" w:rsidRDefault="004271A9" w:rsidP="004271A9">
            <w:pPr>
              <w:spacing w:after="0" w:line="240" w:lineRule="auto"/>
              <w:jc w:val="both"/>
              <w:rPr>
                <w:rFonts w:ascii="Times New Roman" w:eastAsia="Times New Roman" w:hAnsi="Times New Roman" w:cs="Times New Roman"/>
                <w:color w:val="000000"/>
                <w:sz w:val="26"/>
                <w:szCs w:val="26"/>
                <w:lang w:eastAsia="ru-RU"/>
              </w:rPr>
            </w:pPr>
            <w:r w:rsidRPr="004271A9">
              <w:rPr>
                <w:rFonts w:ascii="Times New Roman" w:eastAsia="Times New Roman" w:hAnsi="Times New Roman" w:cs="Times New Roman"/>
                <w:color w:val="000000"/>
                <w:sz w:val="26"/>
                <w:szCs w:val="26"/>
                <w:lang w:eastAsia="ru-RU"/>
              </w:rPr>
              <w:t>ИСПОЛНИТЕЛЬ:</w:t>
            </w:r>
          </w:p>
          <w:p w:rsidR="004271A9" w:rsidRPr="004271A9" w:rsidRDefault="004271A9" w:rsidP="004271A9">
            <w:pPr>
              <w:spacing w:after="0" w:line="240" w:lineRule="auto"/>
              <w:jc w:val="both"/>
              <w:rPr>
                <w:rFonts w:ascii="Times New Roman" w:eastAsia="Times New Roman" w:hAnsi="Times New Roman" w:cs="Times New Roman"/>
                <w:color w:val="000000"/>
                <w:sz w:val="26"/>
                <w:szCs w:val="26"/>
                <w:lang w:eastAsia="ru-RU"/>
              </w:rPr>
            </w:pPr>
          </w:p>
          <w:p w:rsidR="004271A9" w:rsidRPr="004271A9" w:rsidRDefault="004271A9" w:rsidP="004271A9">
            <w:pPr>
              <w:spacing w:after="0" w:line="240" w:lineRule="auto"/>
              <w:jc w:val="both"/>
              <w:rPr>
                <w:rFonts w:ascii="Times New Roman" w:eastAsia="Times New Roman" w:hAnsi="Times New Roman" w:cs="Times New Roman"/>
                <w:color w:val="000000"/>
                <w:sz w:val="26"/>
                <w:szCs w:val="26"/>
                <w:lang w:eastAsia="ru-RU"/>
              </w:rPr>
            </w:pPr>
          </w:p>
          <w:p w:rsidR="004271A9" w:rsidRPr="004271A9" w:rsidRDefault="004271A9" w:rsidP="004271A9">
            <w:pPr>
              <w:spacing w:after="0" w:line="240" w:lineRule="auto"/>
              <w:jc w:val="both"/>
              <w:rPr>
                <w:rFonts w:ascii="Times New Roman" w:eastAsia="Times New Roman" w:hAnsi="Times New Roman" w:cs="Times New Roman"/>
                <w:color w:val="000000"/>
                <w:sz w:val="26"/>
                <w:szCs w:val="26"/>
                <w:lang w:eastAsia="ru-RU"/>
              </w:rPr>
            </w:pPr>
          </w:p>
          <w:p w:rsidR="004271A9" w:rsidRPr="004271A9" w:rsidRDefault="004271A9" w:rsidP="004271A9">
            <w:pPr>
              <w:spacing w:after="0" w:line="240" w:lineRule="auto"/>
              <w:jc w:val="both"/>
              <w:rPr>
                <w:rFonts w:ascii="Times New Roman" w:eastAsia="Times New Roman" w:hAnsi="Times New Roman" w:cs="Times New Roman"/>
                <w:color w:val="000000"/>
                <w:sz w:val="26"/>
                <w:szCs w:val="26"/>
                <w:lang w:eastAsia="ru-RU"/>
              </w:rPr>
            </w:pPr>
          </w:p>
          <w:p w:rsidR="004271A9" w:rsidRPr="004271A9" w:rsidRDefault="004271A9" w:rsidP="004271A9">
            <w:pPr>
              <w:spacing w:after="0" w:line="240" w:lineRule="auto"/>
              <w:jc w:val="both"/>
              <w:rPr>
                <w:rFonts w:ascii="Times New Roman" w:eastAsia="Times New Roman" w:hAnsi="Times New Roman" w:cs="Times New Roman"/>
                <w:color w:val="000000"/>
                <w:sz w:val="26"/>
                <w:szCs w:val="26"/>
                <w:lang w:eastAsia="ru-RU"/>
              </w:rPr>
            </w:pPr>
          </w:p>
          <w:p w:rsidR="004271A9" w:rsidRDefault="004271A9" w:rsidP="004271A9">
            <w:pPr>
              <w:spacing w:after="0" w:line="240" w:lineRule="auto"/>
              <w:jc w:val="both"/>
              <w:rPr>
                <w:rFonts w:ascii="Times New Roman" w:eastAsia="Times New Roman" w:hAnsi="Times New Roman" w:cs="Times New Roman"/>
                <w:b/>
                <w:color w:val="000000"/>
                <w:sz w:val="26"/>
                <w:szCs w:val="26"/>
                <w:lang w:eastAsia="ru-RU"/>
              </w:rPr>
            </w:pPr>
          </w:p>
          <w:p w:rsidR="006D7C48" w:rsidRDefault="006D7C48" w:rsidP="004271A9">
            <w:pPr>
              <w:spacing w:after="0" w:line="240" w:lineRule="auto"/>
              <w:jc w:val="both"/>
              <w:rPr>
                <w:rFonts w:ascii="Times New Roman" w:eastAsia="Times New Roman" w:hAnsi="Times New Roman" w:cs="Times New Roman"/>
                <w:b/>
                <w:color w:val="000000"/>
                <w:sz w:val="26"/>
                <w:szCs w:val="26"/>
                <w:lang w:eastAsia="ru-RU"/>
              </w:rPr>
            </w:pPr>
          </w:p>
          <w:p w:rsidR="006D7C48" w:rsidRDefault="006D7C48" w:rsidP="004271A9">
            <w:pPr>
              <w:spacing w:after="0" w:line="240" w:lineRule="auto"/>
              <w:jc w:val="both"/>
              <w:rPr>
                <w:rFonts w:ascii="Times New Roman" w:eastAsia="Times New Roman" w:hAnsi="Times New Roman" w:cs="Times New Roman"/>
                <w:b/>
                <w:color w:val="000000"/>
                <w:sz w:val="26"/>
                <w:szCs w:val="26"/>
                <w:lang w:eastAsia="ru-RU"/>
              </w:rPr>
            </w:pPr>
          </w:p>
          <w:p w:rsidR="006D7C48" w:rsidRDefault="006D7C48" w:rsidP="004271A9">
            <w:pPr>
              <w:spacing w:after="0" w:line="240" w:lineRule="auto"/>
              <w:jc w:val="both"/>
              <w:rPr>
                <w:rFonts w:ascii="Times New Roman" w:eastAsia="Times New Roman" w:hAnsi="Times New Roman" w:cs="Times New Roman"/>
                <w:b/>
                <w:color w:val="000000"/>
                <w:sz w:val="26"/>
                <w:szCs w:val="26"/>
                <w:lang w:eastAsia="ru-RU"/>
              </w:rPr>
            </w:pPr>
          </w:p>
          <w:p w:rsidR="009142B6" w:rsidRDefault="009142B6" w:rsidP="004271A9">
            <w:pPr>
              <w:spacing w:after="0" w:line="240" w:lineRule="auto"/>
              <w:jc w:val="both"/>
              <w:rPr>
                <w:rFonts w:ascii="Times New Roman" w:eastAsia="Times New Roman" w:hAnsi="Times New Roman" w:cs="Times New Roman"/>
                <w:b/>
                <w:color w:val="000000"/>
                <w:sz w:val="26"/>
                <w:szCs w:val="26"/>
                <w:lang w:eastAsia="ru-RU"/>
              </w:rPr>
            </w:pPr>
          </w:p>
          <w:p w:rsidR="009142B6" w:rsidRDefault="009142B6" w:rsidP="004271A9">
            <w:pPr>
              <w:spacing w:after="0" w:line="240" w:lineRule="auto"/>
              <w:jc w:val="both"/>
              <w:rPr>
                <w:rFonts w:ascii="Times New Roman" w:eastAsia="Times New Roman" w:hAnsi="Times New Roman" w:cs="Times New Roman"/>
                <w:b/>
                <w:color w:val="000000"/>
                <w:sz w:val="26"/>
                <w:szCs w:val="26"/>
                <w:lang w:eastAsia="ru-RU"/>
              </w:rPr>
            </w:pPr>
          </w:p>
          <w:p w:rsidR="006D7C48" w:rsidRPr="004271A9" w:rsidRDefault="006D7C48" w:rsidP="004271A9">
            <w:pPr>
              <w:spacing w:after="0" w:line="240" w:lineRule="auto"/>
              <w:jc w:val="both"/>
              <w:rPr>
                <w:rFonts w:ascii="Times New Roman" w:eastAsia="Times New Roman" w:hAnsi="Times New Roman" w:cs="Times New Roman"/>
                <w:b/>
                <w:color w:val="000000"/>
                <w:sz w:val="26"/>
                <w:szCs w:val="26"/>
                <w:lang w:eastAsia="ru-RU"/>
              </w:rPr>
            </w:pPr>
          </w:p>
        </w:tc>
      </w:tr>
    </w:tbl>
    <w:p w:rsidR="004A64DD" w:rsidRDefault="004A64DD" w:rsidP="00605243">
      <w:pPr>
        <w:tabs>
          <w:tab w:val="left" w:pos="567"/>
          <w:tab w:val="left" w:pos="851"/>
          <w:tab w:val="left" w:pos="993"/>
        </w:tabs>
        <w:autoSpaceDE w:val="0"/>
        <w:autoSpaceDN w:val="0"/>
        <w:adjustRightInd w:val="0"/>
        <w:spacing w:after="0" w:line="240" w:lineRule="auto"/>
        <w:ind w:left="4536"/>
        <w:outlineLvl w:val="1"/>
        <w:rPr>
          <w:rFonts w:ascii="Times New Roman" w:hAnsi="Times New Roman" w:cs="Times New Roman"/>
        </w:rPr>
      </w:pPr>
    </w:p>
    <w:p w:rsidR="00D1433C" w:rsidRDefault="00D1433C" w:rsidP="00605243">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p>
    <w:p w:rsidR="003854D3" w:rsidRPr="00784ADF" w:rsidRDefault="003854D3" w:rsidP="00605243">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5</w:t>
      </w:r>
    </w:p>
    <w:p w:rsidR="003854D3" w:rsidRDefault="003854D3" w:rsidP="00605243">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784ADF" w:rsidRDefault="00784ADF">
      <w:pPr>
        <w:widowControl w:val="0"/>
        <w:autoSpaceDE w:val="0"/>
        <w:autoSpaceDN w:val="0"/>
        <w:adjustRightInd w:val="0"/>
        <w:spacing w:after="0" w:line="240" w:lineRule="auto"/>
        <w:jc w:val="both"/>
        <w:rPr>
          <w:rFonts w:ascii="Times New Roman" w:hAnsi="Times New Roman" w:cs="Times New Roman"/>
        </w:rPr>
      </w:pPr>
    </w:p>
    <w:p w:rsidR="00784ADF" w:rsidRDefault="00784ADF">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Pr="003854D3" w:rsidRDefault="003854D3" w:rsidP="003854D3">
      <w:pPr>
        <w:widowControl w:val="0"/>
        <w:autoSpaceDE w:val="0"/>
        <w:autoSpaceDN w:val="0"/>
        <w:adjustRightInd w:val="0"/>
        <w:spacing w:after="0" w:line="240" w:lineRule="auto"/>
        <w:jc w:val="center"/>
        <w:rPr>
          <w:rFonts w:ascii="Times New Roman" w:hAnsi="Times New Roman" w:cs="Times New Roman"/>
          <w:sz w:val="26"/>
          <w:szCs w:val="26"/>
        </w:rPr>
      </w:pPr>
      <w:bookmarkStart w:id="30" w:name="Par1064"/>
      <w:bookmarkStart w:id="31" w:name="Par1072"/>
      <w:bookmarkEnd w:id="30"/>
      <w:bookmarkEnd w:id="31"/>
      <w:r w:rsidRPr="003854D3">
        <w:rPr>
          <w:rFonts w:ascii="Times New Roman" w:hAnsi="Times New Roman" w:cs="Times New Roman"/>
          <w:sz w:val="26"/>
          <w:szCs w:val="26"/>
        </w:rPr>
        <w:t xml:space="preserve">ПЕРЕЧЕНЬ ОБЪЕКТОВ </w:t>
      </w:r>
      <w:proofErr w:type="gramStart"/>
      <w:r w:rsidRPr="003854D3">
        <w:rPr>
          <w:rFonts w:ascii="Times New Roman" w:hAnsi="Times New Roman" w:cs="Times New Roman"/>
          <w:sz w:val="26"/>
          <w:szCs w:val="26"/>
        </w:rPr>
        <w:t>ГОСУДАРСТВЕННОЙ</w:t>
      </w:r>
      <w:proofErr w:type="gramEnd"/>
      <w:r w:rsidRPr="003854D3">
        <w:rPr>
          <w:rFonts w:ascii="Times New Roman" w:hAnsi="Times New Roman" w:cs="Times New Roman"/>
          <w:sz w:val="26"/>
          <w:szCs w:val="26"/>
        </w:rPr>
        <w:t xml:space="preserve"> ЭКОЛОГИЧЕСКОЙ</w:t>
      </w:r>
    </w:p>
    <w:p w:rsidR="003854D3" w:rsidRPr="003854D3" w:rsidRDefault="003854D3" w:rsidP="003854D3">
      <w:pPr>
        <w:widowControl w:val="0"/>
        <w:autoSpaceDE w:val="0"/>
        <w:autoSpaceDN w:val="0"/>
        <w:adjustRightInd w:val="0"/>
        <w:spacing w:after="0" w:line="240" w:lineRule="auto"/>
        <w:jc w:val="center"/>
        <w:rPr>
          <w:rFonts w:ascii="Times New Roman" w:hAnsi="Times New Roman" w:cs="Times New Roman"/>
          <w:sz w:val="26"/>
          <w:szCs w:val="26"/>
        </w:rPr>
      </w:pPr>
      <w:r w:rsidRPr="003854D3">
        <w:rPr>
          <w:rFonts w:ascii="Times New Roman" w:hAnsi="Times New Roman" w:cs="Times New Roman"/>
          <w:sz w:val="26"/>
          <w:szCs w:val="26"/>
        </w:rPr>
        <w:t>ЭКСПЕРТИЗЫ РЕГИОНАЛЬНОГО УРОВНЯ</w:t>
      </w:r>
    </w:p>
    <w:p w:rsidR="003854D3" w:rsidRPr="003854D3" w:rsidRDefault="003854D3" w:rsidP="003854D3">
      <w:pPr>
        <w:widowControl w:val="0"/>
        <w:autoSpaceDE w:val="0"/>
        <w:autoSpaceDN w:val="0"/>
        <w:adjustRightInd w:val="0"/>
        <w:spacing w:after="0" w:line="240" w:lineRule="auto"/>
        <w:jc w:val="both"/>
        <w:rPr>
          <w:rFonts w:ascii="Times New Roman" w:hAnsi="Times New Roman" w:cs="Times New Roman"/>
          <w:sz w:val="26"/>
          <w:szCs w:val="26"/>
        </w:rPr>
      </w:pP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854D3">
        <w:rPr>
          <w:rFonts w:ascii="Times New Roman" w:hAnsi="Times New Roman" w:cs="Times New Roman"/>
          <w:sz w:val="26"/>
          <w:szCs w:val="26"/>
        </w:rPr>
        <w:t>Объектами государственной экологической экспертизы (далее - ГЭЭ) регионального уровня являются:</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1080"/>
      <w:bookmarkEnd w:id="32"/>
      <w:r w:rsidRPr="003854D3">
        <w:rPr>
          <w:rFonts w:ascii="Times New Roman" w:hAnsi="Times New Roman" w:cs="Times New Roman"/>
          <w:sz w:val="26"/>
          <w:szCs w:val="26"/>
        </w:rPr>
        <w:t xml:space="preserve">1. Проекты нормативно-технических и инструктивно-методических документов в области охраны окружающей среды, утверждаемых органами государственной исполнительной власти </w:t>
      </w:r>
      <w:r w:rsidRPr="003854D3">
        <w:rPr>
          <w:rFonts w:ascii="Times New Roman" w:hAnsi="Times New Roman"/>
          <w:sz w:val="26"/>
          <w:szCs w:val="26"/>
        </w:rPr>
        <w:t>Ненецкого автономного округа</w:t>
      </w:r>
      <w:r w:rsidRPr="003854D3">
        <w:rPr>
          <w:rFonts w:ascii="Times New Roman" w:hAnsi="Times New Roman" w:cs="Times New Roman"/>
          <w:sz w:val="26"/>
          <w:szCs w:val="26"/>
        </w:rPr>
        <w:t>.</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854D3">
        <w:rPr>
          <w:rFonts w:ascii="Times New Roman" w:hAnsi="Times New Roman" w:cs="Times New Roman"/>
          <w:sz w:val="26"/>
          <w:szCs w:val="26"/>
        </w:rPr>
        <w:t xml:space="preserve">2. Проекты целевых программ </w:t>
      </w:r>
      <w:r w:rsidRPr="003854D3">
        <w:rPr>
          <w:rFonts w:ascii="Times New Roman" w:hAnsi="Times New Roman"/>
          <w:sz w:val="26"/>
          <w:szCs w:val="26"/>
        </w:rPr>
        <w:t>Ненецкого автономного округа</w:t>
      </w:r>
      <w:r w:rsidRPr="003854D3">
        <w:rPr>
          <w:rFonts w:ascii="Times New Roman" w:hAnsi="Times New Roman" w:cs="Times New Roman"/>
          <w:sz w:val="26"/>
          <w:szCs w:val="26"/>
        </w:rPr>
        <w:t>,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854D3">
        <w:rPr>
          <w:rFonts w:ascii="Times New Roman" w:hAnsi="Times New Roman" w:cs="Times New Roman"/>
          <w:sz w:val="26"/>
          <w:szCs w:val="26"/>
        </w:rPr>
        <w:t xml:space="preserve">3. Материалы обоснования лицензий на осуществление отдельных видов деятельности, лицензирование которых осуществляется в соответствии с Федеральным </w:t>
      </w:r>
      <w:hyperlink r:id="rId56" w:history="1">
        <w:r w:rsidRPr="003854D3">
          <w:rPr>
            <w:rFonts w:ascii="Times New Roman" w:hAnsi="Times New Roman" w:cs="Times New Roman"/>
            <w:sz w:val="26"/>
            <w:szCs w:val="26"/>
          </w:rPr>
          <w:t>законом</w:t>
        </w:r>
      </w:hyperlink>
      <w:r w:rsidRPr="003854D3">
        <w:rPr>
          <w:rFonts w:ascii="Times New Roman" w:hAnsi="Times New Roman" w:cs="Times New Roman"/>
          <w:sz w:val="26"/>
          <w:szCs w:val="26"/>
        </w:rPr>
        <w:t xml:space="preserve"> от 4 мая 2011 года № 99-ФЗ «О лицензировании отдельных видов деятельности» органами исполнительной власти Ненецкого автономного округа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854D3">
        <w:rPr>
          <w:rFonts w:ascii="Times New Roman" w:hAnsi="Times New Roman" w:cs="Times New Roman"/>
          <w:sz w:val="26"/>
          <w:szCs w:val="26"/>
        </w:rP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(далее - ООПТ) регионального значения.</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3" w:name="Par1085"/>
      <w:bookmarkEnd w:id="33"/>
      <w:r w:rsidRPr="003854D3">
        <w:rPr>
          <w:rFonts w:ascii="Times New Roman" w:hAnsi="Times New Roman" w:cs="Times New Roman"/>
          <w:sz w:val="26"/>
          <w:szCs w:val="26"/>
        </w:rPr>
        <w:t xml:space="preserve">5. Проектная документация объектов, строительство, реконструкцию которых предполагается осуществлять на землях ООПТ регионального и местного значения, за исключением проектной документации объектов, указанных в </w:t>
      </w:r>
      <w:hyperlink r:id="rId57" w:history="1">
        <w:r w:rsidRPr="003854D3">
          <w:rPr>
            <w:rFonts w:ascii="Times New Roman" w:hAnsi="Times New Roman" w:cs="Times New Roman"/>
            <w:sz w:val="26"/>
            <w:szCs w:val="26"/>
          </w:rPr>
          <w:t>подпункте 7.1 статьи 11</w:t>
        </w:r>
      </w:hyperlink>
      <w:r w:rsidRPr="003854D3">
        <w:rPr>
          <w:rFonts w:ascii="Times New Roman" w:hAnsi="Times New Roman" w:cs="Times New Roman"/>
          <w:sz w:val="26"/>
          <w:szCs w:val="26"/>
        </w:rPr>
        <w:t xml:space="preserve"> Федерального закона от 23 ноября 1995 года № 174-ФЗ «Об экологической экспертизе», в соответствии с законодательством Российской Федерации и законодательством Ненецкого автономного округа.</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4" w:name="Par1086"/>
      <w:bookmarkEnd w:id="34"/>
      <w:r w:rsidRPr="003854D3">
        <w:rPr>
          <w:rFonts w:ascii="Times New Roman" w:hAnsi="Times New Roman" w:cs="Times New Roman"/>
          <w:sz w:val="26"/>
          <w:szCs w:val="26"/>
        </w:rPr>
        <w:t xml:space="preserve">6. Объекты, указанные в </w:t>
      </w:r>
      <w:hyperlink w:anchor="Par1080" w:history="1">
        <w:r w:rsidRPr="003854D3">
          <w:rPr>
            <w:rFonts w:ascii="Times New Roman" w:hAnsi="Times New Roman" w:cs="Times New Roman"/>
            <w:sz w:val="26"/>
            <w:szCs w:val="26"/>
          </w:rPr>
          <w:t>пунктах 1</w:t>
        </w:r>
      </w:hyperlink>
      <w:r w:rsidRPr="003854D3">
        <w:rPr>
          <w:rFonts w:ascii="Times New Roman" w:hAnsi="Times New Roman" w:cs="Times New Roman"/>
          <w:sz w:val="26"/>
          <w:szCs w:val="26"/>
        </w:rPr>
        <w:t xml:space="preserve"> - </w:t>
      </w:r>
      <w:hyperlink w:anchor="Par1085" w:history="1">
        <w:r w:rsidRPr="003854D3">
          <w:rPr>
            <w:rFonts w:ascii="Times New Roman" w:hAnsi="Times New Roman" w:cs="Times New Roman"/>
            <w:sz w:val="26"/>
            <w:szCs w:val="26"/>
          </w:rPr>
          <w:t>5</w:t>
        </w:r>
      </w:hyperlink>
      <w:r w:rsidRPr="003854D3">
        <w:rPr>
          <w:rFonts w:ascii="Times New Roman" w:hAnsi="Times New Roman" w:cs="Times New Roman"/>
          <w:sz w:val="26"/>
          <w:szCs w:val="26"/>
        </w:rPr>
        <w:t xml:space="preserve"> данного приложения, получившие отрицательное заключение ГЭЭ, в случаях доработки таких </w:t>
      </w:r>
      <w:proofErr w:type="gramStart"/>
      <w:r w:rsidRPr="003854D3">
        <w:rPr>
          <w:rFonts w:ascii="Times New Roman" w:hAnsi="Times New Roman" w:cs="Times New Roman"/>
          <w:sz w:val="26"/>
          <w:szCs w:val="26"/>
        </w:rPr>
        <w:t>объектов</w:t>
      </w:r>
      <w:proofErr w:type="gramEnd"/>
      <w:r w:rsidRPr="003854D3">
        <w:rPr>
          <w:rFonts w:ascii="Times New Roman" w:hAnsi="Times New Roman" w:cs="Times New Roman"/>
          <w:sz w:val="26"/>
          <w:szCs w:val="26"/>
        </w:rPr>
        <w:t xml:space="preserve"> по замечаниям проведенных ранее ГЭЭ.</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854D3">
        <w:rPr>
          <w:rFonts w:ascii="Times New Roman" w:hAnsi="Times New Roman" w:cs="Times New Roman"/>
          <w:sz w:val="26"/>
          <w:szCs w:val="26"/>
        </w:rPr>
        <w:t xml:space="preserve">7. Объекты, указанные в </w:t>
      </w:r>
      <w:hyperlink w:anchor="Par1080" w:history="1">
        <w:r w:rsidRPr="003854D3">
          <w:rPr>
            <w:rFonts w:ascii="Times New Roman" w:hAnsi="Times New Roman" w:cs="Times New Roman"/>
            <w:sz w:val="26"/>
            <w:szCs w:val="26"/>
          </w:rPr>
          <w:t>пунктах 1</w:t>
        </w:r>
      </w:hyperlink>
      <w:r w:rsidRPr="003854D3">
        <w:rPr>
          <w:rFonts w:ascii="Times New Roman" w:hAnsi="Times New Roman" w:cs="Times New Roman"/>
          <w:sz w:val="26"/>
          <w:szCs w:val="26"/>
        </w:rPr>
        <w:t xml:space="preserve"> - </w:t>
      </w:r>
      <w:hyperlink w:anchor="Par1086" w:history="1">
        <w:r w:rsidRPr="003854D3">
          <w:rPr>
            <w:rFonts w:ascii="Times New Roman" w:hAnsi="Times New Roman" w:cs="Times New Roman"/>
            <w:sz w:val="26"/>
            <w:szCs w:val="26"/>
          </w:rPr>
          <w:t>6</w:t>
        </w:r>
      </w:hyperlink>
      <w:r w:rsidRPr="003854D3">
        <w:rPr>
          <w:rFonts w:ascii="Times New Roman" w:hAnsi="Times New Roman" w:cs="Times New Roman"/>
          <w:sz w:val="26"/>
          <w:szCs w:val="26"/>
        </w:rPr>
        <w:t xml:space="preserve"> данного приложения, получившие положительное заключение ГЭЭ, в случае:</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854D3">
        <w:rPr>
          <w:rFonts w:ascii="Times New Roman" w:hAnsi="Times New Roman" w:cs="Times New Roman"/>
          <w:sz w:val="26"/>
          <w:szCs w:val="26"/>
        </w:rPr>
        <w:t>реализации таких объектов с отступлениями от документации, получившей положительное заключение ГЭЭ, и (или) в случае внесения изменений в указанную документацию;</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854D3">
        <w:rPr>
          <w:rFonts w:ascii="Times New Roman" w:hAnsi="Times New Roman" w:cs="Times New Roman"/>
          <w:sz w:val="26"/>
          <w:szCs w:val="26"/>
        </w:rPr>
        <w:t>истечения срока действия положительного заключения ГЭЭ;</w:t>
      </w:r>
    </w:p>
    <w:p w:rsidR="003854D3" w:rsidRPr="003854D3" w:rsidRDefault="003854D3" w:rsidP="003854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854D3">
        <w:rPr>
          <w:rFonts w:ascii="Times New Roman" w:hAnsi="Times New Roman" w:cs="Times New Roman"/>
          <w:sz w:val="26"/>
          <w:szCs w:val="26"/>
        </w:rPr>
        <w:t>внесения изменений в документацию, на которую имеется положительное заключение ГЭЭ.</w:t>
      </w:r>
    </w:p>
    <w:p w:rsidR="003854D3" w:rsidRPr="003854D3" w:rsidRDefault="003854D3" w:rsidP="003854D3">
      <w:pPr>
        <w:widowControl w:val="0"/>
        <w:autoSpaceDE w:val="0"/>
        <w:autoSpaceDN w:val="0"/>
        <w:adjustRightInd w:val="0"/>
        <w:spacing w:after="0" w:line="240" w:lineRule="auto"/>
        <w:jc w:val="both"/>
        <w:rPr>
          <w:rFonts w:ascii="Times New Roman" w:hAnsi="Times New Roman" w:cs="Times New Roman"/>
          <w:sz w:val="26"/>
          <w:szCs w:val="26"/>
        </w:rPr>
      </w:pPr>
    </w:p>
    <w:p w:rsidR="003854D3" w:rsidRPr="003854D3" w:rsidRDefault="003854D3">
      <w:pPr>
        <w:widowControl w:val="0"/>
        <w:autoSpaceDE w:val="0"/>
        <w:autoSpaceDN w:val="0"/>
        <w:adjustRightInd w:val="0"/>
        <w:spacing w:after="0" w:line="240" w:lineRule="auto"/>
        <w:jc w:val="both"/>
        <w:rPr>
          <w:rFonts w:ascii="Times New Roman" w:hAnsi="Times New Roman" w:cs="Times New Roman"/>
          <w:sz w:val="26"/>
          <w:szCs w:val="26"/>
        </w:rPr>
      </w:pPr>
    </w:p>
    <w:p w:rsidR="003854D3" w:rsidRPr="003854D3" w:rsidRDefault="003854D3">
      <w:pPr>
        <w:widowControl w:val="0"/>
        <w:autoSpaceDE w:val="0"/>
        <w:autoSpaceDN w:val="0"/>
        <w:adjustRightInd w:val="0"/>
        <w:spacing w:after="0" w:line="240" w:lineRule="auto"/>
        <w:jc w:val="both"/>
        <w:rPr>
          <w:rFonts w:ascii="Times New Roman" w:hAnsi="Times New Roman" w:cs="Times New Roman"/>
          <w:sz w:val="26"/>
          <w:szCs w:val="26"/>
        </w:rPr>
      </w:pPr>
    </w:p>
    <w:p w:rsidR="003854D3" w:rsidRPr="003854D3" w:rsidRDefault="003854D3">
      <w:pPr>
        <w:widowControl w:val="0"/>
        <w:autoSpaceDE w:val="0"/>
        <w:autoSpaceDN w:val="0"/>
        <w:adjustRightInd w:val="0"/>
        <w:spacing w:after="0" w:line="240" w:lineRule="auto"/>
        <w:jc w:val="both"/>
        <w:rPr>
          <w:rFonts w:ascii="Times New Roman" w:hAnsi="Times New Roman" w:cs="Times New Roman"/>
          <w:sz w:val="26"/>
          <w:szCs w:val="26"/>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061EA4" w:rsidRDefault="00061EA4">
      <w:pPr>
        <w:widowControl w:val="0"/>
        <w:autoSpaceDE w:val="0"/>
        <w:autoSpaceDN w:val="0"/>
        <w:adjustRightInd w:val="0"/>
        <w:spacing w:after="0" w:line="240" w:lineRule="auto"/>
        <w:jc w:val="both"/>
        <w:rPr>
          <w:rFonts w:ascii="Times New Roman" w:hAnsi="Times New Roman" w:cs="Times New Roman"/>
        </w:rPr>
      </w:pPr>
    </w:p>
    <w:p w:rsidR="00061EA4" w:rsidRDefault="00061EA4">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4A64DD" w:rsidRDefault="004A64DD">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4A64DD" w:rsidRDefault="004A64DD">
      <w:pPr>
        <w:widowControl w:val="0"/>
        <w:autoSpaceDE w:val="0"/>
        <w:autoSpaceDN w:val="0"/>
        <w:adjustRightInd w:val="0"/>
        <w:spacing w:after="0" w:line="240" w:lineRule="auto"/>
        <w:jc w:val="both"/>
        <w:rPr>
          <w:rFonts w:ascii="Times New Roman" w:hAnsi="Times New Roman" w:cs="Times New Roman"/>
        </w:rPr>
      </w:pPr>
    </w:p>
    <w:p w:rsidR="004A64DD" w:rsidRDefault="004A64DD">
      <w:pPr>
        <w:widowControl w:val="0"/>
        <w:autoSpaceDE w:val="0"/>
        <w:autoSpaceDN w:val="0"/>
        <w:adjustRightInd w:val="0"/>
        <w:spacing w:after="0" w:line="240" w:lineRule="auto"/>
        <w:jc w:val="both"/>
        <w:rPr>
          <w:rFonts w:ascii="Times New Roman" w:hAnsi="Times New Roman" w:cs="Times New Roman"/>
        </w:rPr>
      </w:pPr>
    </w:p>
    <w:p w:rsidR="003854D3" w:rsidRPr="00784ADF" w:rsidRDefault="003854D3" w:rsidP="004A64DD">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6</w:t>
      </w:r>
    </w:p>
    <w:p w:rsidR="003854D3" w:rsidRDefault="003854D3" w:rsidP="004A64DD">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Pr="00E44522" w:rsidRDefault="003854D3" w:rsidP="003854D3">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На бланке Департамента природных ресурсов, </w:t>
      </w:r>
    </w:p>
    <w:p w:rsidR="003854D3" w:rsidRPr="00E44522" w:rsidRDefault="003854D3" w:rsidP="003854D3">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экологии и агропромышленного комплекса </w:t>
      </w:r>
    </w:p>
    <w:p w:rsidR="003854D3" w:rsidRPr="00E44522" w:rsidRDefault="003854D3" w:rsidP="003854D3">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Ненецкого автономного округа</w:t>
      </w:r>
    </w:p>
    <w:p w:rsidR="003854D3" w:rsidRPr="00E44522" w:rsidRDefault="003854D3" w:rsidP="003854D3">
      <w:pPr>
        <w:pStyle w:val="ConsPlusNonformat"/>
        <w:tabs>
          <w:tab w:val="left" w:pos="0"/>
        </w:tabs>
        <w:rPr>
          <w:rFonts w:ascii="Times New Roman" w:hAnsi="Times New Roman" w:cs="Times New Roman"/>
          <w:sz w:val="26"/>
          <w:szCs w:val="26"/>
        </w:rPr>
      </w:pPr>
    </w:p>
    <w:p w:rsidR="003854D3" w:rsidRPr="00E44522" w:rsidRDefault="003854D3" w:rsidP="003854D3">
      <w:pPr>
        <w:pStyle w:val="ConsPlusNonformat"/>
        <w:tabs>
          <w:tab w:val="left" w:pos="0"/>
        </w:tabs>
        <w:jc w:val="right"/>
        <w:rPr>
          <w:rFonts w:ascii="Times New Roman" w:hAnsi="Times New Roman" w:cs="Times New Roman"/>
          <w:sz w:val="26"/>
          <w:szCs w:val="26"/>
        </w:rPr>
      </w:pPr>
    </w:p>
    <w:p w:rsidR="003854D3" w:rsidRPr="00E44522" w:rsidRDefault="003854D3" w:rsidP="003854D3">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Наименование заявителя</w:t>
      </w:r>
    </w:p>
    <w:p w:rsidR="003854D3" w:rsidRPr="00E44522" w:rsidRDefault="003854D3" w:rsidP="003854D3">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Почтовый адрес</w:t>
      </w:r>
    </w:p>
    <w:p w:rsidR="003854D3" w:rsidRPr="00E44522" w:rsidRDefault="003854D3" w:rsidP="003854D3">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3854D3" w:rsidRPr="00FF115F" w:rsidRDefault="003854D3" w:rsidP="003854D3">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FF115F">
        <w:rPr>
          <w:rFonts w:ascii="Times New Roman" w:hAnsi="Times New Roman"/>
          <w:sz w:val="26"/>
          <w:szCs w:val="26"/>
        </w:rPr>
        <w:t>УВЕДОМЛЕНИЕ</w:t>
      </w:r>
    </w:p>
    <w:p w:rsidR="003854D3" w:rsidRPr="00FF115F" w:rsidRDefault="00FF115F" w:rsidP="003854D3">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FF115F">
        <w:rPr>
          <w:rFonts w:ascii="Times New Roman" w:hAnsi="Times New Roman"/>
          <w:sz w:val="26"/>
          <w:szCs w:val="26"/>
        </w:rPr>
        <w:t>о некомплектности документов</w:t>
      </w:r>
      <w:r>
        <w:rPr>
          <w:rFonts w:ascii="Times New Roman" w:hAnsi="Times New Roman"/>
          <w:sz w:val="26"/>
          <w:szCs w:val="26"/>
        </w:rPr>
        <w:t xml:space="preserve"> </w:t>
      </w:r>
      <w:r w:rsidRPr="00FF115F">
        <w:rPr>
          <w:rFonts w:ascii="Times New Roman" w:hAnsi="Times New Roman"/>
          <w:sz w:val="26"/>
          <w:szCs w:val="26"/>
        </w:rPr>
        <w:t>и материалов, представленных на ГЭЭ</w:t>
      </w:r>
    </w:p>
    <w:p w:rsidR="003854D3" w:rsidRPr="00E44522" w:rsidRDefault="003854D3" w:rsidP="003854D3">
      <w:pPr>
        <w:pStyle w:val="ConsPlusNonformat"/>
        <w:tabs>
          <w:tab w:val="left" w:pos="0"/>
        </w:tabs>
        <w:rPr>
          <w:rFonts w:ascii="Times New Roman" w:hAnsi="Times New Roman" w:cs="Times New Roman"/>
          <w:sz w:val="26"/>
          <w:szCs w:val="26"/>
        </w:rPr>
      </w:pPr>
    </w:p>
    <w:p w:rsidR="00FF115F" w:rsidRPr="00FF115F" w:rsidRDefault="00FF115F" w:rsidP="00FF115F">
      <w:pPr>
        <w:pStyle w:val="ConsPlusNonformat"/>
        <w:ind w:firstLine="567"/>
        <w:jc w:val="both"/>
        <w:rPr>
          <w:rFonts w:ascii="Times New Roman" w:hAnsi="Times New Roman" w:cs="Times New Roman"/>
          <w:sz w:val="26"/>
          <w:szCs w:val="26"/>
        </w:rPr>
      </w:pPr>
      <w:r w:rsidRPr="00FF115F">
        <w:rPr>
          <w:rFonts w:ascii="Times New Roman" w:hAnsi="Times New Roman" w:cs="Times New Roman"/>
          <w:sz w:val="26"/>
          <w:szCs w:val="26"/>
        </w:rPr>
        <w:t>Департаментом рассмотрены представленные на государственную экологическую экспертизу (далее - ГЭЭ) документы и материалы по объекту ________________________________________________________</w:t>
      </w:r>
      <w:r>
        <w:rPr>
          <w:rFonts w:ascii="Times New Roman" w:hAnsi="Times New Roman" w:cs="Times New Roman"/>
          <w:sz w:val="26"/>
          <w:szCs w:val="26"/>
        </w:rPr>
        <w:t>____________</w:t>
      </w:r>
    </w:p>
    <w:p w:rsidR="00FF115F" w:rsidRPr="00FF115F" w:rsidRDefault="00FF115F" w:rsidP="00FF115F">
      <w:pPr>
        <w:pStyle w:val="ConsPlusNonformat"/>
        <w:jc w:val="center"/>
        <w:rPr>
          <w:rFonts w:ascii="Times New Roman" w:hAnsi="Times New Roman" w:cs="Times New Roman"/>
        </w:rPr>
      </w:pPr>
      <w:r w:rsidRPr="00FF115F">
        <w:rPr>
          <w:rFonts w:ascii="Times New Roman" w:hAnsi="Times New Roman" w:cs="Times New Roman"/>
        </w:rPr>
        <w:t>(наименование объекта ГЭЭ)</w:t>
      </w:r>
    </w:p>
    <w:p w:rsidR="00FF115F" w:rsidRPr="00FF115F" w:rsidRDefault="00FF115F" w:rsidP="00FF115F">
      <w:pPr>
        <w:pStyle w:val="ConsPlusNonformat"/>
        <w:rPr>
          <w:rFonts w:ascii="Times New Roman" w:hAnsi="Times New Roman" w:cs="Times New Roman"/>
          <w:sz w:val="26"/>
          <w:szCs w:val="26"/>
        </w:rPr>
      </w:pPr>
      <w:r w:rsidRPr="00FF115F">
        <w:rPr>
          <w:rFonts w:ascii="Times New Roman" w:hAnsi="Times New Roman" w:cs="Times New Roman"/>
          <w:sz w:val="26"/>
          <w:szCs w:val="26"/>
        </w:rPr>
        <w:t>В представленных документах и материалах отсутствуют:</w:t>
      </w:r>
    </w:p>
    <w:p w:rsidR="00FF115F" w:rsidRPr="00FF115F" w:rsidRDefault="00FF115F" w:rsidP="00FF115F">
      <w:pPr>
        <w:pStyle w:val="ConsPlusNonformat"/>
        <w:rPr>
          <w:rFonts w:ascii="Times New Roman" w:hAnsi="Times New Roman" w:cs="Times New Roman"/>
          <w:sz w:val="26"/>
          <w:szCs w:val="26"/>
        </w:rPr>
      </w:pPr>
      <w:r w:rsidRPr="00FF115F">
        <w:rPr>
          <w:rFonts w:ascii="Times New Roman" w:hAnsi="Times New Roman" w:cs="Times New Roman"/>
          <w:sz w:val="26"/>
          <w:szCs w:val="26"/>
        </w:rPr>
        <w:t>1. ___________________________________________________________________.</w:t>
      </w:r>
    </w:p>
    <w:p w:rsidR="00FF115F" w:rsidRPr="00FF115F" w:rsidRDefault="00FF115F" w:rsidP="00FF115F">
      <w:pPr>
        <w:pStyle w:val="ConsPlusNonformat"/>
        <w:rPr>
          <w:rFonts w:ascii="Times New Roman" w:hAnsi="Times New Roman" w:cs="Times New Roman"/>
          <w:sz w:val="26"/>
          <w:szCs w:val="26"/>
        </w:rPr>
      </w:pPr>
      <w:r w:rsidRPr="00FF115F">
        <w:rPr>
          <w:rFonts w:ascii="Times New Roman" w:hAnsi="Times New Roman" w:cs="Times New Roman"/>
          <w:sz w:val="26"/>
          <w:szCs w:val="26"/>
        </w:rPr>
        <w:t>2. ___________________________________________________________________.</w:t>
      </w:r>
    </w:p>
    <w:p w:rsidR="00FF115F" w:rsidRDefault="00FF115F" w:rsidP="00FF115F">
      <w:pPr>
        <w:pStyle w:val="ConsPlusNonformat"/>
        <w:rPr>
          <w:rFonts w:ascii="Times New Roman" w:hAnsi="Times New Roman" w:cs="Times New Roman"/>
          <w:sz w:val="26"/>
          <w:szCs w:val="26"/>
        </w:rPr>
      </w:pPr>
    </w:p>
    <w:p w:rsidR="00FF115F" w:rsidRPr="00FF115F" w:rsidRDefault="00FF115F" w:rsidP="00FF115F">
      <w:pPr>
        <w:pStyle w:val="ConsPlusNonformat"/>
        <w:jc w:val="both"/>
        <w:rPr>
          <w:rFonts w:ascii="Times New Roman" w:hAnsi="Times New Roman" w:cs="Times New Roman"/>
          <w:sz w:val="26"/>
          <w:szCs w:val="26"/>
        </w:rPr>
      </w:pPr>
      <w:proofErr w:type="gramStart"/>
      <w:r w:rsidRPr="00FF115F">
        <w:rPr>
          <w:rFonts w:ascii="Times New Roman" w:hAnsi="Times New Roman" w:cs="Times New Roman"/>
          <w:sz w:val="26"/>
          <w:szCs w:val="26"/>
        </w:rPr>
        <w:t xml:space="preserve">В соответствии со </w:t>
      </w:r>
      <w:hyperlink r:id="rId58" w:history="1">
        <w:r w:rsidRPr="00FF115F">
          <w:rPr>
            <w:rFonts w:ascii="Times New Roman" w:hAnsi="Times New Roman" w:cs="Times New Roman"/>
            <w:sz w:val="26"/>
            <w:szCs w:val="26"/>
          </w:rPr>
          <w:t>статьей 14</w:t>
        </w:r>
      </w:hyperlink>
      <w:r w:rsidRPr="00FF115F">
        <w:rPr>
          <w:rFonts w:ascii="Times New Roman" w:hAnsi="Times New Roman" w:cs="Times New Roman"/>
          <w:sz w:val="26"/>
          <w:szCs w:val="26"/>
        </w:rPr>
        <w:t xml:space="preserve"> Федерального закона от 23 ноября 1995</w:t>
      </w:r>
      <w:r>
        <w:rPr>
          <w:rFonts w:ascii="Times New Roman" w:hAnsi="Times New Roman" w:cs="Times New Roman"/>
          <w:sz w:val="26"/>
          <w:szCs w:val="26"/>
        </w:rPr>
        <w:t xml:space="preserve"> </w:t>
      </w:r>
      <w:r w:rsidRPr="00FF115F">
        <w:rPr>
          <w:rFonts w:ascii="Times New Roman" w:hAnsi="Times New Roman" w:cs="Times New Roman"/>
          <w:sz w:val="26"/>
          <w:szCs w:val="26"/>
        </w:rPr>
        <w:t>г</w:t>
      </w:r>
      <w:r>
        <w:rPr>
          <w:rFonts w:ascii="Times New Roman" w:hAnsi="Times New Roman" w:cs="Times New Roman"/>
          <w:sz w:val="26"/>
          <w:szCs w:val="26"/>
        </w:rPr>
        <w:t>. №</w:t>
      </w:r>
      <w:r w:rsidRPr="00FF115F">
        <w:rPr>
          <w:rFonts w:ascii="Times New Roman" w:hAnsi="Times New Roman" w:cs="Times New Roman"/>
          <w:sz w:val="26"/>
          <w:szCs w:val="26"/>
        </w:rPr>
        <w:t xml:space="preserve"> 174-ФЗ </w:t>
      </w:r>
      <w:r>
        <w:rPr>
          <w:rFonts w:ascii="Times New Roman" w:hAnsi="Times New Roman" w:cs="Times New Roman"/>
          <w:sz w:val="26"/>
          <w:szCs w:val="26"/>
        </w:rPr>
        <w:t>«Об экологической экспертизе»</w:t>
      </w:r>
      <w:r w:rsidRPr="00FF115F">
        <w:rPr>
          <w:rFonts w:ascii="Times New Roman" w:hAnsi="Times New Roman" w:cs="Times New Roman"/>
          <w:sz w:val="26"/>
          <w:szCs w:val="26"/>
        </w:rPr>
        <w:t xml:space="preserve"> и </w:t>
      </w:r>
      <w:hyperlink r:id="rId59" w:history="1">
        <w:r w:rsidRPr="00FF115F">
          <w:rPr>
            <w:rFonts w:ascii="Times New Roman" w:hAnsi="Times New Roman" w:cs="Times New Roman"/>
            <w:sz w:val="26"/>
            <w:szCs w:val="26"/>
          </w:rPr>
          <w:t>пунктом 9</w:t>
        </w:r>
      </w:hyperlink>
      <w:r w:rsidRPr="00FF115F">
        <w:rPr>
          <w:rFonts w:ascii="Times New Roman" w:hAnsi="Times New Roman" w:cs="Times New Roman"/>
          <w:sz w:val="26"/>
          <w:szCs w:val="26"/>
        </w:rPr>
        <w:t xml:space="preserve"> Положения о порядке</w:t>
      </w:r>
      <w:r>
        <w:rPr>
          <w:rFonts w:ascii="Times New Roman" w:hAnsi="Times New Roman" w:cs="Times New Roman"/>
          <w:sz w:val="26"/>
          <w:szCs w:val="26"/>
        </w:rPr>
        <w:t xml:space="preserve"> </w:t>
      </w:r>
      <w:r w:rsidRPr="00FF115F">
        <w:rPr>
          <w:rFonts w:ascii="Times New Roman" w:hAnsi="Times New Roman" w:cs="Times New Roman"/>
          <w:sz w:val="26"/>
          <w:szCs w:val="26"/>
        </w:rPr>
        <w:t>проведения государственной экологической экспертизы, утвержденного</w:t>
      </w:r>
      <w:r>
        <w:rPr>
          <w:rFonts w:ascii="Times New Roman" w:hAnsi="Times New Roman" w:cs="Times New Roman"/>
          <w:sz w:val="26"/>
          <w:szCs w:val="26"/>
        </w:rPr>
        <w:t xml:space="preserve"> </w:t>
      </w:r>
      <w:r w:rsidRPr="00FF115F">
        <w:rPr>
          <w:rFonts w:ascii="Times New Roman" w:hAnsi="Times New Roman" w:cs="Times New Roman"/>
          <w:sz w:val="26"/>
          <w:szCs w:val="26"/>
        </w:rPr>
        <w:t>постановлением Правительства Российской Федерации от 11 июня 1996 г</w:t>
      </w:r>
      <w:r>
        <w:rPr>
          <w:rFonts w:ascii="Times New Roman" w:hAnsi="Times New Roman" w:cs="Times New Roman"/>
          <w:sz w:val="26"/>
          <w:szCs w:val="26"/>
        </w:rPr>
        <w:t xml:space="preserve">. № </w:t>
      </w:r>
      <w:r w:rsidRPr="00FF115F">
        <w:rPr>
          <w:rFonts w:ascii="Times New Roman" w:hAnsi="Times New Roman" w:cs="Times New Roman"/>
          <w:sz w:val="26"/>
          <w:szCs w:val="26"/>
        </w:rPr>
        <w:t>698, документы и материалы необходимо доукомплектовать в течение 30</w:t>
      </w:r>
      <w:r>
        <w:rPr>
          <w:rFonts w:ascii="Times New Roman" w:hAnsi="Times New Roman" w:cs="Times New Roman"/>
          <w:sz w:val="26"/>
          <w:szCs w:val="26"/>
        </w:rPr>
        <w:t xml:space="preserve"> (Тридцати) </w:t>
      </w:r>
      <w:r w:rsidRPr="00FF115F">
        <w:rPr>
          <w:rFonts w:ascii="Times New Roman" w:hAnsi="Times New Roman" w:cs="Times New Roman"/>
          <w:sz w:val="26"/>
          <w:szCs w:val="26"/>
        </w:rPr>
        <w:t>календарных дней со дня получения настоящего уведомления.</w:t>
      </w:r>
      <w:proofErr w:type="gramEnd"/>
    </w:p>
    <w:p w:rsidR="00FF115F" w:rsidRPr="00FF115F" w:rsidRDefault="00FF115F" w:rsidP="00FF115F">
      <w:pPr>
        <w:pStyle w:val="ConsPlusNonformat"/>
        <w:jc w:val="both"/>
        <w:rPr>
          <w:rFonts w:ascii="Times New Roman" w:hAnsi="Times New Roman" w:cs="Times New Roman"/>
          <w:sz w:val="26"/>
          <w:szCs w:val="26"/>
        </w:rPr>
      </w:pPr>
      <w:r w:rsidRPr="00FF115F">
        <w:rPr>
          <w:rFonts w:ascii="Times New Roman" w:hAnsi="Times New Roman" w:cs="Times New Roman"/>
          <w:sz w:val="26"/>
          <w:szCs w:val="26"/>
        </w:rPr>
        <w:t>До получения дополнительных материалов ГЭЭ Департаментом не проводится.</w:t>
      </w:r>
    </w:p>
    <w:p w:rsidR="00FF115F" w:rsidRDefault="00FF115F" w:rsidP="00FF115F">
      <w:pPr>
        <w:pStyle w:val="ConsPlusNonformat"/>
        <w:jc w:val="both"/>
        <w:rPr>
          <w:rFonts w:ascii="Times New Roman" w:hAnsi="Times New Roman" w:cs="Times New Roman"/>
        </w:rPr>
      </w:pPr>
    </w:p>
    <w:p w:rsidR="00FF115F" w:rsidRPr="00FF115F" w:rsidRDefault="00FF115F" w:rsidP="00FF115F">
      <w:pPr>
        <w:pStyle w:val="ConsPlusNonformat"/>
        <w:jc w:val="both"/>
        <w:rPr>
          <w:rFonts w:ascii="Times New Roman" w:hAnsi="Times New Roman" w:cs="Times New Roman"/>
        </w:rPr>
      </w:pPr>
    </w:p>
    <w:p w:rsidR="00FF115F" w:rsidRPr="00E44522" w:rsidRDefault="00FF115F" w:rsidP="00FF115F">
      <w:pPr>
        <w:pStyle w:val="ConsPlusNonformat"/>
        <w:rPr>
          <w:rFonts w:ascii="Times New Roman" w:hAnsi="Times New Roman" w:cs="Times New Roman"/>
          <w:sz w:val="26"/>
          <w:szCs w:val="26"/>
        </w:rPr>
      </w:pPr>
      <w:r w:rsidRPr="00E44522">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FF115F" w:rsidRPr="00827AEC" w:rsidRDefault="00FF115F" w:rsidP="00FF115F">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FF115F" w:rsidRPr="00827AEC" w:rsidRDefault="00FF115F" w:rsidP="00FF115F">
      <w:pPr>
        <w:pStyle w:val="ConsPlusNonformat"/>
        <w:rPr>
          <w:rFonts w:ascii="Times New Roman" w:hAnsi="Times New Roman" w:cs="Times New Roman"/>
          <w:sz w:val="22"/>
          <w:szCs w:val="22"/>
        </w:rPr>
      </w:pPr>
      <w:r>
        <w:rPr>
          <w:rFonts w:ascii="Times New Roman" w:hAnsi="Times New Roman" w:cs="Times New Roman"/>
          <w:sz w:val="22"/>
          <w:szCs w:val="22"/>
        </w:rPr>
        <w:t xml:space="preserve">    М.П.</w:t>
      </w:r>
    </w:p>
    <w:p w:rsidR="00FF115F" w:rsidRPr="00E44522" w:rsidRDefault="00FF115F" w:rsidP="00FF115F">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p>
    <w:p w:rsidR="00FF115F" w:rsidRPr="007922EB" w:rsidRDefault="00FF115F" w:rsidP="00FF115F">
      <w:pPr>
        <w:pStyle w:val="ConsPlusNonformat"/>
        <w:rPr>
          <w:rFonts w:ascii="Times New Roman" w:hAnsi="Times New Roman" w:cs="Times New Roman"/>
        </w:rPr>
      </w:pPr>
      <w:r w:rsidRPr="007922EB">
        <w:rPr>
          <w:rFonts w:ascii="Times New Roman" w:hAnsi="Times New Roman" w:cs="Times New Roman"/>
        </w:rPr>
        <w:t>Ф.И.О.,</w:t>
      </w:r>
    </w:p>
    <w:p w:rsidR="00FF115F" w:rsidRPr="007922EB" w:rsidRDefault="00FF115F" w:rsidP="00FF115F">
      <w:pPr>
        <w:pStyle w:val="ConsPlusNonformat"/>
        <w:rPr>
          <w:rFonts w:ascii="Times New Roman" w:hAnsi="Times New Roman" w:cs="Times New Roman"/>
        </w:rPr>
      </w:pPr>
      <w:r w:rsidRPr="007922EB">
        <w:rPr>
          <w:rFonts w:ascii="Times New Roman" w:hAnsi="Times New Roman" w:cs="Times New Roman"/>
        </w:rPr>
        <w:t>телефон исполнителя</w:t>
      </w:r>
    </w:p>
    <w:p w:rsidR="00FF115F" w:rsidRPr="007922EB" w:rsidRDefault="00FF115F" w:rsidP="00FF115F">
      <w:pPr>
        <w:widowControl w:val="0"/>
        <w:autoSpaceDE w:val="0"/>
        <w:autoSpaceDN w:val="0"/>
        <w:adjustRightInd w:val="0"/>
        <w:spacing w:after="0" w:line="240" w:lineRule="auto"/>
        <w:jc w:val="both"/>
        <w:rPr>
          <w:rFonts w:ascii="Times New Roman" w:hAnsi="Times New Roman" w:cs="Times New Roman"/>
        </w:rPr>
      </w:pPr>
    </w:p>
    <w:p w:rsidR="00FF115F" w:rsidRDefault="00FF115F" w:rsidP="004A64DD">
      <w:pPr>
        <w:pStyle w:val="ConsPlusNonformat"/>
        <w:tabs>
          <w:tab w:val="left" w:pos="0"/>
        </w:tabs>
        <w:rPr>
          <w:rFonts w:ascii="Times New Roman" w:hAnsi="Times New Roman" w:cs="Times New Roman"/>
          <w:sz w:val="24"/>
          <w:szCs w:val="24"/>
        </w:rPr>
      </w:pPr>
    </w:p>
    <w:p w:rsidR="004A64DD" w:rsidRDefault="004A64DD" w:rsidP="004A64DD">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p>
    <w:p w:rsidR="00B729F1" w:rsidRPr="00784ADF" w:rsidRDefault="00B729F1" w:rsidP="004A64DD">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7</w:t>
      </w:r>
    </w:p>
    <w:p w:rsidR="00B729F1" w:rsidRDefault="00B729F1" w:rsidP="004A64DD">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B729F1" w:rsidRDefault="00B729F1" w:rsidP="00B729F1">
      <w:pPr>
        <w:widowControl w:val="0"/>
        <w:autoSpaceDE w:val="0"/>
        <w:autoSpaceDN w:val="0"/>
        <w:adjustRightInd w:val="0"/>
        <w:spacing w:after="0" w:line="240" w:lineRule="auto"/>
        <w:jc w:val="both"/>
        <w:rPr>
          <w:rFonts w:ascii="Times New Roman" w:hAnsi="Times New Roman" w:cs="Times New Roman"/>
        </w:rPr>
      </w:pPr>
    </w:p>
    <w:p w:rsidR="00B729F1" w:rsidRDefault="00B729F1" w:rsidP="00B729F1">
      <w:pPr>
        <w:widowControl w:val="0"/>
        <w:autoSpaceDE w:val="0"/>
        <w:autoSpaceDN w:val="0"/>
        <w:adjustRightInd w:val="0"/>
        <w:spacing w:after="0" w:line="240" w:lineRule="auto"/>
        <w:jc w:val="both"/>
        <w:rPr>
          <w:rFonts w:ascii="Times New Roman" w:hAnsi="Times New Roman" w:cs="Times New Roman"/>
        </w:rPr>
      </w:pPr>
    </w:p>
    <w:p w:rsidR="00B729F1" w:rsidRDefault="00B729F1" w:rsidP="00B729F1">
      <w:pPr>
        <w:widowControl w:val="0"/>
        <w:autoSpaceDE w:val="0"/>
        <w:autoSpaceDN w:val="0"/>
        <w:adjustRightInd w:val="0"/>
        <w:spacing w:after="0" w:line="240" w:lineRule="auto"/>
        <w:jc w:val="both"/>
        <w:rPr>
          <w:rFonts w:ascii="Times New Roman" w:hAnsi="Times New Roman" w:cs="Times New Roman"/>
        </w:rPr>
      </w:pPr>
    </w:p>
    <w:p w:rsidR="00B729F1" w:rsidRDefault="00B729F1" w:rsidP="00B729F1">
      <w:pPr>
        <w:widowControl w:val="0"/>
        <w:autoSpaceDE w:val="0"/>
        <w:autoSpaceDN w:val="0"/>
        <w:adjustRightInd w:val="0"/>
        <w:spacing w:after="0" w:line="240" w:lineRule="auto"/>
        <w:jc w:val="both"/>
        <w:rPr>
          <w:rFonts w:ascii="Times New Roman" w:hAnsi="Times New Roman" w:cs="Times New Roman"/>
        </w:rPr>
      </w:pPr>
    </w:p>
    <w:p w:rsidR="00B729F1" w:rsidRPr="00E44522" w:rsidRDefault="00B729F1" w:rsidP="00B729F1">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На бланке Департамента природных ресурсов, </w:t>
      </w:r>
    </w:p>
    <w:p w:rsidR="00B729F1" w:rsidRPr="00E44522" w:rsidRDefault="00B729F1" w:rsidP="00B729F1">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экологии и агропромышленного комплекса </w:t>
      </w:r>
    </w:p>
    <w:p w:rsidR="00B729F1" w:rsidRPr="00E44522" w:rsidRDefault="00B729F1" w:rsidP="00B729F1">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Ненецкого автономного округа</w:t>
      </w:r>
    </w:p>
    <w:p w:rsidR="00B729F1" w:rsidRPr="00E44522" w:rsidRDefault="00B729F1" w:rsidP="00B729F1">
      <w:pPr>
        <w:pStyle w:val="ConsPlusNonformat"/>
        <w:tabs>
          <w:tab w:val="left" w:pos="0"/>
        </w:tabs>
        <w:rPr>
          <w:rFonts w:ascii="Times New Roman" w:hAnsi="Times New Roman" w:cs="Times New Roman"/>
          <w:sz w:val="26"/>
          <w:szCs w:val="26"/>
        </w:rPr>
      </w:pPr>
    </w:p>
    <w:p w:rsidR="00B729F1" w:rsidRPr="00E44522" w:rsidRDefault="00B729F1" w:rsidP="00B729F1">
      <w:pPr>
        <w:pStyle w:val="ConsPlusNonformat"/>
        <w:tabs>
          <w:tab w:val="left" w:pos="0"/>
        </w:tabs>
        <w:jc w:val="right"/>
        <w:rPr>
          <w:rFonts w:ascii="Times New Roman" w:hAnsi="Times New Roman" w:cs="Times New Roman"/>
          <w:sz w:val="26"/>
          <w:szCs w:val="26"/>
        </w:rPr>
      </w:pPr>
    </w:p>
    <w:p w:rsidR="00B729F1" w:rsidRPr="00E44522" w:rsidRDefault="00B729F1" w:rsidP="00B729F1">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Наименование заявителя</w:t>
      </w:r>
    </w:p>
    <w:p w:rsidR="00B729F1" w:rsidRPr="00E44522" w:rsidRDefault="00B729F1" w:rsidP="00B729F1">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Почтовый адрес</w:t>
      </w:r>
    </w:p>
    <w:p w:rsidR="00B729F1" w:rsidRPr="00E44522" w:rsidRDefault="00B729F1" w:rsidP="00B729F1">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B729F1" w:rsidRDefault="00B729F1" w:rsidP="00B729F1">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FF115F">
        <w:rPr>
          <w:rFonts w:ascii="Times New Roman" w:hAnsi="Times New Roman"/>
          <w:sz w:val="26"/>
          <w:szCs w:val="26"/>
        </w:rPr>
        <w:t>УВЕ</w:t>
      </w:r>
      <w:r>
        <w:rPr>
          <w:rFonts w:ascii="Times New Roman" w:hAnsi="Times New Roman"/>
          <w:sz w:val="26"/>
          <w:szCs w:val="26"/>
        </w:rPr>
        <w:t>ДОМЛЕНИЕ</w:t>
      </w:r>
    </w:p>
    <w:p w:rsidR="00B729F1" w:rsidRDefault="00B729F1" w:rsidP="00B729F1">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B729F1">
        <w:rPr>
          <w:rFonts w:ascii="Times New Roman" w:hAnsi="Times New Roman"/>
          <w:sz w:val="26"/>
          <w:szCs w:val="26"/>
        </w:rPr>
        <w:t xml:space="preserve">о несоответствии документов и материалов </w:t>
      </w:r>
    </w:p>
    <w:p w:rsidR="00B729F1" w:rsidRPr="00B729F1" w:rsidRDefault="00B729F1" w:rsidP="00B729F1">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B729F1">
        <w:rPr>
          <w:rFonts w:ascii="Times New Roman" w:hAnsi="Times New Roman"/>
          <w:sz w:val="26"/>
          <w:szCs w:val="26"/>
        </w:rPr>
        <w:t>перечню объектов ГЭЭ регионального уровня</w:t>
      </w:r>
    </w:p>
    <w:p w:rsidR="00B729F1" w:rsidRPr="00B729F1" w:rsidRDefault="00B729F1" w:rsidP="00B729F1">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B729F1" w:rsidRPr="00FF115F" w:rsidRDefault="00B729F1" w:rsidP="00B729F1">
      <w:pPr>
        <w:pStyle w:val="ConsPlusNonformat"/>
        <w:ind w:firstLine="567"/>
        <w:jc w:val="both"/>
        <w:rPr>
          <w:rFonts w:ascii="Times New Roman" w:hAnsi="Times New Roman" w:cs="Times New Roman"/>
          <w:sz w:val="26"/>
          <w:szCs w:val="26"/>
        </w:rPr>
      </w:pPr>
      <w:r w:rsidRPr="00FF115F">
        <w:rPr>
          <w:rFonts w:ascii="Times New Roman" w:hAnsi="Times New Roman" w:cs="Times New Roman"/>
          <w:sz w:val="26"/>
          <w:szCs w:val="26"/>
        </w:rPr>
        <w:t>Департаментом рассмотрены представленные на государственную экологическую экспертизу (далее - ГЭЭ) документы и материалы по объекту ________________________________________________________</w:t>
      </w:r>
      <w:r>
        <w:rPr>
          <w:rFonts w:ascii="Times New Roman" w:hAnsi="Times New Roman" w:cs="Times New Roman"/>
          <w:sz w:val="26"/>
          <w:szCs w:val="26"/>
        </w:rPr>
        <w:t>____________.</w:t>
      </w:r>
    </w:p>
    <w:p w:rsidR="00B729F1" w:rsidRPr="00FF115F" w:rsidRDefault="00B729F1" w:rsidP="00B729F1">
      <w:pPr>
        <w:pStyle w:val="ConsPlusNonformat"/>
        <w:jc w:val="center"/>
        <w:rPr>
          <w:rFonts w:ascii="Times New Roman" w:hAnsi="Times New Roman" w:cs="Times New Roman"/>
        </w:rPr>
      </w:pPr>
      <w:r w:rsidRPr="00FF115F">
        <w:rPr>
          <w:rFonts w:ascii="Times New Roman" w:hAnsi="Times New Roman" w:cs="Times New Roman"/>
        </w:rPr>
        <w:t>(наименование объекта ГЭЭ)</w:t>
      </w:r>
    </w:p>
    <w:p w:rsidR="00B729F1" w:rsidRPr="00B729F1" w:rsidRDefault="00B729F1" w:rsidP="00B729F1">
      <w:pPr>
        <w:pStyle w:val="ConsPlusNonformat"/>
        <w:ind w:firstLine="567"/>
        <w:jc w:val="both"/>
        <w:rPr>
          <w:rFonts w:ascii="Times New Roman" w:hAnsi="Times New Roman" w:cs="Times New Roman"/>
          <w:sz w:val="26"/>
          <w:szCs w:val="26"/>
        </w:rPr>
      </w:pPr>
      <w:r w:rsidRPr="00B729F1">
        <w:rPr>
          <w:rFonts w:ascii="Times New Roman" w:hAnsi="Times New Roman" w:cs="Times New Roman"/>
          <w:sz w:val="26"/>
          <w:szCs w:val="26"/>
        </w:rPr>
        <w:t>В связи с тем, что представленные документы и материалы не</w:t>
      </w:r>
    </w:p>
    <w:p w:rsidR="00B729F1" w:rsidRPr="00B729F1" w:rsidRDefault="00B729F1" w:rsidP="00B729F1">
      <w:pPr>
        <w:pStyle w:val="ConsPlusNonformat"/>
        <w:jc w:val="both"/>
        <w:rPr>
          <w:rFonts w:ascii="Times New Roman" w:hAnsi="Times New Roman" w:cs="Times New Roman"/>
          <w:sz w:val="26"/>
          <w:szCs w:val="26"/>
        </w:rPr>
      </w:pPr>
      <w:r w:rsidRPr="00B729F1">
        <w:rPr>
          <w:rFonts w:ascii="Times New Roman" w:hAnsi="Times New Roman" w:cs="Times New Roman"/>
          <w:sz w:val="26"/>
          <w:szCs w:val="26"/>
        </w:rPr>
        <w:t>соответствуют перечню объектов ГЭЭ  регионального уровня, исчерпывающий</w:t>
      </w:r>
      <w:r>
        <w:rPr>
          <w:rFonts w:ascii="Times New Roman" w:hAnsi="Times New Roman" w:cs="Times New Roman"/>
          <w:sz w:val="26"/>
          <w:szCs w:val="26"/>
        </w:rPr>
        <w:t xml:space="preserve"> </w:t>
      </w:r>
      <w:r w:rsidRPr="00B729F1">
        <w:rPr>
          <w:rFonts w:ascii="Times New Roman" w:hAnsi="Times New Roman" w:cs="Times New Roman"/>
          <w:sz w:val="26"/>
          <w:szCs w:val="26"/>
        </w:rPr>
        <w:t xml:space="preserve">(закрытый)  перечень которых определен </w:t>
      </w:r>
      <w:hyperlink r:id="rId60" w:history="1">
        <w:r w:rsidRPr="00B729F1">
          <w:rPr>
            <w:rFonts w:ascii="Times New Roman" w:hAnsi="Times New Roman" w:cs="Times New Roman"/>
            <w:sz w:val="26"/>
            <w:szCs w:val="26"/>
          </w:rPr>
          <w:t>статьей 12</w:t>
        </w:r>
      </w:hyperlink>
      <w:r w:rsidRPr="00B729F1">
        <w:rPr>
          <w:rFonts w:ascii="Times New Roman" w:hAnsi="Times New Roman" w:cs="Times New Roman"/>
          <w:sz w:val="26"/>
          <w:szCs w:val="26"/>
        </w:rPr>
        <w:t xml:space="preserve"> Федерального закона от 23</w:t>
      </w:r>
      <w:r>
        <w:rPr>
          <w:rFonts w:ascii="Times New Roman" w:hAnsi="Times New Roman" w:cs="Times New Roman"/>
          <w:sz w:val="26"/>
          <w:szCs w:val="26"/>
        </w:rPr>
        <w:t xml:space="preserve"> </w:t>
      </w:r>
      <w:r w:rsidRPr="00B729F1">
        <w:rPr>
          <w:rFonts w:ascii="Times New Roman" w:hAnsi="Times New Roman" w:cs="Times New Roman"/>
          <w:sz w:val="26"/>
          <w:szCs w:val="26"/>
        </w:rPr>
        <w:t>ноября 1995 г</w:t>
      </w:r>
      <w:r>
        <w:rPr>
          <w:rFonts w:ascii="Times New Roman" w:hAnsi="Times New Roman" w:cs="Times New Roman"/>
          <w:sz w:val="26"/>
          <w:szCs w:val="26"/>
        </w:rPr>
        <w:t>.</w:t>
      </w:r>
      <w:r w:rsidRPr="00B729F1">
        <w:rPr>
          <w:rFonts w:ascii="Times New Roman" w:hAnsi="Times New Roman" w:cs="Times New Roman"/>
          <w:sz w:val="26"/>
          <w:szCs w:val="26"/>
        </w:rPr>
        <w:t xml:space="preserve"> </w:t>
      </w:r>
      <w:r>
        <w:rPr>
          <w:rFonts w:ascii="Times New Roman" w:hAnsi="Times New Roman" w:cs="Times New Roman"/>
          <w:sz w:val="26"/>
          <w:szCs w:val="26"/>
        </w:rPr>
        <w:t>№</w:t>
      </w:r>
      <w:r w:rsidRPr="00B729F1">
        <w:rPr>
          <w:rFonts w:ascii="Times New Roman" w:hAnsi="Times New Roman" w:cs="Times New Roman"/>
          <w:sz w:val="26"/>
          <w:szCs w:val="26"/>
        </w:rPr>
        <w:t xml:space="preserve"> 174-ФЗ </w:t>
      </w:r>
      <w:r>
        <w:rPr>
          <w:rFonts w:ascii="Times New Roman" w:hAnsi="Times New Roman" w:cs="Times New Roman"/>
          <w:sz w:val="26"/>
          <w:szCs w:val="26"/>
        </w:rPr>
        <w:t>«</w:t>
      </w:r>
      <w:r w:rsidRPr="00B729F1">
        <w:rPr>
          <w:rFonts w:ascii="Times New Roman" w:hAnsi="Times New Roman" w:cs="Times New Roman"/>
          <w:sz w:val="26"/>
          <w:szCs w:val="26"/>
        </w:rPr>
        <w:t>Об экологической экспертизе</w:t>
      </w:r>
      <w:r>
        <w:rPr>
          <w:rFonts w:ascii="Times New Roman" w:hAnsi="Times New Roman" w:cs="Times New Roman"/>
          <w:sz w:val="26"/>
          <w:szCs w:val="26"/>
        </w:rPr>
        <w:t>»</w:t>
      </w:r>
      <w:r w:rsidRPr="00B729F1">
        <w:rPr>
          <w:rFonts w:ascii="Times New Roman" w:hAnsi="Times New Roman" w:cs="Times New Roman"/>
          <w:sz w:val="26"/>
          <w:szCs w:val="26"/>
        </w:rPr>
        <w:t>, ГЭЭ Департаментом</w:t>
      </w:r>
      <w:r>
        <w:rPr>
          <w:rFonts w:ascii="Times New Roman" w:hAnsi="Times New Roman" w:cs="Times New Roman"/>
          <w:sz w:val="26"/>
          <w:szCs w:val="26"/>
        </w:rPr>
        <w:t xml:space="preserve"> </w:t>
      </w:r>
      <w:r w:rsidRPr="00B729F1">
        <w:rPr>
          <w:rFonts w:ascii="Times New Roman" w:hAnsi="Times New Roman" w:cs="Times New Roman"/>
          <w:sz w:val="26"/>
          <w:szCs w:val="26"/>
        </w:rPr>
        <w:t>не проводится.</w:t>
      </w:r>
    </w:p>
    <w:p w:rsidR="00B729F1" w:rsidRPr="00B729F1" w:rsidRDefault="00B729F1" w:rsidP="003E172D">
      <w:pPr>
        <w:pStyle w:val="ConsPlusNonformat"/>
        <w:ind w:firstLine="567"/>
        <w:jc w:val="both"/>
        <w:rPr>
          <w:rFonts w:ascii="Times New Roman" w:hAnsi="Times New Roman" w:cs="Times New Roman"/>
          <w:sz w:val="26"/>
          <w:szCs w:val="26"/>
        </w:rPr>
      </w:pPr>
      <w:r w:rsidRPr="00B729F1">
        <w:rPr>
          <w:rFonts w:ascii="Times New Roman" w:hAnsi="Times New Roman" w:cs="Times New Roman"/>
          <w:sz w:val="26"/>
          <w:szCs w:val="26"/>
        </w:rPr>
        <w:t>Документы и материалы необходимо получить по адресу: 166700, Ненецкий автономный округ, п. Искателей, переулок Арктический, дом 3</w:t>
      </w:r>
    </w:p>
    <w:p w:rsidR="00B729F1" w:rsidRPr="007922EB" w:rsidRDefault="00B729F1" w:rsidP="00B729F1">
      <w:pPr>
        <w:pStyle w:val="ConsPlusNonformat"/>
        <w:rPr>
          <w:rFonts w:ascii="Times New Roman" w:hAnsi="Times New Roman" w:cs="Times New Roman"/>
        </w:rPr>
      </w:pPr>
      <w:r w:rsidRPr="007922EB">
        <w:rPr>
          <w:rFonts w:ascii="Times New Roman" w:hAnsi="Times New Roman" w:cs="Times New Roman"/>
        </w:rPr>
        <w:t>.</w:t>
      </w:r>
    </w:p>
    <w:p w:rsidR="00B729F1" w:rsidRPr="007922EB" w:rsidRDefault="00B729F1" w:rsidP="00B729F1">
      <w:pPr>
        <w:pStyle w:val="ConsPlusNonformat"/>
        <w:rPr>
          <w:rFonts w:ascii="Times New Roman" w:hAnsi="Times New Roman" w:cs="Times New Roman"/>
        </w:rPr>
      </w:pPr>
    </w:p>
    <w:p w:rsidR="00B729F1" w:rsidRPr="00FF115F" w:rsidRDefault="00B729F1" w:rsidP="00B729F1">
      <w:pPr>
        <w:pStyle w:val="ConsPlusNonformat"/>
        <w:jc w:val="both"/>
        <w:rPr>
          <w:rFonts w:ascii="Times New Roman" w:hAnsi="Times New Roman" w:cs="Times New Roman"/>
        </w:rPr>
      </w:pPr>
    </w:p>
    <w:p w:rsidR="00B729F1" w:rsidRPr="00E44522" w:rsidRDefault="00B729F1" w:rsidP="00B729F1">
      <w:pPr>
        <w:pStyle w:val="ConsPlusNonformat"/>
        <w:rPr>
          <w:rFonts w:ascii="Times New Roman" w:hAnsi="Times New Roman" w:cs="Times New Roman"/>
          <w:sz w:val="26"/>
          <w:szCs w:val="26"/>
        </w:rPr>
      </w:pPr>
      <w:r w:rsidRPr="00E44522">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B729F1" w:rsidRPr="00827AEC" w:rsidRDefault="00B729F1" w:rsidP="00B729F1">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B729F1" w:rsidRPr="00827AEC" w:rsidRDefault="00B729F1" w:rsidP="00B729F1">
      <w:pPr>
        <w:pStyle w:val="ConsPlusNonformat"/>
        <w:rPr>
          <w:rFonts w:ascii="Times New Roman" w:hAnsi="Times New Roman" w:cs="Times New Roman"/>
          <w:sz w:val="22"/>
          <w:szCs w:val="22"/>
        </w:rPr>
      </w:pPr>
      <w:r>
        <w:rPr>
          <w:rFonts w:ascii="Times New Roman" w:hAnsi="Times New Roman" w:cs="Times New Roman"/>
          <w:sz w:val="22"/>
          <w:szCs w:val="22"/>
        </w:rPr>
        <w:t xml:space="preserve">    М.П.</w:t>
      </w:r>
    </w:p>
    <w:p w:rsidR="00B729F1" w:rsidRDefault="00B729F1" w:rsidP="00B729F1">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p>
    <w:p w:rsidR="00B729F1" w:rsidRPr="00E44522" w:rsidRDefault="00B729F1" w:rsidP="00B729F1">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p>
    <w:p w:rsidR="00B729F1" w:rsidRPr="007922EB" w:rsidRDefault="00B729F1" w:rsidP="00B729F1">
      <w:pPr>
        <w:pStyle w:val="ConsPlusNonformat"/>
        <w:rPr>
          <w:rFonts w:ascii="Times New Roman" w:hAnsi="Times New Roman" w:cs="Times New Roman"/>
        </w:rPr>
      </w:pPr>
      <w:r w:rsidRPr="007922EB">
        <w:rPr>
          <w:rFonts w:ascii="Times New Roman" w:hAnsi="Times New Roman" w:cs="Times New Roman"/>
        </w:rPr>
        <w:t>Ф.И.О.,</w:t>
      </w:r>
    </w:p>
    <w:p w:rsidR="00B729F1" w:rsidRPr="007922EB" w:rsidRDefault="00B729F1" w:rsidP="00B729F1">
      <w:pPr>
        <w:pStyle w:val="ConsPlusNonformat"/>
        <w:rPr>
          <w:rFonts w:ascii="Times New Roman" w:hAnsi="Times New Roman" w:cs="Times New Roman"/>
        </w:rPr>
      </w:pPr>
      <w:r w:rsidRPr="007922EB">
        <w:rPr>
          <w:rFonts w:ascii="Times New Roman" w:hAnsi="Times New Roman" w:cs="Times New Roman"/>
        </w:rPr>
        <w:t>телефон исполнителя</w:t>
      </w:r>
    </w:p>
    <w:p w:rsidR="00B729F1" w:rsidRPr="007922EB" w:rsidRDefault="00B729F1" w:rsidP="00B729F1">
      <w:pPr>
        <w:widowControl w:val="0"/>
        <w:autoSpaceDE w:val="0"/>
        <w:autoSpaceDN w:val="0"/>
        <w:adjustRightInd w:val="0"/>
        <w:spacing w:after="0" w:line="240" w:lineRule="auto"/>
        <w:jc w:val="both"/>
        <w:rPr>
          <w:rFonts w:ascii="Times New Roman" w:hAnsi="Times New Roman" w:cs="Times New Roman"/>
        </w:rPr>
      </w:pPr>
    </w:p>
    <w:p w:rsidR="003854D3" w:rsidRPr="00E44522" w:rsidRDefault="003854D3" w:rsidP="003854D3">
      <w:pPr>
        <w:tabs>
          <w:tab w:val="left" w:pos="567"/>
          <w:tab w:val="left" w:pos="851"/>
          <w:tab w:val="left" w:pos="993"/>
        </w:tabs>
        <w:autoSpaceDE w:val="0"/>
        <w:autoSpaceDN w:val="0"/>
        <w:adjustRightInd w:val="0"/>
        <w:spacing w:after="0" w:line="240" w:lineRule="auto"/>
        <w:jc w:val="center"/>
        <w:outlineLvl w:val="1"/>
        <w:rPr>
          <w:rFonts w:ascii="Times New Roman" w:hAnsi="Times New Roman"/>
          <w:sz w:val="26"/>
          <w:szCs w:val="26"/>
        </w:rPr>
      </w:pPr>
    </w:p>
    <w:p w:rsidR="004A64DD" w:rsidRDefault="004A64DD" w:rsidP="004A64DD">
      <w:pPr>
        <w:tabs>
          <w:tab w:val="left" w:pos="567"/>
          <w:tab w:val="left" w:pos="851"/>
          <w:tab w:val="left" w:pos="993"/>
        </w:tabs>
        <w:autoSpaceDE w:val="0"/>
        <w:autoSpaceDN w:val="0"/>
        <w:adjustRightInd w:val="0"/>
        <w:spacing w:after="0" w:line="240" w:lineRule="auto"/>
        <w:ind w:left="4536"/>
        <w:outlineLvl w:val="1"/>
        <w:rPr>
          <w:rFonts w:ascii="Times New Roman" w:hAnsi="Times New Roman" w:cs="Times New Roman"/>
        </w:rPr>
      </w:pPr>
    </w:p>
    <w:p w:rsidR="00D1433C" w:rsidRDefault="00D1433C" w:rsidP="004A64DD">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p>
    <w:p w:rsidR="002E58BD" w:rsidRPr="00784ADF" w:rsidRDefault="002E58BD" w:rsidP="004A64DD">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8</w:t>
      </w:r>
    </w:p>
    <w:p w:rsidR="002E58BD" w:rsidRDefault="002E58BD" w:rsidP="004A64DD">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3854D3">
      <w:pPr>
        <w:widowControl w:val="0"/>
        <w:autoSpaceDE w:val="0"/>
        <w:autoSpaceDN w:val="0"/>
        <w:adjustRightInd w:val="0"/>
        <w:spacing w:after="0" w:line="240" w:lineRule="auto"/>
        <w:jc w:val="both"/>
        <w:rPr>
          <w:rFonts w:ascii="Times New Roman" w:hAnsi="Times New Roman" w:cs="Times New Roman"/>
        </w:rPr>
      </w:pPr>
    </w:p>
    <w:p w:rsidR="003854D3" w:rsidRDefault="00DC1A62" w:rsidP="00DC1A6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СМЕТА РАСХОДОВ</w:t>
      </w:r>
    </w:p>
    <w:p w:rsidR="00DC1A62" w:rsidRDefault="00DC1A62" w:rsidP="00DC1A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на проведение государственной экологической экспертизы</w:t>
      </w:r>
    </w:p>
    <w:p w:rsidR="00DC1A62" w:rsidRDefault="00DC1A62" w:rsidP="00DC1A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по материалам</w:t>
      </w:r>
      <w:r>
        <w:rPr>
          <w:rFonts w:ascii="Times New Roman" w:eastAsia="Times New Roman" w:hAnsi="Times New Roman" w:cs="Times New Roman"/>
          <w:sz w:val="24"/>
          <w:szCs w:val="24"/>
          <w:lang w:eastAsia="ru-RU"/>
        </w:rPr>
        <w:t xml:space="preserve"> «___________________________________»</w:t>
      </w:r>
    </w:p>
    <w:p w:rsidR="00DC1A62" w:rsidRDefault="00DC1A62" w:rsidP="00DC1A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1A62">
        <w:rPr>
          <w:rFonts w:ascii="Times New Roman" w:eastAsia="Times New Roman" w:hAnsi="Times New Roman" w:cs="Times New Roman"/>
          <w:lang w:eastAsia="ru-RU"/>
        </w:rPr>
        <w:t xml:space="preserve">                       (наименование объекта) </w:t>
      </w:r>
    </w:p>
    <w:p w:rsidR="00DC1A62" w:rsidRDefault="00DC1A62" w:rsidP="00DC1A62">
      <w:pPr>
        <w:widowControl w:val="0"/>
        <w:autoSpaceDE w:val="0"/>
        <w:autoSpaceDN w:val="0"/>
        <w:adjustRightInd w:val="0"/>
        <w:spacing w:after="0" w:line="240" w:lineRule="auto"/>
        <w:jc w:val="both"/>
        <w:rPr>
          <w:rFonts w:ascii="Times New Roman" w:hAnsi="Times New Roman" w:cs="Times New Roman"/>
        </w:rPr>
      </w:pPr>
      <w:r w:rsidRPr="00DC1A62">
        <w:rPr>
          <w:rFonts w:ascii="Times New Roman" w:eastAsia="Times New Roman" w:hAnsi="Times New Roman" w:cs="Times New Roman"/>
          <w:sz w:val="26"/>
          <w:szCs w:val="26"/>
          <w:lang w:eastAsia="ru-RU"/>
        </w:rPr>
        <w:t>Заказчик: Департамент природных ресурсов, экологии и агропромышленного</w:t>
      </w:r>
      <w:r>
        <w:rPr>
          <w:rFonts w:ascii="Times New Roman" w:eastAsia="Times New Roman" w:hAnsi="Times New Roman" w:cs="Times New Roman"/>
          <w:sz w:val="26"/>
          <w:szCs w:val="26"/>
          <w:lang w:eastAsia="ru-RU"/>
        </w:rPr>
        <w:t xml:space="preserve"> </w:t>
      </w:r>
      <w:r w:rsidRPr="00DC1A62">
        <w:rPr>
          <w:rFonts w:ascii="Times New Roman" w:eastAsia="Times New Roman" w:hAnsi="Times New Roman" w:cs="Times New Roman"/>
          <w:sz w:val="26"/>
          <w:szCs w:val="26"/>
          <w:lang w:eastAsia="ru-RU"/>
        </w:rPr>
        <w:t>комплекса Ненецкого автономного окр</w:t>
      </w:r>
      <w:r>
        <w:rPr>
          <w:rFonts w:ascii="Times New Roman" w:eastAsia="Times New Roman" w:hAnsi="Times New Roman" w:cs="Times New Roman"/>
          <w:sz w:val="26"/>
          <w:szCs w:val="26"/>
          <w:lang w:eastAsia="ru-RU"/>
        </w:rPr>
        <w:t>у</w:t>
      </w:r>
      <w:r w:rsidRPr="00DC1A62">
        <w:rPr>
          <w:rFonts w:ascii="Times New Roman" w:eastAsia="Times New Roman" w:hAnsi="Times New Roman" w:cs="Times New Roman"/>
          <w:sz w:val="26"/>
          <w:szCs w:val="26"/>
          <w:lang w:eastAsia="ru-RU"/>
        </w:rPr>
        <w:t>га</w:t>
      </w:r>
    </w:p>
    <w:tbl>
      <w:tblPr>
        <w:tblpPr w:leftFromText="180" w:rightFromText="180" w:vertAnchor="text" w:horzAnchor="page" w:tblpX="1777" w:tblpY="39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4554"/>
        <w:gridCol w:w="885"/>
        <w:gridCol w:w="649"/>
        <w:gridCol w:w="1182"/>
        <w:gridCol w:w="1454"/>
      </w:tblGrid>
      <w:tr w:rsidR="00DC1A62" w:rsidRPr="00DC1A62" w:rsidTr="00DC1A62">
        <w:trPr>
          <w:trHeight w:val="630"/>
        </w:trPr>
        <w:tc>
          <w:tcPr>
            <w:tcW w:w="484" w:type="dxa"/>
            <w:shd w:val="clear" w:color="auto" w:fill="auto"/>
            <w:noWrap/>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w:t>
            </w:r>
          </w:p>
        </w:tc>
        <w:tc>
          <w:tcPr>
            <w:tcW w:w="4554" w:type="dxa"/>
            <w:shd w:val="clear" w:color="auto" w:fill="auto"/>
            <w:noWrap/>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Наименование показателей</w:t>
            </w:r>
          </w:p>
        </w:tc>
        <w:tc>
          <w:tcPr>
            <w:tcW w:w="885" w:type="dxa"/>
            <w:shd w:val="clear" w:color="auto" w:fill="auto"/>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Ед. изм.</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roofErr w:type="gramStart"/>
            <w:r w:rsidRPr="00DC1A62">
              <w:rPr>
                <w:rFonts w:ascii="Times New Roman" w:eastAsia="Times New Roman" w:hAnsi="Times New Roman" w:cs="Times New Roman"/>
                <w:sz w:val="24"/>
                <w:szCs w:val="24"/>
                <w:lang w:eastAsia="ru-RU"/>
              </w:rPr>
              <w:t>К-во</w:t>
            </w:r>
            <w:proofErr w:type="gramEnd"/>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xml:space="preserve">ФОТ </w:t>
            </w:r>
            <w:r w:rsidRPr="00DC1A62">
              <w:rPr>
                <w:rFonts w:ascii="Times New Roman" w:eastAsia="Times New Roman" w:hAnsi="Times New Roman" w:cs="Times New Roman"/>
                <w:sz w:val="24"/>
                <w:szCs w:val="24"/>
                <w:lang w:eastAsia="ru-RU"/>
              </w:rPr>
              <w:br/>
              <w:t>(руб.)</w:t>
            </w:r>
          </w:p>
        </w:tc>
        <w:tc>
          <w:tcPr>
            <w:tcW w:w="1454" w:type="dxa"/>
            <w:shd w:val="clear" w:color="auto" w:fill="auto"/>
            <w:noWrap/>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xml:space="preserve"> Сумма </w:t>
            </w:r>
            <w:r w:rsidRPr="00DC1A62">
              <w:rPr>
                <w:rFonts w:ascii="Times New Roman" w:eastAsia="Times New Roman" w:hAnsi="Times New Roman" w:cs="Times New Roman"/>
                <w:sz w:val="24"/>
                <w:szCs w:val="24"/>
                <w:lang w:eastAsia="ru-RU"/>
              </w:rPr>
              <w:br/>
              <w:t xml:space="preserve">(руб.) </w:t>
            </w:r>
          </w:p>
        </w:tc>
      </w:tr>
      <w:tr w:rsidR="00DC1A62" w:rsidRPr="00DC1A62" w:rsidTr="00DC1A62">
        <w:trPr>
          <w:trHeight w:val="300"/>
        </w:trPr>
        <w:tc>
          <w:tcPr>
            <w:tcW w:w="484" w:type="dxa"/>
            <w:shd w:val="clear" w:color="auto" w:fill="auto"/>
            <w:noWrap/>
            <w:vAlign w:val="center"/>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1</w:t>
            </w:r>
          </w:p>
        </w:tc>
        <w:tc>
          <w:tcPr>
            <w:tcW w:w="4554" w:type="dxa"/>
            <w:shd w:val="clear" w:color="auto" w:fill="auto"/>
            <w:noWrap/>
            <w:vAlign w:val="center"/>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2</w:t>
            </w:r>
          </w:p>
        </w:tc>
        <w:tc>
          <w:tcPr>
            <w:tcW w:w="885" w:type="dxa"/>
            <w:shd w:val="clear" w:color="auto" w:fill="auto"/>
            <w:noWrap/>
            <w:vAlign w:val="center"/>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3</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center"/>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600"/>
        </w:trPr>
        <w:tc>
          <w:tcPr>
            <w:tcW w:w="484" w:type="dxa"/>
            <w:vMerge w:val="restart"/>
            <w:shd w:val="clear" w:color="auto" w:fill="auto"/>
            <w:noWrap/>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1</w:t>
            </w:r>
          </w:p>
        </w:tc>
        <w:tc>
          <w:tcPr>
            <w:tcW w:w="4554" w:type="dxa"/>
            <w:shd w:val="clear" w:color="auto" w:fill="auto"/>
            <w:noWrap/>
            <w:vAlign w:val="bottom"/>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Расходы на оплату труда внештатных экспертов - всего, в том числе:</w:t>
            </w:r>
          </w:p>
        </w:tc>
        <w:tc>
          <w:tcPr>
            <w:tcW w:w="885" w:type="dxa"/>
            <w:shd w:val="clear" w:color="auto" w:fill="auto"/>
            <w:noWrap/>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чел.</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bottom"/>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300"/>
        </w:trPr>
        <w:tc>
          <w:tcPr>
            <w:tcW w:w="484" w:type="dxa"/>
            <w:vMerge/>
            <w:vAlign w:val="center"/>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p>
        </w:tc>
        <w:tc>
          <w:tcPr>
            <w:tcW w:w="4554" w:type="dxa"/>
            <w:shd w:val="clear" w:color="auto" w:fill="auto"/>
            <w:noWrap/>
            <w:vAlign w:val="bottom"/>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Руководитель экспертной комиссии</w:t>
            </w:r>
          </w:p>
        </w:tc>
        <w:tc>
          <w:tcPr>
            <w:tcW w:w="885" w:type="dxa"/>
            <w:shd w:val="clear" w:color="auto" w:fill="auto"/>
            <w:noWrap/>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чел.</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bottom"/>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600"/>
        </w:trPr>
        <w:tc>
          <w:tcPr>
            <w:tcW w:w="484" w:type="dxa"/>
            <w:vMerge/>
            <w:vAlign w:val="center"/>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p>
        </w:tc>
        <w:tc>
          <w:tcPr>
            <w:tcW w:w="4554" w:type="dxa"/>
            <w:shd w:val="clear" w:color="auto" w:fill="auto"/>
            <w:noWrap/>
            <w:vAlign w:val="bottom"/>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Эксперт по отдельным разделам экспертируемых материалов</w:t>
            </w:r>
          </w:p>
        </w:tc>
        <w:tc>
          <w:tcPr>
            <w:tcW w:w="885" w:type="dxa"/>
            <w:shd w:val="clear" w:color="auto" w:fill="auto"/>
            <w:noWrap/>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чел.</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bottom"/>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585"/>
        </w:trPr>
        <w:tc>
          <w:tcPr>
            <w:tcW w:w="484" w:type="dxa"/>
            <w:shd w:val="clear" w:color="auto" w:fill="auto"/>
            <w:noWrap/>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2</w:t>
            </w:r>
          </w:p>
        </w:tc>
        <w:tc>
          <w:tcPr>
            <w:tcW w:w="4554" w:type="dxa"/>
            <w:shd w:val="clear" w:color="auto" w:fill="auto"/>
            <w:noWrap/>
            <w:vAlign w:val="bottom"/>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Начисления на фонд оплаты труда внештатных экспертов - всего</w:t>
            </w:r>
          </w:p>
        </w:tc>
        <w:tc>
          <w:tcPr>
            <w:tcW w:w="885" w:type="dxa"/>
            <w:shd w:val="clear" w:color="auto" w:fill="auto"/>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27,10%</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bottom"/>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600"/>
        </w:trPr>
        <w:tc>
          <w:tcPr>
            <w:tcW w:w="484" w:type="dxa"/>
            <w:shd w:val="clear" w:color="auto" w:fill="auto"/>
            <w:noWrap/>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3</w:t>
            </w:r>
          </w:p>
        </w:tc>
        <w:tc>
          <w:tcPr>
            <w:tcW w:w="4554" w:type="dxa"/>
            <w:shd w:val="clear" w:color="auto" w:fill="auto"/>
            <w:noWrap/>
            <w:vAlign w:val="bottom"/>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Итого основные расходы</w:t>
            </w:r>
            <w:r w:rsidRPr="00DC1A62">
              <w:rPr>
                <w:rFonts w:ascii="Times New Roman" w:eastAsia="Times New Roman" w:hAnsi="Times New Roman" w:cs="Times New Roman"/>
                <w:sz w:val="24"/>
                <w:szCs w:val="24"/>
                <w:lang w:eastAsia="ru-RU"/>
              </w:rPr>
              <w:br/>
              <w:t>(п. 1 + п. 2)</w:t>
            </w:r>
          </w:p>
        </w:tc>
        <w:tc>
          <w:tcPr>
            <w:tcW w:w="885" w:type="dxa"/>
            <w:shd w:val="clear" w:color="auto" w:fill="auto"/>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bottom"/>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885"/>
        </w:trPr>
        <w:tc>
          <w:tcPr>
            <w:tcW w:w="484" w:type="dxa"/>
            <w:shd w:val="clear" w:color="auto" w:fill="auto"/>
            <w:noWrap/>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4</w:t>
            </w:r>
          </w:p>
        </w:tc>
        <w:tc>
          <w:tcPr>
            <w:tcW w:w="4554" w:type="dxa"/>
            <w:shd w:val="clear" w:color="auto" w:fill="auto"/>
            <w:noWrap/>
            <w:vAlign w:val="bottom"/>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Компенсация затрат, связанных с выездом внештатных экспертов на место реализации объекта экспертизы</w:t>
            </w:r>
          </w:p>
        </w:tc>
        <w:tc>
          <w:tcPr>
            <w:tcW w:w="885" w:type="dxa"/>
            <w:shd w:val="clear" w:color="auto" w:fill="auto"/>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bottom"/>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300"/>
        </w:trPr>
        <w:tc>
          <w:tcPr>
            <w:tcW w:w="484" w:type="dxa"/>
            <w:shd w:val="clear" w:color="auto" w:fill="auto"/>
            <w:noWrap/>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5</w:t>
            </w:r>
          </w:p>
        </w:tc>
        <w:tc>
          <w:tcPr>
            <w:tcW w:w="4554" w:type="dxa"/>
            <w:shd w:val="clear" w:color="auto" w:fill="auto"/>
            <w:noWrap/>
            <w:vAlign w:val="bottom"/>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Прочие накладные расходы (50% от п. 3)</w:t>
            </w:r>
          </w:p>
        </w:tc>
        <w:tc>
          <w:tcPr>
            <w:tcW w:w="885" w:type="dxa"/>
            <w:shd w:val="clear" w:color="auto" w:fill="auto"/>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bottom"/>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600"/>
        </w:trPr>
        <w:tc>
          <w:tcPr>
            <w:tcW w:w="484" w:type="dxa"/>
            <w:shd w:val="clear" w:color="auto" w:fill="auto"/>
            <w:noWrap/>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6</w:t>
            </w:r>
          </w:p>
        </w:tc>
        <w:tc>
          <w:tcPr>
            <w:tcW w:w="4554" w:type="dxa"/>
            <w:shd w:val="clear" w:color="auto" w:fill="auto"/>
            <w:noWrap/>
            <w:vAlign w:val="bottom"/>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Итого накладные расходы</w:t>
            </w:r>
            <w:r w:rsidRPr="00DC1A62">
              <w:rPr>
                <w:rFonts w:ascii="Times New Roman" w:eastAsia="Times New Roman" w:hAnsi="Times New Roman" w:cs="Times New Roman"/>
                <w:sz w:val="24"/>
                <w:szCs w:val="24"/>
                <w:lang w:eastAsia="ru-RU"/>
              </w:rPr>
              <w:br/>
              <w:t>(п. 4 + п. 5)</w:t>
            </w:r>
          </w:p>
        </w:tc>
        <w:tc>
          <w:tcPr>
            <w:tcW w:w="885" w:type="dxa"/>
            <w:shd w:val="clear" w:color="auto" w:fill="auto"/>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bottom"/>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300"/>
        </w:trPr>
        <w:tc>
          <w:tcPr>
            <w:tcW w:w="484" w:type="dxa"/>
            <w:shd w:val="clear" w:color="auto" w:fill="auto"/>
            <w:noWrap/>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7</w:t>
            </w:r>
          </w:p>
        </w:tc>
        <w:tc>
          <w:tcPr>
            <w:tcW w:w="4554" w:type="dxa"/>
            <w:shd w:val="clear" w:color="auto" w:fill="auto"/>
            <w:noWrap/>
            <w:vAlign w:val="bottom"/>
            <w:hideMark/>
          </w:tcPr>
          <w:p w:rsidR="00DC1A62" w:rsidRPr="00DC1A62" w:rsidRDefault="00DC1A62" w:rsidP="00DC1A62">
            <w:pPr>
              <w:spacing w:after="0" w:line="240" w:lineRule="auto"/>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Итого (п. 3 + п. 6)</w:t>
            </w:r>
          </w:p>
        </w:tc>
        <w:tc>
          <w:tcPr>
            <w:tcW w:w="885" w:type="dxa"/>
            <w:shd w:val="clear" w:color="auto" w:fill="auto"/>
            <w:vAlign w:val="bottom"/>
            <w:hideMark/>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r w:rsidRPr="00DC1A62">
              <w:rPr>
                <w:rFonts w:ascii="Times New Roman" w:eastAsia="Times New Roman" w:hAnsi="Times New Roman" w:cs="Times New Roman"/>
                <w:sz w:val="24"/>
                <w:szCs w:val="24"/>
                <w:lang w:eastAsia="ru-RU"/>
              </w:rPr>
              <w:t> </w:t>
            </w:r>
          </w:p>
        </w:tc>
        <w:tc>
          <w:tcPr>
            <w:tcW w:w="649"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182" w:type="dxa"/>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c>
          <w:tcPr>
            <w:tcW w:w="1454" w:type="dxa"/>
            <w:shd w:val="clear" w:color="auto" w:fill="auto"/>
            <w:noWrap/>
            <w:vAlign w:val="bottom"/>
          </w:tcPr>
          <w:p w:rsidR="00DC1A62" w:rsidRPr="00DC1A62" w:rsidRDefault="00DC1A62" w:rsidP="00DC1A62">
            <w:pPr>
              <w:spacing w:after="0" w:line="240" w:lineRule="auto"/>
              <w:jc w:val="center"/>
              <w:rPr>
                <w:rFonts w:ascii="Times New Roman" w:eastAsia="Times New Roman" w:hAnsi="Times New Roman" w:cs="Times New Roman"/>
                <w:sz w:val="24"/>
                <w:szCs w:val="24"/>
                <w:lang w:eastAsia="ru-RU"/>
              </w:rPr>
            </w:pPr>
          </w:p>
        </w:tc>
      </w:tr>
      <w:tr w:rsidR="00DC1A62" w:rsidRPr="00DC1A62" w:rsidTr="00DC1A62">
        <w:trPr>
          <w:trHeight w:val="1815"/>
        </w:trPr>
        <w:tc>
          <w:tcPr>
            <w:tcW w:w="9208" w:type="dxa"/>
            <w:gridSpan w:val="6"/>
          </w:tcPr>
          <w:p w:rsidR="00DC1A62" w:rsidRPr="00DC1A62" w:rsidRDefault="00DC1A62" w:rsidP="00DC1A62">
            <w:pPr>
              <w:spacing w:after="0" w:line="240" w:lineRule="auto"/>
              <w:jc w:val="both"/>
              <w:rPr>
                <w:rFonts w:ascii="Times New Roman" w:eastAsia="Times New Roman" w:hAnsi="Times New Roman" w:cs="Times New Roman"/>
                <w:sz w:val="24"/>
                <w:szCs w:val="24"/>
                <w:lang w:eastAsia="ru-RU"/>
              </w:rPr>
            </w:pPr>
            <w:proofErr w:type="gramStart"/>
            <w:r w:rsidRPr="00DC1A62">
              <w:rPr>
                <w:rFonts w:ascii="Times New Roman" w:eastAsia="Times New Roman" w:hAnsi="Times New Roman" w:cs="Times New Roman"/>
                <w:sz w:val="24"/>
                <w:szCs w:val="24"/>
                <w:lang w:eastAsia="ru-RU"/>
              </w:rPr>
              <w:t>НДС не облагается в соответствии с подпунктом 4 пункта 2 статьи 146 Налогового кодекса Российской Федерации (Собрание законодательства Российской Федерации, 2000, № 32, ст. 3340; 2001, № 1, ст. 18; № 33, ст. 3413; 2002, № 22, ст. 2026; 2004, № 34, ст. 3524; 2005, № 30, ст. 3129; 2006, № 45, ст. 4627; 2007, № 1, ст. 39;</w:t>
            </w:r>
            <w:proofErr w:type="gramEnd"/>
            <w:r w:rsidRPr="00DC1A62">
              <w:rPr>
                <w:rFonts w:ascii="Times New Roman" w:eastAsia="Times New Roman" w:hAnsi="Times New Roman" w:cs="Times New Roman"/>
                <w:sz w:val="24"/>
                <w:szCs w:val="24"/>
                <w:lang w:eastAsia="ru-RU"/>
              </w:rPr>
              <w:t xml:space="preserve"> № </w:t>
            </w:r>
            <w:proofErr w:type="gramStart"/>
            <w:r w:rsidRPr="00DC1A62">
              <w:rPr>
                <w:rFonts w:ascii="Times New Roman" w:eastAsia="Times New Roman" w:hAnsi="Times New Roman" w:cs="Times New Roman"/>
                <w:sz w:val="24"/>
                <w:szCs w:val="24"/>
                <w:lang w:eastAsia="ru-RU"/>
              </w:rPr>
              <w:t>49, ст. 6071; 2009, № 48, ст. 5731; 2010, № 15, ст. 1737; № 48, ст. 6247; 2011, № 1, ст. 7; № 30, ст. 4587, ст. 4593; № 48, ст. 6729; № 49, ст. 7016; 2013, № 23, ст. 2866; № 30, ст. 4049).</w:t>
            </w:r>
            <w:proofErr w:type="gramEnd"/>
          </w:p>
        </w:tc>
      </w:tr>
    </w:tbl>
    <w:p w:rsidR="00DC1A62" w:rsidRPr="00DC1A62" w:rsidRDefault="00DC1A62" w:rsidP="00DC1A62">
      <w:pPr>
        <w:widowControl w:val="0"/>
        <w:autoSpaceDE w:val="0"/>
        <w:autoSpaceDN w:val="0"/>
        <w:adjustRightInd w:val="0"/>
        <w:spacing w:after="0" w:line="240" w:lineRule="auto"/>
        <w:jc w:val="center"/>
        <w:rPr>
          <w:rFonts w:ascii="Times New Roman" w:hAnsi="Times New Roman" w:cs="Times New Roman"/>
        </w:rPr>
      </w:pPr>
    </w:p>
    <w:p w:rsidR="003854D3" w:rsidRDefault="003854D3" w:rsidP="00DC1A62">
      <w:pPr>
        <w:widowControl w:val="0"/>
        <w:autoSpaceDE w:val="0"/>
        <w:autoSpaceDN w:val="0"/>
        <w:adjustRightInd w:val="0"/>
        <w:spacing w:after="0" w:line="240" w:lineRule="auto"/>
        <w:jc w:val="both"/>
        <w:rPr>
          <w:rFonts w:ascii="Times New Roman" w:hAnsi="Times New Roman" w:cs="Times New Roman"/>
        </w:rPr>
      </w:pPr>
    </w:p>
    <w:p w:rsidR="00DC1A62" w:rsidRPr="00E44522" w:rsidRDefault="00DC1A62" w:rsidP="00DC1A62">
      <w:pPr>
        <w:pStyle w:val="ConsPlusNonformat"/>
        <w:rPr>
          <w:rFonts w:ascii="Times New Roman" w:hAnsi="Times New Roman" w:cs="Times New Roman"/>
          <w:sz w:val="26"/>
          <w:szCs w:val="26"/>
        </w:rPr>
      </w:pPr>
      <w:r w:rsidRPr="00E44522">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DC1A62" w:rsidRPr="00827AEC" w:rsidRDefault="00DC1A62" w:rsidP="00DC1A62">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4A64DD" w:rsidRPr="00D1433C" w:rsidRDefault="00DC1A62" w:rsidP="00D1433C">
      <w:pPr>
        <w:pStyle w:val="ConsPlusNonformat"/>
        <w:rPr>
          <w:rFonts w:ascii="Times New Roman" w:hAnsi="Times New Roman" w:cs="Times New Roman"/>
        </w:rPr>
      </w:pPr>
      <w:r>
        <w:rPr>
          <w:rFonts w:ascii="Times New Roman" w:hAnsi="Times New Roman" w:cs="Times New Roman"/>
          <w:sz w:val="22"/>
          <w:szCs w:val="22"/>
        </w:rPr>
        <w:t xml:space="preserve">    </w:t>
      </w:r>
      <w:r w:rsidR="00D1433C">
        <w:rPr>
          <w:rFonts w:ascii="Times New Roman" w:hAnsi="Times New Roman" w:cs="Times New Roman"/>
          <w:sz w:val="22"/>
          <w:szCs w:val="22"/>
        </w:rPr>
        <w:t>М.</w:t>
      </w:r>
      <w:proofErr w:type="gramStart"/>
      <w:r w:rsidR="00D1433C">
        <w:rPr>
          <w:rFonts w:ascii="Times New Roman" w:hAnsi="Times New Roman" w:cs="Times New Roman"/>
          <w:sz w:val="22"/>
          <w:szCs w:val="22"/>
        </w:rPr>
        <w:t>П</w:t>
      </w:r>
      <w:proofErr w:type="gramEnd"/>
    </w:p>
    <w:p w:rsidR="00DC1A62" w:rsidRPr="00784ADF" w:rsidRDefault="00DC1A62" w:rsidP="00D1433C">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9</w:t>
      </w:r>
    </w:p>
    <w:p w:rsidR="00DC1A62" w:rsidRDefault="00DC1A62" w:rsidP="00D1433C">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DC1A62" w:rsidRDefault="00DC1A62" w:rsidP="00DC1A62">
      <w:pPr>
        <w:widowControl w:val="0"/>
        <w:autoSpaceDE w:val="0"/>
        <w:autoSpaceDN w:val="0"/>
        <w:adjustRightInd w:val="0"/>
        <w:spacing w:after="0" w:line="240" w:lineRule="auto"/>
        <w:jc w:val="both"/>
        <w:rPr>
          <w:rFonts w:ascii="Times New Roman" w:hAnsi="Times New Roman" w:cs="Times New Roman"/>
        </w:rPr>
      </w:pPr>
    </w:p>
    <w:p w:rsidR="00DC1A62" w:rsidRDefault="00DC1A62" w:rsidP="00DC1A62">
      <w:pPr>
        <w:widowControl w:val="0"/>
        <w:autoSpaceDE w:val="0"/>
        <w:autoSpaceDN w:val="0"/>
        <w:adjustRightInd w:val="0"/>
        <w:spacing w:after="0" w:line="240" w:lineRule="auto"/>
        <w:jc w:val="both"/>
        <w:rPr>
          <w:rFonts w:ascii="Times New Roman" w:hAnsi="Times New Roman" w:cs="Times New Roman"/>
        </w:rPr>
      </w:pPr>
    </w:p>
    <w:p w:rsidR="00061EA4" w:rsidRDefault="00061EA4" w:rsidP="00DC1A62">
      <w:pPr>
        <w:widowControl w:val="0"/>
        <w:autoSpaceDE w:val="0"/>
        <w:autoSpaceDN w:val="0"/>
        <w:adjustRightInd w:val="0"/>
        <w:spacing w:after="0" w:line="240" w:lineRule="auto"/>
        <w:jc w:val="both"/>
        <w:rPr>
          <w:rFonts w:ascii="Times New Roman" w:hAnsi="Times New Roman" w:cs="Times New Roman"/>
        </w:rPr>
      </w:pPr>
    </w:p>
    <w:p w:rsidR="00061EA4" w:rsidRDefault="00061EA4" w:rsidP="00DC1A62">
      <w:pPr>
        <w:widowControl w:val="0"/>
        <w:autoSpaceDE w:val="0"/>
        <w:autoSpaceDN w:val="0"/>
        <w:adjustRightInd w:val="0"/>
        <w:spacing w:after="0" w:line="240" w:lineRule="auto"/>
        <w:jc w:val="both"/>
        <w:rPr>
          <w:rFonts w:ascii="Times New Roman" w:hAnsi="Times New Roman" w:cs="Times New Roman"/>
        </w:rPr>
      </w:pPr>
    </w:p>
    <w:p w:rsidR="00061EA4" w:rsidRPr="00E44522" w:rsidRDefault="00061EA4" w:rsidP="00061EA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На бланке Департамента природных ресурсов, </w:t>
      </w:r>
    </w:p>
    <w:p w:rsidR="00061EA4" w:rsidRPr="00E44522" w:rsidRDefault="00061EA4" w:rsidP="00061EA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экологии и агропромышленного комплекса </w:t>
      </w:r>
    </w:p>
    <w:p w:rsidR="00061EA4" w:rsidRPr="00E44522" w:rsidRDefault="00061EA4" w:rsidP="00061EA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Ненецкого автономного округа</w:t>
      </w:r>
    </w:p>
    <w:p w:rsidR="00061EA4" w:rsidRPr="00E44522" w:rsidRDefault="00061EA4" w:rsidP="00061EA4">
      <w:pPr>
        <w:pStyle w:val="ConsPlusNonformat"/>
        <w:tabs>
          <w:tab w:val="left" w:pos="0"/>
        </w:tabs>
        <w:rPr>
          <w:rFonts w:ascii="Times New Roman" w:hAnsi="Times New Roman" w:cs="Times New Roman"/>
          <w:sz w:val="26"/>
          <w:szCs w:val="26"/>
        </w:rPr>
      </w:pPr>
    </w:p>
    <w:p w:rsidR="00061EA4" w:rsidRPr="00E44522" w:rsidRDefault="00061EA4" w:rsidP="00061EA4">
      <w:pPr>
        <w:pStyle w:val="ConsPlusNonformat"/>
        <w:tabs>
          <w:tab w:val="left" w:pos="0"/>
        </w:tabs>
        <w:jc w:val="right"/>
        <w:rPr>
          <w:rFonts w:ascii="Times New Roman" w:hAnsi="Times New Roman" w:cs="Times New Roman"/>
          <w:sz w:val="26"/>
          <w:szCs w:val="26"/>
        </w:rPr>
      </w:pPr>
    </w:p>
    <w:p w:rsidR="00061EA4" w:rsidRPr="00E44522" w:rsidRDefault="00061EA4" w:rsidP="00061EA4">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Наименование заявителя</w:t>
      </w:r>
    </w:p>
    <w:p w:rsidR="00061EA4" w:rsidRPr="00E44522" w:rsidRDefault="00061EA4" w:rsidP="00061EA4">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Почтовый адрес</w:t>
      </w:r>
    </w:p>
    <w:p w:rsidR="00061EA4" w:rsidRPr="00E44522" w:rsidRDefault="00061EA4" w:rsidP="00061EA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061EA4" w:rsidRDefault="00061EA4" w:rsidP="00061EA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FF115F">
        <w:rPr>
          <w:rFonts w:ascii="Times New Roman" w:hAnsi="Times New Roman"/>
          <w:sz w:val="26"/>
          <w:szCs w:val="26"/>
        </w:rPr>
        <w:t>УВЕ</w:t>
      </w:r>
      <w:r>
        <w:rPr>
          <w:rFonts w:ascii="Times New Roman" w:hAnsi="Times New Roman"/>
          <w:sz w:val="26"/>
          <w:szCs w:val="26"/>
        </w:rPr>
        <w:t>ДОМЛЕНИЕ</w:t>
      </w:r>
    </w:p>
    <w:p w:rsidR="00061EA4" w:rsidRDefault="00061EA4" w:rsidP="00061EA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 xml:space="preserve">о </w:t>
      </w:r>
      <w:r w:rsidRPr="008710D4">
        <w:rPr>
          <w:rFonts w:ascii="Times New Roman" w:hAnsi="Times New Roman"/>
          <w:sz w:val="26"/>
          <w:szCs w:val="26"/>
        </w:rPr>
        <w:t xml:space="preserve">необходимости оплаты проведения </w:t>
      </w:r>
      <w:r>
        <w:rPr>
          <w:rFonts w:ascii="Times New Roman" w:hAnsi="Times New Roman"/>
          <w:sz w:val="26"/>
          <w:szCs w:val="26"/>
        </w:rPr>
        <w:t>ГЭЭ</w:t>
      </w:r>
    </w:p>
    <w:p w:rsidR="00061EA4" w:rsidRPr="00B729F1" w:rsidRDefault="00061EA4" w:rsidP="00061EA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B729F1">
        <w:rPr>
          <w:rFonts w:ascii="Times New Roman" w:hAnsi="Times New Roman"/>
          <w:sz w:val="26"/>
          <w:szCs w:val="26"/>
        </w:rPr>
        <w:t>регионального уровня</w:t>
      </w:r>
    </w:p>
    <w:p w:rsidR="00061EA4" w:rsidRPr="00061EA4" w:rsidRDefault="00061EA4" w:rsidP="00061EA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061EA4" w:rsidRPr="00061EA4" w:rsidRDefault="00061EA4" w:rsidP="00061EA4">
      <w:pPr>
        <w:pStyle w:val="ConsPlusNonformat"/>
        <w:ind w:firstLine="567"/>
        <w:jc w:val="both"/>
        <w:rPr>
          <w:rFonts w:ascii="Times New Roman" w:hAnsi="Times New Roman" w:cs="Times New Roman"/>
          <w:sz w:val="26"/>
          <w:szCs w:val="26"/>
        </w:rPr>
      </w:pPr>
      <w:proofErr w:type="gramStart"/>
      <w:r w:rsidRPr="00061EA4">
        <w:rPr>
          <w:rFonts w:ascii="Times New Roman" w:hAnsi="Times New Roman" w:cs="Times New Roman"/>
          <w:sz w:val="26"/>
          <w:szCs w:val="26"/>
        </w:rPr>
        <w:t xml:space="preserve">Департамент направляет Вам смету расходов на проведение государственной экологической экспертизы (далее - ГЭЭ) от _____________ </w:t>
      </w:r>
      <w:r>
        <w:rPr>
          <w:rFonts w:ascii="Times New Roman" w:hAnsi="Times New Roman" w:cs="Times New Roman"/>
          <w:sz w:val="26"/>
          <w:szCs w:val="26"/>
        </w:rPr>
        <w:t>№</w:t>
      </w:r>
      <w:r w:rsidRPr="00061EA4">
        <w:rPr>
          <w:rFonts w:ascii="Times New Roman" w:hAnsi="Times New Roman" w:cs="Times New Roman"/>
          <w:sz w:val="26"/>
          <w:szCs w:val="26"/>
        </w:rPr>
        <w:t xml:space="preserve"> __________ и счет от ____________ </w:t>
      </w:r>
      <w:r>
        <w:rPr>
          <w:rFonts w:ascii="Times New Roman" w:hAnsi="Times New Roman" w:cs="Times New Roman"/>
          <w:sz w:val="26"/>
          <w:szCs w:val="26"/>
        </w:rPr>
        <w:t>№</w:t>
      </w:r>
      <w:r w:rsidRPr="00061EA4">
        <w:rPr>
          <w:rFonts w:ascii="Times New Roman" w:hAnsi="Times New Roman" w:cs="Times New Roman"/>
          <w:sz w:val="26"/>
          <w:szCs w:val="26"/>
        </w:rPr>
        <w:t xml:space="preserve"> _________ для оплаты проведения ГЭЭ по объекту _____________________________________________________________.</w:t>
      </w:r>
      <w:proofErr w:type="gramEnd"/>
    </w:p>
    <w:p w:rsidR="00061EA4" w:rsidRPr="00061EA4" w:rsidRDefault="00061EA4" w:rsidP="00061EA4">
      <w:pPr>
        <w:pStyle w:val="ConsPlusNonformat"/>
        <w:jc w:val="center"/>
        <w:rPr>
          <w:rFonts w:ascii="Times New Roman" w:hAnsi="Times New Roman" w:cs="Times New Roman"/>
        </w:rPr>
      </w:pPr>
      <w:r w:rsidRPr="00061EA4">
        <w:rPr>
          <w:rFonts w:ascii="Times New Roman" w:hAnsi="Times New Roman" w:cs="Times New Roman"/>
        </w:rPr>
        <w:t>(наименование объекта ГЭЭ)</w:t>
      </w:r>
    </w:p>
    <w:p w:rsidR="00061EA4" w:rsidRPr="00061EA4" w:rsidRDefault="00061EA4" w:rsidP="00061EA4">
      <w:pPr>
        <w:pStyle w:val="ConsPlusNonformat"/>
        <w:ind w:firstLine="567"/>
        <w:jc w:val="both"/>
        <w:rPr>
          <w:rFonts w:ascii="Times New Roman" w:hAnsi="Times New Roman" w:cs="Times New Roman"/>
          <w:sz w:val="26"/>
          <w:szCs w:val="26"/>
        </w:rPr>
      </w:pPr>
      <w:r w:rsidRPr="00061EA4">
        <w:rPr>
          <w:rFonts w:ascii="Times New Roman" w:hAnsi="Times New Roman" w:cs="Times New Roman"/>
          <w:sz w:val="26"/>
          <w:szCs w:val="26"/>
        </w:rPr>
        <w:t xml:space="preserve">В  соответствии с Федеральным </w:t>
      </w:r>
      <w:hyperlink r:id="rId61" w:history="1">
        <w:r w:rsidRPr="00061EA4">
          <w:rPr>
            <w:rFonts w:ascii="Times New Roman" w:hAnsi="Times New Roman" w:cs="Times New Roman"/>
            <w:sz w:val="26"/>
            <w:szCs w:val="26"/>
          </w:rPr>
          <w:t>законом</w:t>
        </w:r>
      </w:hyperlink>
      <w:r w:rsidRPr="00061EA4">
        <w:rPr>
          <w:rFonts w:ascii="Times New Roman" w:hAnsi="Times New Roman" w:cs="Times New Roman"/>
          <w:sz w:val="26"/>
          <w:szCs w:val="26"/>
        </w:rPr>
        <w:t xml:space="preserve"> от 23 ноября 1995 года </w:t>
      </w:r>
      <w:r>
        <w:rPr>
          <w:rFonts w:ascii="Times New Roman" w:hAnsi="Times New Roman" w:cs="Times New Roman"/>
          <w:sz w:val="26"/>
          <w:szCs w:val="26"/>
        </w:rPr>
        <w:t>№</w:t>
      </w:r>
      <w:r w:rsidRPr="00061EA4">
        <w:rPr>
          <w:rFonts w:ascii="Times New Roman" w:hAnsi="Times New Roman" w:cs="Times New Roman"/>
          <w:sz w:val="26"/>
          <w:szCs w:val="26"/>
        </w:rPr>
        <w:t xml:space="preserve"> 174-ФЗ</w:t>
      </w:r>
      <w:r>
        <w:rPr>
          <w:rFonts w:ascii="Times New Roman" w:hAnsi="Times New Roman" w:cs="Times New Roman"/>
          <w:sz w:val="26"/>
          <w:szCs w:val="26"/>
        </w:rPr>
        <w:t xml:space="preserve"> «</w:t>
      </w:r>
      <w:r w:rsidRPr="00061EA4">
        <w:rPr>
          <w:rFonts w:ascii="Times New Roman" w:hAnsi="Times New Roman" w:cs="Times New Roman"/>
          <w:sz w:val="26"/>
          <w:szCs w:val="26"/>
        </w:rPr>
        <w:t>Об экологической экспертизе</w:t>
      </w:r>
      <w:r>
        <w:rPr>
          <w:rFonts w:ascii="Times New Roman" w:hAnsi="Times New Roman" w:cs="Times New Roman"/>
          <w:sz w:val="26"/>
          <w:szCs w:val="26"/>
        </w:rPr>
        <w:t>»</w:t>
      </w:r>
      <w:r w:rsidRPr="00061EA4">
        <w:rPr>
          <w:rFonts w:ascii="Times New Roman" w:hAnsi="Times New Roman" w:cs="Times New Roman"/>
          <w:sz w:val="26"/>
          <w:szCs w:val="26"/>
        </w:rPr>
        <w:t xml:space="preserve"> ГЭЭ проводится при условии ее предварительной</w:t>
      </w:r>
    </w:p>
    <w:p w:rsidR="00061EA4" w:rsidRDefault="00061EA4" w:rsidP="00061EA4">
      <w:pPr>
        <w:pStyle w:val="ConsPlusNonformat"/>
        <w:rPr>
          <w:rFonts w:ascii="Times New Roman" w:hAnsi="Times New Roman" w:cs="Times New Roman"/>
          <w:sz w:val="26"/>
          <w:szCs w:val="26"/>
        </w:rPr>
      </w:pPr>
      <w:r w:rsidRPr="00061EA4">
        <w:rPr>
          <w:rFonts w:ascii="Times New Roman" w:hAnsi="Times New Roman" w:cs="Times New Roman"/>
          <w:sz w:val="26"/>
          <w:szCs w:val="26"/>
        </w:rPr>
        <w:t>оплаты в полном объеме заявителем ГЭЭ.</w:t>
      </w:r>
    </w:p>
    <w:p w:rsidR="00061EA4" w:rsidRPr="00061EA4" w:rsidRDefault="00061EA4" w:rsidP="00061EA4">
      <w:pPr>
        <w:pStyle w:val="ConsPlusNonformat"/>
        <w:ind w:firstLine="567"/>
        <w:jc w:val="both"/>
        <w:rPr>
          <w:rFonts w:ascii="Times New Roman" w:hAnsi="Times New Roman" w:cs="Times New Roman"/>
          <w:sz w:val="26"/>
          <w:szCs w:val="26"/>
        </w:rPr>
      </w:pPr>
      <w:r w:rsidRPr="00061EA4">
        <w:rPr>
          <w:rFonts w:ascii="Times New Roman" w:hAnsi="Times New Roman" w:cs="Times New Roman"/>
          <w:sz w:val="26"/>
          <w:szCs w:val="26"/>
        </w:rPr>
        <w:t xml:space="preserve">В </w:t>
      </w:r>
      <w:r>
        <w:rPr>
          <w:rFonts w:ascii="Times New Roman" w:hAnsi="Times New Roman" w:cs="Times New Roman"/>
          <w:sz w:val="26"/>
          <w:szCs w:val="26"/>
        </w:rPr>
        <w:t>3</w:t>
      </w:r>
      <w:r w:rsidRPr="00061EA4">
        <w:rPr>
          <w:rFonts w:ascii="Times New Roman" w:hAnsi="Times New Roman" w:cs="Times New Roman"/>
          <w:sz w:val="26"/>
          <w:szCs w:val="26"/>
        </w:rPr>
        <w:t xml:space="preserve">0-дневный </w:t>
      </w:r>
      <w:r>
        <w:rPr>
          <w:rFonts w:ascii="Times New Roman" w:hAnsi="Times New Roman" w:cs="Times New Roman"/>
          <w:sz w:val="26"/>
          <w:szCs w:val="26"/>
        </w:rPr>
        <w:t>срок с</w:t>
      </w:r>
      <w:r w:rsidRPr="00061EA4">
        <w:rPr>
          <w:rFonts w:ascii="Times New Roman" w:hAnsi="Times New Roman" w:cs="Times New Roman"/>
          <w:sz w:val="26"/>
          <w:szCs w:val="26"/>
        </w:rPr>
        <w:t xml:space="preserve">о </w:t>
      </w:r>
      <w:r>
        <w:rPr>
          <w:rFonts w:ascii="Times New Roman" w:hAnsi="Times New Roman" w:cs="Times New Roman"/>
          <w:sz w:val="26"/>
          <w:szCs w:val="26"/>
        </w:rPr>
        <w:t>д</w:t>
      </w:r>
      <w:r w:rsidRPr="00061EA4">
        <w:rPr>
          <w:rFonts w:ascii="Times New Roman" w:hAnsi="Times New Roman" w:cs="Times New Roman"/>
          <w:sz w:val="26"/>
          <w:szCs w:val="26"/>
        </w:rPr>
        <w:t>ня получения настоящего письма Вам необходимо</w:t>
      </w:r>
      <w:r>
        <w:rPr>
          <w:rFonts w:ascii="Times New Roman" w:hAnsi="Times New Roman" w:cs="Times New Roman"/>
          <w:sz w:val="26"/>
          <w:szCs w:val="26"/>
        </w:rPr>
        <w:t xml:space="preserve"> </w:t>
      </w:r>
      <w:r w:rsidRPr="00061EA4">
        <w:rPr>
          <w:rFonts w:ascii="Times New Roman" w:hAnsi="Times New Roman" w:cs="Times New Roman"/>
          <w:sz w:val="26"/>
          <w:szCs w:val="26"/>
        </w:rPr>
        <w:t>оплатить счет за проведение ГЭЭ.</w:t>
      </w:r>
    </w:p>
    <w:p w:rsidR="00061EA4" w:rsidRPr="00061EA4" w:rsidRDefault="00061EA4" w:rsidP="00061EA4">
      <w:pPr>
        <w:pStyle w:val="ConsPlusNonformat"/>
        <w:ind w:firstLine="567"/>
        <w:jc w:val="both"/>
        <w:rPr>
          <w:rFonts w:ascii="Times New Roman" w:hAnsi="Times New Roman" w:cs="Times New Roman"/>
          <w:sz w:val="26"/>
          <w:szCs w:val="26"/>
        </w:rPr>
      </w:pPr>
      <w:r w:rsidRPr="00061EA4">
        <w:rPr>
          <w:rFonts w:ascii="Times New Roman" w:hAnsi="Times New Roman" w:cs="Times New Roman"/>
          <w:sz w:val="26"/>
          <w:szCs w:val="26"/>
        </w:rPr>
        <w:t>До получения информации об оплате</w:t>
      </w:r>
      <w:r>
        <w:rPr>
          <w:rFonts w:ascii="Times New Roman" w:hAnsi="Times New Roman" w:cs="Times New Roman"/>
          <w:sz w:val="26"/>
          <w:szCs w:val="26"/>
        </w:rPr>
        <w:t xml:space="preserve"> </w:t>
      </w:r>
      <w:r w:rsidRPr="00061EA4">
        <w:rPr>
          <w:rFonts w:ascii="Times New Roman" w:hAnsi="Times New Roman" w:cs="Times New Roman"/>
          <w:sz w:val="26"/>
          <w:szCs w:val="26"/>
        </w:rPr>
        <w:t>счета ГЭЭ Департаментом не</w:t>
      </w:r>
      <w:r>
        <w:rPr>
          <w:rFonts w:ascii="Times New Roman" w:hAnsi="Times New Roman" w:cs="Times New Roman"/>
          <w:sz w:val="26"/>
          <w:szCs w:val="26"/>
        </w:rPr>
        <w:t xml:space="preserve"> п</w:t>
      </w:r>
      <w:r w:rsidRPr="00061EA4">
        <w:rPr>
          <w:rFonts w:ascii="Times New Roman" w:hAnsi="Times New Roman" w:cs="Times New Roman"/>
          <w:sz w:val="26"/>
          <w:szCs w:val="26"/>
        </w:rPr>
        <w:t>роводится.</w:t>
      </w:r>
    </w:p>
    <w:p w:rsidR="00061EA4" w:rsidRPr="00061EA4" w:rsidRDefault="00061EA4" w:rsidP="00061EA4">
      <w:pPr>
        <w:pStyle w:val="ConsPlusNonformat"/>
        <w:rPr>
          <w:rFonts w:ascii="Times New Roman" w:hAnsi="Times New Roman" w:cs="Times New Roman"/>
          <w:sz w:val="26"/>
          <w:szCs w:val="26"/>
        </w:rPr>
      </w:pPr>
    </w:p>
    <w:p w:rsidR="00061EA4" w:rsidRPr="00061EA4" w:rsidRDefault="00061EA4" w:rsidP="00061EA4">
      <w:pPr>
        <w:pStyle w:val="ConsPlusNonformat"/>
        <w:ind w:firstLine="567"/>
        <w:rPr>
          <w:rFonts w:ascii="Times New Roman" w:hAnsi="Times New Roman" w:cs="Times New Roman"/>
          <w:sz w:val="26"/>
          <w:szCs w:val="26"/>
        </w:rPr>
      </w:pPr>
      <w:r w:rsidRPr="00061EA4">
        <w:rPr>
          <w:rFonts w:ascii="Times New Roman" w:hAnsi="Times New Roman" w:cs="Times New Roman"/>
          <w:sz w:val="26"/>
          <w:szCs w:val="26"/>
        </w:rPr>
        <w:t xml:space="preserve">Приложение: на ___ </w:t>
      </w:r>
      <w:proofErr w:type="gramStart"/>
      <w:r w:rsidRPr="00061EA4">
        <w:rPr>
          <w:rFonts w:ascii="Times New Roman" w:hAnsi="Times New Roman" w:cs="Times New Roman"/>
          <w:sz w:val="26"/>
          <w:szCs w:val="26"/>
        </w:rPr>
        <w:t>л</w:t>
      </w:r>
      <w:proofErr w:type="gramEnd"/>
      <w:r w:rsidRPr="00061EA4">
        <w:rPr>
          <w:rFonts w:ascii="Times New Roman" w:hAnsi="Times New Roman" w:cs="Times New Roman"/>
          <w:sz w:val="26"/>
          <w:szCs w:val="26"/>
        </w:rPr>
        <w:t>.</w:t>
      </w:r>
    </w:p>
    <w:p w:rsidR="00061EA4" w:rsidRPr="00061EA4" w:rsidRDefault="00061EA4" w:rsidP="00061EA4">
      <w:pPr>
        <w:pStyle w:val="ConsPlusNonformat"/>
        <w:rPr>
          <w:rFonts w:ascii="Times New Roman" w:hAnsi="Times New Roman" w:cs="Times New Roman"/>
          <w:sz w:val="26"/>
          <w:szCs w:val="26"/>
        </w:rPr>
      </w:pPr>
    </w:p>
    <w:p w:rsidR="00061EA4" w:rsidRDefault="00061EA4" w:rsidP="00061EA4">
      <w:pPr>
        <w:pStyle w:val="ConsPlusNonformat"/>
        <w:jc w:val="both"/>
        <w:rPr>
          <w:rFonts w:ascii="Times New Roman" w:hAnsi="Times New Roman" w:cs="Times New Roman"/>
        </w:rPr>
      </w:pPr>
    </w:p>
    <w:p w:rsidR="00061EA4" w:rsidRPr="00FF115F" w:rsidRDefault="00061EA4" w:rsidP="00061EA4">
      <w:pPr>
        <w:pStyle w:val="ConsPlusNonformat"/>
        <w:jc w:val="both"/>
        <w:rPr>
          <w:rFonts w:ascii="Times New Roman" w:hAnsi="Times New Roman" w:cs="Times New Roman"/>
        </w:rPr>
      </w:pPr>
    </w:p>
    <w:p w:rsidR="00061EA4" w:rsidRPr="00E44522" w:rsidRDefault="00061EA4" w:rsidP="00061EA4">
      <w:pPr>
        <w:pStyle w:val="ConsPlusNonformat"/>
        <w:rPr>
          <w:rFonts w:ascii="Times New Roman" w:hAnsi="Times New Roman" w:cs="Times New Roman"/>
          <w:sz w:val="26"/>
          <w:szCs w:val="26"/>
        </w:rPr>
      </w:pPr>
      <w:r w:rsidRPr="00E44522">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061EA4" w:rsidRPr="00827AEC" w:rsidRDefault="00061EA4" w:rsidP="00061EA4">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061EA4" w:rsidRPr="00827AEC" w:rsidRDefault="00061EA4" w:rsidP="00061EA4">
      <w:pPr>
        <w:pStyle w:val="ConsPlusNonformat"/>
        <w:rPr>
          <w:rFonts w:ascii="Times New Roman" w:hAnsi="Times New Roman" w:cs="Times New Roman"/>
          <w:sz w:val="22"/>
          <w:szCs w:val="22"/>
        </w:rPr>
      </w:pPr>
      <w:r>
        <w:rPr>
          <w:rFonts w:ascii="Times New Roman" w:hAnsi="Times New Roman" w:cs="Times New Roman"/>
          <w:sz w:val="22"/>
          <w:szCs w:val="22"/>
        </w:rPr>
        <w:t xml:space="preserve">    М.П.</w:t>
      </w:r>
    </w:p>
    <w:p w:rsidR="00061EA4" w:rsidRDefault="00061EA4" w:rsidP="00061EA4">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p>
    <w:p w:rsidR="00061EA4" w:rsidRPr="00E44522" w:rsidRDefault="00061EA4" w:rsidP="00061EA4">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p>
    <w:p w:rsidR="00061EA4" w:rsidRPr="007922EB" w:rsidRDefault="00061EA4" w:rsidP="00061EA4">
      <w:pPr>
        <w:pStyle w:val="ConsPlusNonformat"/>
        <w:rPr>
          <w:rFonts w:ascii="Times New Roman" w:hAnsi="Times New Roman" w:cs="Times New Roman"/>
        </w:rPr>
      </w:pPr>
      <w:r w:rsidRPr="007922EB">
        <w:rPr>
          <w:rFonts w:ascii="Times New Roman" w:hAnsi="Times New Roman" w:cs="Times New Roman"/>
        </w:rPr>
        <w:t>Ф.И.О.,</w:t>
      </w:r>
    </w:p>
    <w:p w:rsidR="00061EA4" w:rsidRPr="007922EB" w:rsidRDefault="00061EA4" w:rsidP="00061EA4">
      <w:pPr>
        <w:pStyle w:val="ConsPlusNonformat"/>
        <w:rPr>
          <w:rFonts w:ascii="Times New Roman" w:hAnsi="Times New Roman" w:cs="Times New Roman"/>
        </w:rPr>
      </w:pPr>
      <w:r w:rsidRPr="007922EB">
        <w:rPr>
          <w:rFonts w:ascii="Times New Roman" w:hAnsi="Times New Roman" w:cs="Times New Roman"/>
        </w:rPr>
        <w:t>телефон исполнителя</w:t>
      </w:r>
    </w:p>
    <w:p w:rsidR="009142B6" w:rsidRPr="00784ADF" w:rsidRDefault="009142B6" w:rsidP="00D1433C">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10</w:t>
      </w:r>
    </w:p>
    <w:p w:rsidR="009142B6" w:rsidRDefault="009142B6" w:rsidP="00D1433C">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9142B6" w:rsidRDefault="009142B6" w:rsidP="009142B6">
      <w:pPr>
        <w:widowControl w:val="0"/>
        <w:autoSpaceDE w:val="0"/>
        <w:autoSpaceDN w:val="0"/>
        <w:adjustRightInd w:val="0"/>
        <w:spacing w:after="0" w:line="240" w:lineRule="auto"/>
        <w:jc w:val="both"/>
        <w:rPr>
          <w:rFonts w:ascii="Times New Roman" w:hAnsi="Times New Roman" w:cs="Times New Roman"/>
        </w:rPr>
      </w:pPr>
    </w:p>
    <w:p w:rsidR="009142B6" w:rsidRDefault="009142B6" w:rsidP="009142B6">
      <w:pPr>
        <w:widowControl w:val="0"/>
        <w:autoSpaceDE w:val="0"/>
        <w:autoSpaceDN w:val="0"/>
        <w:adjustRightInd w:val="0"/>
        <w:spacing w:after="0" w:line="240" w:lineRule="auto"/>
        <w:jc w:val="both"/>
        <w:rPr>
          <w:rFonts w:ascii="Times New Roman" w:hAnsi="Times New Roman" w:cs="Times New Roman"/>
        </w:rPr>
      </w:pPr>
    </w:p>
    <w:p w:rsidR="009142B6" w:rsidRDefault="009142B6" w:rsidP="009142B6">
      <w:pPr>
        <w:widowControl w:val="0"/>
        <w:autoSpaceDE w:val="0"/>
        <w:autoSpaceDN w:val="0"/>
        <w:adjustRightInd w:val="0"/>
        <w:spacing w:after="0" w:line="240" w:lineRule="auto"/>
        <w:jc w:val="both"/>
        <w:rPr>
          <w:rFonts w:ascii="Times New Roman" w:hAnsi="Times New Roman" w:cs="Times New Roman"/>
        </w:rPr>
      </w:pPr>
    </w:p>
    <w:p w:rsidR="009142B6" w:rsidRDefault="009142B6" w:rsidP="009142B6">
      <w:pPr>
        <w:widowControl w:val="0"/>
        <w:autoSpaceDE w:val="0"/>
        <w:autoSpaceDN w:val="0"/>
        <w:adjustRightInd w:val="0"/>
        <w:spacing w:after="0" w:line="240" w:lineRule="auto"/>
        <w:jc w:val="both"/>
        <w:rPr>
          <w:rFonts w:ascii="Times New Roman" w:hAnsi="Times New Roman" w:cs="Times New Roman"/>
        </w:rPr>
      </w:pPr>
    </w:p>
    <w:p w:rsidR="009142B6" w:rsidRPr="00E44522" w:rsidRDefault="009142B6" w:rsidP="009142B6">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На бланке Департамента природных ресурсов, </w:t>
      </w:r>
    </w:p>
    <w:p w:rsidR="009142B6" w:rsidRPr="00E44522" w:rsidRDefault="009142B6" w:rsidP="009142B6">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экологии и агропромышленного комплекса </w:t>
      </w:r>
    </w:p>
    <w:p w:rsidR="009142B6" w:rsidRPr="00E44522" w:rsidRDefault="009142B6" w:rsidP="009142B6">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Ненецкого автономного округа</w:t>
      </w:r>
    </w:p>
    <w:p w:rsidR="009142B6" w:rsidRPr="00E44522" w:rsidRDefault="009142B6" w:rsidP="009142B6">
      <w:pPr>
        <w:pStyle w:val="ConsPlusNonformat"/>
        <w:tabs>
          <w:tab w:val="left" w:pos="0"/>
        </w:tabs>
        <w:rPr>
          <w:rFonts w:ascii="Times New Roman" w:hAnsi="Times New Roman" w:cs="Times New Roman"/>
          <w:sz w:val="26"/>
          <w:szCs w:val="26"/>
        </w:rPr>
      </w:pPr>
    </w:p>
    <w:p w:rsidR="009142B6" w:rsidRPr="00E44522" w:rsidRDefault="009142B6" w:rsidP="009142B6">
      <w:pPr>
        <w:pStyle w:val="ConsPlusNonformat"/>
        <w:tabs>
          <w:tab w:val="left" w:pos="0"/>
        </w:tabs>
        <w:jc w:val="right"/>
        <w:rPr>
          <w:rFonts w:ascii="Times New Roman" w:hAnsi="Times New Roman" w:cs="Times New Roman"/>
          <w:sz w:val="26"/>
          <w:szCs w:val="26"/>
        </w:rPr>
      </w:pPr>
    </w:p>
    <w:p w:rsidR="009142B6" w:rsidRPr="00E44522" w:rsidRDefault="009142B6" w:rsidP="009142B6">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Наименование заявителя</w:t>
      </w:r>
    </w:p>
    <w:p w:rsidR="009142B6" w:rsidRPr="00E44522" w:rsidRDefault="009142B6" w:rsidP="009142B6">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Почтовый адрес</w:t>
      </w:r>
    </w:p>
    <w:p w:rsidR="009142B6" w:rsidRPr="00E44522" w:rsidRDefault="009142B6" w:rsidP="009142B6">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9142B6" w:rsidRDefault="009142B6" w:rsidP="009142B6">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FF115F">
        <w:rPr>
          <w:rFonts w:ascii="Times New Roman" w:hAnsi="Times New Roman"/>
          <w:sz w:val="26"/>
          <w:szCs w:val="26"/>
        </w:rPr>
        <w:t>УВЕ</w:t>
      </w:r>
      <w:r>
        <w:rPr>
          <w:rFonts w:ascii="Times New Roman" w:hAnsi="Times New Roman"/>
          <w:sz w:val="26"/>
          <w:szCs w:val="26"/>
        </w:rPr>
        <w:t>ДОМЛЕНИЕ</w:t>
      </w:r>
    </w:p>
    <w:p w:rsidR="009142B6" w:rsidRDefault="009142B6" w:rsidP="009142B6">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об отсутствии оплаты за проведение ГЭЭ</w:t>
      </w:r>
    </w:p>
    <w:p w:rsidR="009142B6" w:rsidRPr="00B729F1" w:rsidRDefault="009142B6" w:rsidP="009142B6">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B729F1">
        <w:rPr>
          <w:rFonts w:ascii="Times New Roman" w:hAnsi="Times New Roman"/>
          <w:sz w:val="26"/>
          <w:szCs w:val="26"/>
        </w:rPr>
        <w:t>регионального уровня</w:t>
      </w:r>
    </w:p>
    <w:p w:rsidR="009142B6" w:rsidRPr="00061EA4" w:rsidRDefault="009142B6" w:rsidP="009142B6">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9142B6" w:rsidRPr="00061EA4" w:rsidRDefault="009142B6" w:rsidP="009142B6">
      <w:pPr>
        <w:pStyle w:val="ConsPlusNonformat"/>
        <w:ind w:firstLine="567"/>
        <w:jc w:val="both"/>
        <w:rPr>
          <w:rFonts w:ascii="Times New Roman" w:hAnsi="Times New Roman" w:cs="Times New Roman"/>
          <w:sz w:val="26"/>
          <w:szCs w:val="26"/>
        </w:rPr>
      </w:pPr>
      <w:r w:rsidRPr="00061EA4">
        <w:rPr>
          <w:rFonts w:ascii="Times New Roman" w:hAnsi="Times New Roman" w:cs="Times New Roman"/>
          <w:sz w:val="26"/>
          <w:szCs w:val="26"/>
        </w:rPr>
        <w:t>Департамент</w:t>
      </w:r>
      <w:r>
        <w:rPr>
          <w:rFonts w:ascii="Times New Roman" w:hAnsi="Times New Roman" w:cs="Times New Roman"/>
          <w:sz w:val="26"/>
          <w:szCs w:val="26"/>
        </w:rPr>
        <w:t xml:space="preserve">ом в Ваш адрес направлен счет за проведение государственной экологической экспертизы (далее – ГЭЭ) </w:t>
      </w:r>
      <w:proofErr w:type="gramStart"/>
      <w:r w:rsidRPr="00061EA4">
        <w:rPr>
          <w:rFonts w:ascii="Times New Roman" w:hAnsi="Times New Roman" w:cs="Times New Roman"/>
          <w:sz w:val="26"/>
          <w:szCs w:val="26"/>
        </w:rPr>
        <w:t>от</w:t>
      </w:r>
      <w:proofErr w:type="gramEnd"/>
      <w:r w:rsidRPr="00061EA4">
        <w:rPr>
          <w:rFonts w:ascii="Times New Roman" w:hAnsi="Times New Roman" w:cs="Times New Roman"/>
          <w:sz w:val="26"/>
          <w:szCs w:val="26"/>
        </w:rPr>
        <w:t xml:space="preserve"> _____________ </w:t>
      </w:r>
      <w:r>
        <w:rPr>
          <w:rFonts w:ascii="Times New Roman" w:hAnsi="Times New Roman" w:cs="Times New Roman"/>
          <w:sz w:val="26"/>
          <w:szCs w:val="26"/>
        </w:rPr>
        <w:t>№</w:t>
      </w:r>
      <w:r w:rsidRPr="00061EA4">
        <w:rPr>
          <w:rFonts w:ascii="Times New Roman" w:hAnsi="Times New Roman" w:cs="Times New Roman"/>
          <w:sz w:val="26"/>
          <w:szCs w:val="26"/>
        </w:rPr>
        <w:t xml:space="preserve"> __________ по объекту _____________________________________________________________.</w:t>
      </w:r>
    </w:p>
    <w:p w:rsidR="009142B6" w:rsidRPr="00061EA4" w:rsidRDefault="009142B6" w:rsidP="009142B6">
      <w:pPr>
        <w:pStyle w:val="ConsPlusNonformat"/>
        <w:jc w:val="center"/>
        <w:rPr>
          <w:rFonts w:ascii="Times New Roman" w:hAnsi="Times New Roman" w:cs="Times New Roman"/>
        </w:rPr>
      </w:pPr>
      <w:r w:rsidRPr="00061EA4">
        <w:rPr>
          <w:rFonts w:ascii="Times New Roman" w:hAnsi="Times New Roman" w:cs="Times New Roman"/>
        </w:rPr>
        <w:t>(наименование объекта ГЭЭ)</w:t>
      </w:r>
    </w:p>
    <w:p w:rsidR="009142B6" w:rsidRPr="00061EA4" w:rsidRDefault="009142B6" w:rsidP="009142B6">
      <w:pPr>
        <w:pStyle w:val="ConsPlusNonformat"/>
        <w:ind w:firstLine="567"/>
        <w:jc w:val="both"/>
        <w:rPr>
          <w:rFonts w:ascii="Times New Roman" w:hAnsi="Times New Roman" w:cs="Times New Roman"/>
          <w:sz w:val="26"/>
          <w:szCs w:val="26"/>
        </w:rPr>
      </w:pPr>
      <w:r w:rsidRPr="00061EA4">
        <w:rPr>
          <w:rFonts w:ascii="Times New Roman" w:hAnsi="Times New Roman" w:cs="Times New Roman"/>
          <w:sz w:val="26"/>
          <w:szCs w:val="26"/>
        </w:rPr>
        <w:t xml:space="preserve">В </w:t>
      </w:r>
      <w:r>
        <w:rPr>
          <w:rFonts w:ascii="Times New Roman" w:hAnsi="Times New Roman" w:cs="Times New Roman"/>
          <w:sz w:val="26"/>
          <w:szCs w:val="26"/>
        </w:rPr>
        <w:t xml:space="preserve">связи с неоплатой счета </w:t>
      </w:r>
      <w:proofErr w:type="gramStart"/>
      <w:r w:rsidRPr="00061EA4">
        <w:rPr>
          <w:rFonts w:ascii="Times New Roman" w:hAnsi="Times New Roman" w:cs="Times New Roman"/>
          <w:sz w:val="26"/>
          <w:szCs w:val="26"/>
        </w:rPr>
        <w:t>от</w:t>
      </w:r>
      <w:proofErr w:type="gramEnd"/>
      <w:r w:rsidRPr="00061EA4">
        <w:rPr>
          <w:rFonts w:ascii="Times New Roman" w:hAnsi="Times New Roman" w:cs="Times New Roman"/>
          <w:sz w:val="26"/>
          <w:szCs w:val="26"/>
        </w:rPr>
        <w:t xml:space="preserve"> _____________ </w:t>
      </w:r>
      <w:r>
        <w:rPr>
          <w:rFonts w:ascii="Times New Roman" w:hAnsi="Times New Roman" w:cs="Times New Roman"/>
          <w:sz w:val="26"/>
          <w:szCs w:val="26"/>
        </w:rPr>
        <w:t>№</w:t>
      </w:r>
      <w:r w:rsidRPr="00061EA4">
        <w:rPr>
          <w:rFonts w:ascii="Times New Roman" w:hAnsi="Times New Roman" w:cs="Times New Roman"/>
          <w:sz w:val="26"/>
          <w:szCs w:val="26"/>
        </w:rPr>
        <w:t xml:space="preserve"> __________</w:t>
      </w:r>
      <w:r>
        <w:rPr>
          <w:rFonts w:ascii="Times New Roman" w:hAnsi="Times New Roman" w:cs="Times New Roman"/>
          <w:sz w:val="26"/>
          <w:szCs w:val="26"/>
        </w:rPr>
        <w:t xml:space="preserve"> Департамент отказывает Вам в проведении ГЭЭ по объекту </w:t>
      </w:r>
      <w:r w:rsidRPr="00061EA4">
        <w:rPr>
          <w:rFonts w:ascii="Times New Roman" w:hAnsi="Times New Roman" w:cs="Times New Roman"/>
          <w:sz w:val="26"/>
          <w:szCs w:val="26"/>
        </w:rPr>
        <w:t>______________</w:t>
      </w:r>
      <w:r>
        <w:rPr>
          <w:rFonts w:ascii="Times New Roman" w:hAnsi="Times New Roman" w:cs="Times New Roman"/>
          <w:sz w:val="26"/>
          <w:szCs w:val="26"/>
        </w:rPr>
        <w:t>___</w:t>
      </w:r>
      <w:r w:rsidRPr="00061EA4">
        <w:rPr>
          <w:rFonts w:ascii="Times New Roman" w:hAnsi="Times New Roman" w:cs="Times New Roman"/>
          <w:sz w:val="26"/>
          <w:szCs w:val="26"/>
        </w:rPr>
        <w:t>_____________.</w:t>
      </w:r>
    </w:p>
    <w:p w:rsidR="009142B6" w:rsidRPr="00061EA4" w:rsidRDefault="009142B6" w:rsidP="009142B6">
      <w:pPr>
        <w:pStyle w:val="ConsPlusNonformat"/>
        <w:jc w:val="center"/>
        <w:rPr>
          <w:rFonts w:ascii="Times New Roman" w:hAnsi="Times New Roman" w:cs="Times New Roman"/>
        </w:rPr>
      </w:pPr>
      <w:r>
        <w:rPr>
          <w:rFonts w:ascii="Times New Roman" w:hAnsi="Times New Roman" w:cs="Times New Roman"/>
        </w:rPr>
        <w:t xml:space="preserve">                                                                                             </w:t>
      </w:r>
      <w:r w:rsidRPr="00061EA4">
        <w:rPr>
          <w:rFonts w:ascii="Times New Roman" w:hAnsi="Times New Roman" w:cs="Times New Roman"/>
        </w:rPr>
        <w:t>(наименование объекта ГЭЭ)</w:t>
      </w:r>
    </w:p>
    <w:p w:rsidR="009142B6" w:rsidRPr="009142B6" w:rsidRDefault="009142B6" w:rsidP="009142B6">
      <w:pPr>
        <w:pStyle w:val="ConsPlusNonformat"/>
        <w:jc w:val="both"/>
        <w:rPr>
          <w:rFonts w:ascii="Times New Roman" w:hAnsi="Times New Roman" w:cs="Times New Roman"/>
          <w:sz w:val="26"/>
          <w:szCs w:val="26"/>
        </w:rPr>
      </w:pPr>
      <w:r>
        <w:rPr>
          <w:rFonts w:ascii="Times New Roman" w:hAnsi="Times New Roman" w:cs="Times New Roman"/>
          <w:sz w:val="26"/>
          <w:szCs w:val="26"/>
        </w:rPr>
        <w:t>и возвращает Вам д</w:t>
      </w:r>
      <w:r w:rsidRPr="009142B6">
        <w:rPr>
          <w:rFonts w:ascii="Times New Roman" w:hAnsi="Times New Roman" w:cs="Times New Roman"/>
          <w:sz w:val="26"/>
          <w:szCs w:val="26"/>
        </w:rPr>
        <w:t>окументы и материалы</w:t>
      </w:r>
      <w:r>
        <w:rPr>
          <w:rFonts w:ascii="Times New Roman" w:hAnsi="Times New Roman" w:cs="Times New Roman"/>
          <w:sz w:val="26"/>
          <w:szCs w:val="26"/>
        </w:rPr>
        <w:t>, представленные на ГЭЭ регионального уровня.</w:t>
      </w:r>
      <w:r w:rsidRPr="009142B6">
        <w:rPr>
          <w:rFonts w:ascii="Times New Roman" w:hAnsi="Times New Roman" w:cs="Times New Roman"/>
          <w:sz w:val="26"/>
          <w:szCs w:val="26"/>
        </w:rPr>
        <w:t xml:space="preserve"> </w:t>
      </w:r>
    </w:p>
    <w:p w:rsidR="009142B6" w:rsidRPr="00061EA4" w:rsidRDefault="009142B6" w:rsidP="009142B6">
      <w:pPr>
        <w:pStyle w:val="ConsPlusNonformat"/>
        <w:rPr>
          <w:rFonts w:ascii="Times New Roman" w:hAnsi="Times New Roman" w:cs="Times New Roman"/>
          <w:sz w:val="26"/>
          <w:szCs w:val="26"/>
        </w:rPr>
      </w:pPr>
    </w:p>
    <w:p w:rsidR="009142B6" w:rsidRPr="00061EA4" w:rsidRDefault="009142B6" w:rsidP="009142B6">
      <w:pPr>
        <w:pStyle w:val="ConsPlusNonformat"/>
        <w:ind w:firstLine="567"/>
        <w:rPr>
          <w:rFonts w:ascii="Times New Roman" w:hAnsi="Times New Roman" w:cs="Times New Roman"/>
          <w:sz w:val="26"/>
          <w:szCs w:val="26"/>
        </w:rPr>
      </w:pPr>
      <w:r w:rsidRPr="00061EA4">
        <w:rPr>
          <w:rFonts w:ascii="Times New Roman" w:hAnsi="Times New Roman" w:cs="Times New Roman"/>
          <w:sz w:val="26"/>
          <w:szCs w:val="26"/>
        </w:rPr>
        <w:t xml:space="preserve">Приложение: на ___ </w:t>
      </w:r>
      <w:proofErr w:type="gramStart"/>
      <w:r w:rsidRPr="00061EA4">
        <w:rPr>
          <w:rFonts w:ascii="Times New Roman" w:hAnsi="Times New Roman" w:cs="Times New Roman"/>
          <w:sz w:val="26"/>
          <w:szCs w:val="26"/>
        </w:rPr>
        <w:t>л</w:t>
      </w:r>
      <w:proofErr w:type="gramEnd"/>
      <w:r w:rsidRPr="00061EA4">
        <w:rPr>
          <w:rFonts w:ascii="Times New Roman" w:hAnsi="Times New Roman" w:cs="Times New Roman"/>
          <w:sz w:val="26"/>
          <w:szCs w:val="26"/>
        </w:rPr>
        <w:t>.</w:t>
      </w:r>
    </w:p>
    <w:p w:rsidR="009142B6" w:rsidRPr="00061EA4" w:rsidRDefault="009142B6" w:rsidP="009142B6">
      <w:pPr>
        <w:pStyle w:val="ConsPlusNonformat"/>
        <w:rPr>
          <w:rFonts w:ascii="Times New Roman" w:hAnsi="Times New Roman" w:cs="Times New Roman"/>
          <w:sz w:val="26"/>
          <w:szCs w:val="26"/>
        </w:rPr>
      </w:pPr>
    </w:p>
    <w:p w:rsidR="009142B6" w:rsidRDefault="009142B6" w:rsidP="009142B6">
      <w:pPr>
        <w:pStyle w:val="ConsPlusNonformat"/>
        <w:jc w:val="both"/>
        <w:rPr>
          <w:rFonts w:ascii="Times New Roman" w:hAnsi="Times New Roman" w:cs="Times New Roman"/>
        </w:rPr>
      </w:pPr>
    </w:p>
    <w:p w:rsidR="009142B6" w:rsidRPr="00FF115F" w:rsidRDefault="009142B6" w:rsidP="009142B6">
      <w:pPr>
        <w:pStyle w:val="ConsPlusNonformat"/>
        <w:jc w:val="both"/>
        <w:rPr>
          <w:rFonts w:ascii="Times New Roman" w:hAnsi="Times New Roman" w:cs="Times New Roman"/>
        </w:rPr>
      </w:pPr>
    </w:p>
    <w:p w:rsidR="009142B6" w:rsidRPr="00E44522" w:rsidRDefault="009142B6" w:rsidP="009142B6">
      <w:pPr>
        <w:pStyle w:val="ConsPlusNonformat"/>
        <w:rPr>
          <w:rFonts w:ascii="Times New Roman" w:hAnsi="Times New Roman" w:cs="Times New Roman"/>
          <w:sz w:val="26"/>
          <w:szCs w:val="26"/>
        </w:rPr>
      </w:pPr>
      <w:r w:rsidRPr="00E44522">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9142B6" w:rsidRPr="00827AEC" w:rsidRDefault="009142B6" w:rsidP="009142B6">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9142B6" w:rsidRPr="00827AEC" w:rsidRDefault="009142B6" w:rsidP="009142B6">
      <w:pPr>
        <w:pStyle w:val="ConsPlusNonformat"/>
        <w:rPr>
          <w:rFonts w:ascii="Times New Roman" w:hAnsi="Times New Roman" w:cs="Times New Roman"/>
          <w:sz w:val="22"/>
          <w:szCs w:val="22"/>
        </w:rPr>
      </w:pPr>
      <w:r>
        <w:rPr>
          <w:rFonts w:ascii="Times New Roman" w:hAnsi="Times New Roman" w:cs="Times New Roman"/>
          <w:sz w:val="22"/>
          <w:szCs w:val="22"/>
        </w:rPr>
        <w:t xml:space="preserve">    М.П.</w:t>
      </w:r>
    </w:p>
    <w:p w:rsidR="009142B6" w:rsidRDefault="009142B6" w:rsidP="009142B6">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p>
    <w:p w:rsidR="009142B6" w:rsidRPr="00E44522" w:rsidRDefault="009142B6" w:rsidP="009142B6">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p>
    <w:p w:rsidR="009142B6" w:rsidRPr="007922EB" w:rsidRDefault="009142B6" w:rsidP="009142B6">
      <w:pPr>
        <w:pStyle w:val="ConsPlusNonformat"/>
        <w:rPr>
          <w:rFonts w:ascii="Times New Roman" w:hAnsi="Times New Roman" w:cs="Times New Roman"/>
        </w:rPr>
      </w:pPr>
      <w:r w:rsidRPr="007922EB">
        <w:rPr>
          <w:rFonts w:ascii="Times New Roman" w:hAnsi="Times New Roman" w:cs="Times New Roman"/>
        </w:rPr>
        <w:t>Ф.И.О.,</w:t>
      </w:r>
    </w:p>
    <w:p w:rsidR="009142B6" w:rsidRPr="007922EB" w:rsidRDefault="009142B6" w:rsidP="009142B6">
      <w:pPr>
        <w:pStyle w:val="ConsPlusNonformat"/>
        <w:rPr>
          <w:rFonts w:ascii="Times New Roman" w:hAnsi="Times New Roman" w:cs="Times New Roman"/>
        </w:rPr>
      </w:pPr>
      <w:r w:rsidRPr="007922EB">
        <w:rPr>
          <w:rFonts w:ascii="Times New Roman" w:hAnsi="Times New Roman" w:cs="Times New Roman"/>
        </w:rPr>
        <w:t>телефон исполнителя</w:t>
      </w:r>
    </w:p>
    <w:p w:rsidR="00061EA4" w:rsidRPr="007922EB" w:rsidRDefault="00061EA4" w:rsidP="00061EA4">
      <w:pPr>
        <w:widowControl w:val="0"/>
        <w:autoSpaceDE w:val="0"/>
        <w:autoSpaceDN w:val="0"/>
        <w:adjustRightInd w:val="0"/>
        <w:spacing w:after="0" w:line="240" w:lineRule="auto"/>
        <w:jc w:val="both"/>
        <w:rPr>
          <w:rFonts w:ascii="Times New Roman" w:hAnsi="Times New Roman" w:cs="Times New Roman"/>
        </w:rPr>
      </w:pPr>
    </w:p>
    <w:p w:rsidR="00DC1A62" w:rsidRDefault="00DC1A62" w:rsidP="00DC1A62">
      <w:pPr>
        <w:widowControl w:val="0"/>
        <w:autoSpaceDE w:val="0"/>
        <w:autoSpaceDN w:val="0"/>
        <w:adjustRightInd w:val="0"/>
        <w:spacing w:after="0" w:line="240" w:lineRule="auto"/>
        <w:jc w:val="both"/>
        <w:rPr>
          <w:rFonts w:ascii="Times New Roman" w:hAnsi="Times New Roman" w:cs="Times New Roman"/>
        </w:rPr>
      </w:pPr>
    </w:p>
    <w:p w:rsidR="003854D3" w:rsidRDefault="003854D3" w:rsidP="00DC1A62">
      <w:pPr>
        <w:widowControl w:val="0"/>
        <w:autoSpaceDE w:val="0"/>
        <w:autoSpaceDN w:val="0"/>
        <w:adjustRightInd w:val="0"/>
        <w:spacing w:after="0" w:line="240" w:lineRule="auto"/>
        <w:jc w:val="both"/>
        <w:rPr>
          <w:rFonts w:ascii="Times New Roman" w:hAnsi="Times New Roman" w:cs="Times New Roman"/>
        </w:rPr>
      </w:pPr>
    </w:p>
    <w:p w:rsidR="006D7C48" w:rsidRDefault="006D7C48">
      <w:pPr>
        <w:widowControl w:val="0"/>
        <w:autoSpaceDE w:val="0"/>
        <w:autoSpaceDN w:val="0"/>
        <w:adjustRightInd w:val="0"/>
        <w:spacing w:after="0" w:line="240" w:lineRule="auto"/>
        <w:jc w:val="both"/>
        <w:rPr>
          <w:rFonts w:ascii="Times New Roman" w:hAnsi="Times New Roman" w:cs="Times New Roman"/>
        </w:rPr>
      </w:pPr>
    </w:p>
    <w:p w:rsidR="009142B6" w:rsidRPr="00784ADF" w:rsidRDefault="009142B6" w:rsidP="00A5007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sidR="001A0D32">
        <w:rPr>
          <w:rFonts w:ascii="Times New Roman" w:hAnsi="Times New Roman"/>
          <w:sz w:val="26"/>
          <w:szCs w:val="26"/>
        </w:rPr>
        <w:t>11</w:t>
      </w:r>
    </w:p>
    <w:p w:rsidR="009142B6" w:rsidRDefault="009142B6" w:rsidP="00A5007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w:t>
      </w:r>
      <w:r w:rsidRPr="00024F6F">
        <w:rPr>
          <w:rFonts w:ascii="Times New Roman" w:hAnsi="Times New Roman" w:cs="Times New Roman"/>
          <w:bCs/>
          <w:sz w:val="26"/>
          <w:szCs w:val="26"/>
        </w:rPr>
        <w:lastRenderedPageBreak/>
        <w:t>государственной экологической 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061EA4" w:rsidRDefault="00061EA4">
      <w:pPr>
        <w:widowControl w:val="0"/>
        <w:autoSpaceDE w:val="0"/>
        <w:autoSpaceDN w:val="0"/>
        <w:adjustRightInd w:val="0"/>
        <w:spacing w:after="0" w:line="240" w:lineRule="auto"/>
        <w:jc w:val="both"/>
        <w:rPr>
          <w:rFonts w:ascii="Times New Roman" w:hAnsi="Times New Roman" w:cs="Times New Roman"/>
        </w:rPr>
      </w:pPr>
    </w:p>
    <w:p w:rsidR="00061EA4" w:rsidRPr="00FA5280" w:rsidRDefault="00061EA4">
      <w:pPr>
        <w:widowControl w:val="0"/>
        <w:autoSpaceDE w:val="0"/>
        <w:autoSpaceDN w:val="0"/>
        <w:adjustRightInd w:val="0"/>
        <w:spacing w:after="0" w:line="240" w:lineRule="auto"/>
        <w:jc w:val="both"/>
        <w:rPr>
          <w:rFonts w:ascii="Times New Roman" w:hAnsi="Times New Roman" w:cs="Times New Roman"/>
          <w:sz w:val="26"/>
          <w:szCs w:val="26"/>
        </w:rPr>
      </w:pPr>
    </w:p>
    <w:p w:rsidR="00061EA4" w:rsidRPr="00FA5280" w:rsidRDefault="00061EA4">
      <w:pPr>
        <w:widowControl w:val="0"/>
        <w:autoSpaceDE w:val="0"/>
        <w:autoSpaceDN w:val="0"/>
        <w:adjustRightInd w:val="0"/>
        <w:spacing w:after="0" w:line="240" w:lineRule="auto"/>
        <w:jc w:val="both"/>
        <w:rPr>
          <w:rFonts w:ascii="Times New Roman" w:hAnsi="Times New Roman" w:cs="Times New Roman"/>
          <w:sz w:val="26"/>
          <w:szCs w:val="26"/>
        </w:rPr>
      </w:pPr>
    </w:p>
    <w:p w:rsidR="009142B6" w:rsidRPr="00FA5280" w:rsidRDefault="00581FEA" w:rsidP="009142B6">
      <w:pPr>
        <w:spacing w:after="0" w:line="240" w:lineRule="auto"/>
        <w:jc w:val="center"/>
        <w:rPr>
          <w:rFonts w:ascii="Times New Roman" w:eastAsia="Times New Roman" w:hAnsi="Times New Roman" w:cs="Times New Roman"/>
          <w:b/>
          <w:sz w:val="26"/>
          <w:szCs w:val="26"/>
          <w:lang w:eastAsia="ru-RU"/>
        </w:rPr>
      </w:pPr>
      <w:r w:rsidRPr="00FA5280">
        <w:rPr>
          <w:rFonts w:ascii="Times New Roman" w:eastAsia="Times New Roman" w:hAnsi="Times New Roman" w:cs="Times New Roman"/>
          <w:b/>
          <w:sz w:val="26"/>
          <w:szCs w:val="26"/>
          <w:lang w:eastAsia="ru-RU"/>
        </w:rPr>
        <w:t>Д</w:t>
      </w:r>
      <w:r w:rsidR="009142B6" w:rsidRPr="00FA5280">
        <w:rPr>
          <w:rFonts w:ascii="Times New Roman" w:eastAsia="Times New Roman" w:hAnsi="Times New Roman" w:cs="Times New Roman"/>
          <w:b/>
          <w:sz w:val="26"/>
          <w:szCs w:val="26"/>
          <w:lang w:eastAsia="ru-RU"/>
        </w:rPr>
        <w:t xml:space="preserve">епартамент природных ресурсов, экологии и агропромышленного комплекса Ненецкого автономного округа </w:t>
      </w:r>
    </w:p>
    <w:p w:rsidR="009142B6" w:rsidRPr="009142B6" w:rsidRDefault="009142B6" w:rsidP="009142B6">
      <w:pPr>
        <w:spacing w:after="0" w:line="240" w:lineRule="auto"/>
        <w:jc w:val="center"/>
        <w:rPr>
          <w:rFonts w:ascii="Times New Roman" w:eastAsia="Times New Roman" w:hAnsi="Times New Roman" w:cs="Times New Roman"/>
          <w:sz w:val="26"/>
          <w:szCs w:val="26"/>
          <w:lang w:eastAsia="ru-RU"/>
        </w:rPr>
      </w:pPr>
    </w:p>
    <w:p w:rsidR="009142B6" w:rsidRPr="009142B6" w:rsidRDefault="009142B6" w:rsidP="009142B6">
      <w:pPr>
        <w:keepNext/>
        <w:spacing w:after="0" w:line="240" w:lineRule="auto"/>
        <w:jc w:val="center"/>
        <w:outlineLvl w:val="0"/>
        <w:rPr>
          <w:rFonts w:ascii="Times New Roman" w:eastAsia="Times New Roman" w:hAnsi="Times New Roman" w:cs="Times New Roman"/>
          <w:b/>
          <w:bCs/>
          <w:sz w:val="26"/>
          <w:szCs w:val="26"/>
          <w:lang w:eastAsia="ru-RU"/>
        </w:rPr>
      </w:pPr>
      <w:r w:rsidRPr="009142B6">
        <w:rPr>
          <w:rFonts w:ascii="Times New Roman" w:eastAsia="Times New Roman" w:hAnsi="Times New Roman" w:cs="Times New Roman"/>
          <w:b/>
          <w:bCs/>
          <w:sz w:val="26"/>
          <w:szCs w:val="26"/>
          <w:lang w:eastAsia="ru-RU"/>
        </w:rPr>
        <w:t>РАСПОРЯЖЕНИЕ</w:t>
      </w:r>
    </w:p>
    <w:p w:rsidR="009142B6" w:rsidRPr="009142B6" w:rsidRDefault="009142B6" w:rsidP="009142B6">
      <w:pPr>
        <w:spacing w:after="0" w:line="240" w:lineRule="auto"/>
        <w:jc w:val="center"/>
        <w:rPr>
          <w:rFonts w:ascii="Times New Roman" w:eastAsia="Times New Roman" w:hAnsi="Times New Roman" w:cs="Times New Roman"/>
          <w:sz w:val="26"/>
          <w:szCs w:val="26"/>
          <w:lang w:eastAsia="ru-RU"/>
        </w:rPr>
      </w:pPr>
    </w:p>
    <w:p w:rsidR="009142B6" w:rsidRPr="009142B6" w:rsidRDefault="009142B6" w:rsidP="009142B6">
      <w:pPr>
        <w:spacing w:after="0" w:line="240" w:lineRule="auto"/>
        <w:jc w:val="center"/>
        <w:rPr>
          <w:rFonts w:ascii="Times New Roman" w:eastAsia="Times New Roman" w:hAnsi="Times New Roman" w:cs="Times New Roman"/>
          <w:sz w:val="26"/>
          <w:szCs w:val="26"/>
          <w:lang w:eastAsia="ru-RU"/>
        </w:rPr>
      </w:pPr>
    </w:p>
    <w:p w:rsidR="009142B6" w:rsidRPr="009142B6" w:rsidRDefault="009142B6" w:rsidP="009142B6">
      <w:pPr>
        <w:spacing w:after="0" w:line="240" w:lineRule="auto"/>
        <w:jc w:val="center"/>
        <w:rPr>
          <w:rFonts w:ascii="Times New Roman" w:eastAsia="Times New Roman" w:hAnsi="Times New Roman" w:cs="Times New Roman"/>
          <w:sz w:val="26"/>
          <w:szCs w:val="26"/>
          <w:lang w:eastAsia="ru-RU"/>
        </w:rPr>
      </w:pPr>
      <w:r w:rsidRPr="009142B6">
        <w:rPr>
          <w:rFonts w:ascii="Times New Roman" w:eastAsia="Times New Roman" w:hAnsi="Times New Roman" w:cs="Times New Roman"/>
          <w:sz w:val="26"/>
          <w:szCs w:val="26"/>
          <w:lang w:eastAsia="ru-RU"/>
        </w:rPr>
        <w:t xml:space="preserve">от </w:t>
      </w:r>
      <w:r w:rsidR="001A0D32" w:rsidRPr="001A0D32">
        <w:rPr>
          <w:rFonts w:ascii="Times New Roman" w:eastAsia="Times New Roman" w:hAnsi="Times New Roman" w:cs="Times New Roman"/>
          <w:sz w:val="26"/>
          <w:szCs w:val="26"/>
          <w:lang w:eastAsia="ru-RU"/>
        </w:rPr>
        <w:t>«___»_______</w:t>
      </w:r>
      <w:r w:rsidRPr="009142B6">
        <w:rPr>
          <w:rFonts w:ascii="Times New Roman" w:eastAsia="Times New Roman" w:hAnsi="Times New Roman" w:cs="Times New Roman"/>
          <w:sz w:val="26"/>
          <w:szCs w:val="26"/>
          <w:lang w:eastAsia="ru-RU"/>
        </w:rPr>
        <w:t xml:space="preserve"> 2015г. № ____</w:t>
      </w:r>
    </w:p>
    <w:p w:rsidR="009142B6" w:rsidRPr="009142B6" w:rsidRDefault="009142B6" w:rsidP="009142B6">
      <w:pPr>
        <w:spacing w:after="0" w:line="240" w:lineRule="auto"/>
        <w:jc w:val="center"/>
        <w:rPr>
          <w:rFonts w:ascii="Times New Roman" w:eastAsia="Times New Roman" w:hAnsi="Times New Roman" w:cs="Times New Roman"/>
          <w:sz w:val="26"/>
          <w:szCs w:val="26"/>
          <w:lang w:eastAsia="ru-RU"/>
        </w:rPr>
      </w:pPr>
      <w:r w:rsidRPr="009142B6">
        <w:rPr>
          <w:rFonts w:ascii="Times New Roman" w:eastAsia="Times New Roman" w:hAnsi="Times New Roman" w:cs="Times New Roman"/>
          <w:sz w:val="26"/>
          <w:szCs w:val="26"/>
          <w:lang w:eastAsia="ru-RU"/>
        </w:rPr>
        <w:t>г. Нарьян-Мар</w:t>
      </w:r>
    </w:p>
    <w:p w:rsidR="009142B6" w:rsidRPr="009142B6" w:rsidRDefault="009142B6" w:rsidP="009142B6">
      <w:pPr>
        <w:spacing w:after="0" w:line="240" w:lineRule="auto"/>
        <w:jc w:val="center"/>
        <w:rPr>
          <w:rFonts w:ascii="Times New Roman" w:eastAsia="Times New Roman" w:hAnsi="Times New Roman" w:cs="Times New Roman"/>
          <w:sz w:val="26"/>
          <w:szCs w:val="26"/>
          <w:lang w:eastAsia="ru-RU"/>
        </w:rPr>
      </w:pPr>
    </w:p>
    <w:p w:rsidR="001A0D32" w:rsidRDefault="009142B6" w:rsidP="009142B6">
      <w:pPr>
        <w:spacing w:after="0" w:line="240" w:lineRule="auto"/>
        <w:ind w:left="709" w:right="707"/>
        <w:jc w:val="center"/>
        <w:rPr>
          <w:rFonts w:ascii="Times New Roman" w:eastAsia="Times New Roman" w:hAnsi="Times New Roman" w:cs="Times New Roman"/>
          <w:b/>
          <w:sz w:val="26"/>
          <w:szCs w:val="26"/>
          <w:lang w:eastAsia="ru-RU"/>
        </w:rPr>
      </w:pPr>
      <w:r w:rsidRPr="009142B6">
        <w:rPr>
          <w:rFonts w:ascii="Times New Roman" w:eastAsia="Times New Roman" w:hAnsi="Times New Roman" w:cs="Times New Roman"/>
          <w:b/>
          <w:sz w:val="26"/>
          <w:szCs w:val="26"/>
          <w:lang w:eastAsia="ru-RU"/>
        </w:rPr>
        <w:t xml:space="preserve">Об организации и проведении государственной экологической экспертизы регионального уровня по </w:t>
      </w:r>
      <w:r w:rsidR="001A0D32">
        <w:rPr>
          <w:rFonts w:ascii="Times New Roman" w:eastAsia="Times New Roman" w:hAnsi="Times New Roman" w:cs="Times New Roman"/>
          <w:b/>
          <w:sz w:val="26"/>
          <w:szCs w:val="26"/>
          <w:lang w:eastAsia="ru-RU"/>
        </w:rPr>
        <w:t>объекту</w:t>
      </w:r>
    </w:p>
    <w:p w:rsidR="009142B6" w:rsidRPr="009142B6" w:rsidRDefault="001A0D32" w:rsidP="009142B6">
      <w:pPr>
        <w:spacing w:after="0" w:line="240" w:lineRule="auto"/>
        <w:ind w:left="709" w:right="70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_________________________________________________</w:t>
      </w:r>
    </w:p>
    <w:p w:rsidR="009142B6" w:rsidRPr="009142B6" w:rsidRDefault="001A0D32" w:rsidP="009142B6">
      <w:pPr>
        <w:spacing w:after="0" w:line="240" w:lineRule="auto"/>
        <w:jc w:val="center"/>
        <w:rPr>
          <w:rFonts w:ascii="Times New Roman" w:eastAsia="Times New Roman" w:hAnsi="Times New Roman" w:cs="Times New Roman"/>
          <w:bCs/>
          <w:sz w:val="20"/>
          <w:szCs w:val="20"/>
          <w:lang w:eastAsia="ru-RU"/>
        </w:rPr>
      </w:pPr>
      <w:r w:rsidRPr="001A0D32">
        <w:rPr>
          <w:rFonts w:ascii="Times New Roman" w:eastAsia="Times New Roman" w:hAnsi="Times New Roman" w:cs="Times New Roman"/>
          <w:bCs/>
          <w:sz w:val="20"/>
          <w:szCs w:val="20"/>
          <w:lang w:eastAsia="ru-RU"/>
        </w:rPr>
        <w:t>(наименование объекта)</w:t>
      </w:r>
    </w:p>
    <w:p w:rsidR="009142B6" w:rsidRPr="009142B6" w:rsidRDefault="009142B6" w:rsidP="009142B6">
      <w:pPr>
        <w:spacing w:after="0" w:line="240" w:lineRule="auto"/>
        <w:jc w:val="center"/>
        <w:rPr>
          <w:rFonts w:ascii="Times New Roman" w:eastAsia="Times New Roman" w:hAnsi="Times New Roman" w:cs="Times New Roman"/>
          <w:b/>
          <w:bCs/>
          <w:sz w:val="26"/>
          <w:szCs w:val="26"/>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142B6">
        <w:rPr>
          <w:rFonts w:ascii="Times New Roman" w:eastAsia="Times New Roman" w:hAnsi="Times New Roman" w:cs="Times New Roman"/>
          <w:sz w:val="26"/>
          <w:szCs w:val="26"/>
          <w:lang w:eastAsia="ru-RU"/>
        </w:rPr>
        <w:t>Руководствуясь ф</w:t>
      </w:r>
      <w:r w:rsidRPr="009142B6">
        <w:rPr>
          <w:rFonts w:ascii="Times New Roman" w:eastAsia="Calibri" w:hAnsi="Times New Roman" w:cs="Times New Roman"/>
          <w:sz w:val="26"/>
          <w:szCs w:val="26"/>
          <w:lang w:eastAsia="ru-RU"/>
        </w:rPr>
        <w:t xml:space="preserve">едеральным законом от 23.11.1995 № 174-ФЗ «Об экологической экспертизе», постановлением Правительства Российской Федерации  от 11.06.1996 № 698 «Об утверждении Положения о порядке проведения Государственной экологической экспертизы», </w:t>
      </w:r>
      <w:r w:rsidR="001A0D32" w:rsidRPr="009142B6">
        <w:rPr>
          <w:rFonts w:ascii="Times New Roman" w:eastAsia="Calibri" w:hAnsi="Times New Roman" w:cs="Times New Roman"/>
          <w:sz w:val="26"/>
          <w:szCs w:val="26"/>
          <w:lang w:eastAsia="ru-RU"/>
        </w:rPr>
        <w:t>постановлением</w:t>
      </w:r>
      <w:r w:rsidRPr="009142B6">
        <w:rPr>
          <w:rFonts w:ascii="Times New Roman" w:eastAsia="Calibri" w:hAnsi="Times New Roman" w:cs="Times New Roman"/>
          <w:sz w:val="26"/>
          <w:szCs w:val="26"/>
          <w:lang w:eastAsia="ru-RU"/>
        </w:rPr>
        <w:t xml:space="preserve"> Администрации Ненецкого автономного округа от 16.12.2014 № 485-п «Об утверждении Положения о Департаменте природных ресурсов, экологии и агропромышленного комплекса Ненецкого автономного округа»:</w:t>
      </w:r>
    </w:p>
    <w:p w:rsidR="009142B6" w:rsidRPr="009142B6" w:rsidRDefault="009142B6" w:rsidP="009142B6">
      <w:pPr>
        <w:keepNext/>
        <w:widowControl w:val="0"/>
        <w:tabs>
          <w:tab w:val="left" w:pos="567"/>
        </w:tabs>
        <w:autoSpaceDE w:val="0"/>
        <w:autoSpaceDN w:val="0"/>
        <w:adjustRightInd w:val="0"/>
        <w:spacing w:after="0" w:line="240" w:lineRule="auto"/>
        <w:ind w:firstLine="709"/>
        <w:contextualSpacing/>
        <w:jc w:val="both"/>
        <w:outlineLvl w:val="6"/>
        <w:rPr>
          <w:rFonts w:ascii="Times New Roman" w:eastAsia="Times New Roman" w:hAnsi="Times New Roman" w:cs="Times New Roman"/>
          <w:sz w:val="26"/>
          <w:szCs w:val="26"/>
          <w:lang w:eastAsia="ru-RU"/>
        </w:rPr>
      </w:pPr>
      <w:r w:rsidRPr="009142B6">
        <w:rPr>
          <w:rFonts w:ascii="Times New Roman" w:eastAsia="Calibri" w:hAnsi="Times New Roman" w:cs="Times New Roman"/>
          <w:sz w:val="26"/>
          <w:szCs w:val="26"/>
          <w:lang w:eastAsia="ru-RU"/>
        </w:rPr>
        <w:t>1. Отделу нормирования управления природных ресурсов и экологии Департамента о</w:t>
      </w:r>
      <w:r w:rsidRPr="009142B6">
        <w:rPr>
          <w:rFonts w:ascii="Times New Roman" w:eastAsia="Times New Roman" w:hAnsi="Times New Roman" w:cs="Times New Roman"/>
          <w:sz w:val="26"/>
          <w:szCs w:val="26"/>
          <w:lang w:eastAsia="ru-RU"/>
        </w:rPr>
        <w:t xml:space="preserve">рганизовать проведение государственной экологической экспертизы по </w:t>
      </w:r>
      <w:r w:rsidR="001A0D32">
        <w:rPr>
          <w:rFonts w:ascii="Times New Roman" w:eastAsia="Times New Roman" w:hAnsi="Times New Roman" w:cs="Times New Roman"/>
          <w:sz w:val="26"/>
          <w:szCs w:val="26"/>
          <w:lang w:eastAsia="ru-RU"/>
        </w:rPr>
        <w:t>объекту _________________________________________________.</w:t>
      </w:r>
      <w:r w:rsidRPr="009142B6">
        <w:rPr>
          <w:rFonts w:ascii="Times New Roman" w:eastAsia="Times New Roman" w:hAnsi="Times New Roman" w:cs="Times New Roman"/>
          <w:sz w:val="26"/>
          <w:szCs w:val="26"/>
          <w:lang w:eastAsia="ru-RU"/>
        </w:rPr>
        <w:t xml:space="preserve">  </w:t>
      </w:r>
    </w:p>
    <w:p w:rsidR="009142B6" w:rsidRPr="009142B6" w:rsidRDefault="009142B6" w:rsidP="009142B6">
      <w:pPr>
        <w:keepNext/>
        <w:widowControl w:val="0"/>
        <w:tabs>
          <w:tab w:val="left" w:pos="567"/>
        </w:tabs>
        <w:autoSpaceDE w:val="0"/>
        <w:autoSpaceDN w:val="0"/>
        <w:adjustRightInd w:val="0"/>
        <w:spacing w:after="0" w:line="240" w:lineRule="auto"/>
        <w:ind w:firstLine="709"/>
        <w:contextualSpacing/>
        <w:jc w:val="both"/>
        <w:outlineLvl w:val="6"/>
        <w:rPr>
          <w:rFonts w:ascii="Times New Roman" w:eastAsia="Times New Roman" w:hAnsi="Times New Roman" w:cs="Times New Roman"/>
          <w:sz w:val="26"/>
          <w:szCs w:val="26"/>
          <w:lang w:eastAsia="ru-RU"/>
        </w:rPr>
      </w:pPr>
      <w:r w:rsidRPr="009142B6">
        <w:rPr>
          <w:rFonts w:ascii="Times New Roman" w:eastAsia="Times New Roman" w:hAnsi="Times New Roman" w:cs="Times New Roman"/>
          <w:sz w:val="26"/>
          <w:szCs w:val="26"/>
          <w:lang w:eastAsia="ru-RU"/>
        </w:rPr>
        <w:t>2. Утвердить состав экспертной комиссии:</w:t>
      </w:r>
    </w:p>
    <w:p w:rsidR="009142B6" w:rsidRPr="009142B6" w:rsidRDefault="009142B6" w:rsidP="009142B6">
      <w:pPr>
        <w:spacing w:after="0" w:line="240" w:lineRule="auto"/>
        <w:ind w:firstLine="709"/>
        <w:jc w:val="both"/>
        <w:rPr>
          <w:rFonts w:ascii="Times New Roman" w:eastAsia="Times New Roman" w:hAnsi="Times New Roman" w:cs="Times New Roman"/>
          <w:sz w:val="26"/>
          <w:szCs w:val="26"/>
          <w:lang w:eastAsia="ru-RU"/>
        </w:rPr>
      </w:pPr>
      <w:r w:rsidRPr="009142B6">
        <w:rPr>
          <w:rFonts w:ascii="Times New Roman" w:eastAsia="Times New Roman" w:hAnsi="Times New Roman" w:cs="Times New Roman"/>
          <w:sz w:val="26"/>
          <w:szCs w:val="26"/>
          <w:lang w:eastAsia="ru-RU"/>
        </w:rPr>
        <w:t xml:space="preserve">Руководитель комиссии: </w:t>
      </w:r>
      <w:r w:rsidRPr="009142B6">
        <w:rPr>
          <w:rFonts w:ascii="Times New Roman" w:eastAsia="Times New Roman" w:hAnsi="Times New Roman" w:cs="Times New Roman"/>
          <w:sz w:val="26"/>
          <w:szCs w:val="26"/>
          <w:lang w:eastAsia="ru-RU"/>
        </w:rPr>
        <w:tab/>
      </w:r>
      <w:r w:rsidR="001A0D32">
        <w:rPr>
          <w:rFonts w:ascii="Times New Roman" w:eastAsia="Times New Roman" w:hAnsi="Times New Roman" w:cs="Times New Roman"/>
          <w:sz w:val="26"/>
          <w:szCs w:val="26"/>
          <w:lang w:eastAsia="ru-RU"/>
        </w:rPr>
        <w:t>__________________________________________.</w:t>
      </w:r>
    </w:p>
    <w:p w:rsidR="009142B6" w:rsidRPr="009142B6" w:rsidRDefault="009142B6" w:rsidP="009142B6">
      <w:pPr>
        <w:spacing w:after="0" w:line="240" w:lineRule="auto"/>
        <w:ind w:firstLine="709"/>
        <w:jc w:val="both"/>
        <w:rPr>
          <w:rFonts w:ascii="Times New Roman" w:eastAsia="Times New Roman" w:hAnsi="Times New Roman" w:cs="Times New Roman"/>
          <w:sz w:val="26"/>
          <w:szCs w:val="26"/>
          <w:lang w:eastAsia="ru-RU"/>
        </w:rPr>
      </w:pPr>
      <w:r w:rsidRPr="009142B6">
        <w:rPr>
          <w:rFonts w:ascii="Times New Roman" w:eastAsia="Times New Roman" w:hAnsi="Times New Roman" w:cs="Times New Roman"/>
          <w:sz w:val="26"/>
          <w:szCs w:val="26"/>
          <w:lang w:eastAsia="ru-RU"/>
        </w:rPr>
        <w:t>Ответственный секретарь:</w:t>
      </w:r>
      <w:r w:rsidR="001A0D32">
        <w:rPr>
          <w:rFonts w:ascii="Times New Roman" w:eastAsia="Times New Roman" w:hAnsi="Times New Roman" w:cs="Times New Roman"/>
          <w:sz w:val="26"/>
          <w:szCs w:val="26"/>
          <w:lang w:eastAsia="ru-RU"/>
        </w:rPr>
        <w:t>__________________________________________.</w:t>
      </w:r>
    </w:p>
    <w:p w:rsidR="009142B6" w:rsidRPr="009142B6" w:rsidRDefault="009142B6" w:rsidP="009142B6">
      <w:pPr>
        <w:spacing w:after="0" w:line="240" w:lineRule="auto"/>
        <w:ind w:firstLine="709"/>
        <w:jc w:val="both"/>
        <w:rPr>
          <w:rFonts w:ascii="Times New Roman" w:eastAsia="Times New Roman" w:hAnsi="Times New Roman" w:cs="Times New Roman"/>
          <w:sz w:val="26"/>
          <w:szCs w:val="26"/>
          <w:lang w:eastAsia="ru-RU"/>
        </w:rPr>
      </w:pPr>
      <w:r w:rsidRPr="009142B6">
        <w:rPr>
          <w:rFonts w:ascii="Times New Roman" w:eastAsia="Times New Roman" w:hAnsi="Times New Roman" w:cs="Times New Roman"/>
          <w:sz w:val="26"/>
          <w:szCs w:val="26"/>
          <w:lang w:eastAsia="ru-RU"/>
        </w:rPr>
        <w:t>Член комиссии:</w:t>
      </w:r>
      <w:r w:rsidR="001A0D32">
        <w:rPr>
          <w:rFonts w:ascii="Times New Roman" w:eastAsia="Times New Roman" w:hAnsi="Times New Roman" w:cs="Times New Roman"/>
          <w:sz w:val="26"/>
          <w:szCs w:val="26"/>
          <w:lang w:eastAsia="ru-RU"/>
        </w:rPr>
        <w:t>___________________________________________________.</w:t>
      </w:r>
    </w:p>
    <w:p w:rsidR="009142B6" w:rsidRPr="009142B6" w:rsidRDefault="00A50072" w:rsidP="009142B6">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9142B6" w:rsidRPr="009142B6">
        <w:rPr>
          <w:rFonts w:ascii="Times New Roman" w:eastAsia="Times New Roman" w:hAnsi="Times New Roman" w:cs="Times New Roman"/>
          <w:sz w:val="26"/>
          <w:szCs w:val="26"/>
          <w:lang w:eastAsia="ru-RU"/>
        </w:rPr>
        <w:t>Экспертной комиссии провести государственную экологическую экспертизу указанных  материалов и представить заключение экспертной комиссии в о</w:t>
      </w:r>
      <w:r w:rsidR="009142B6" w:rsidRPr="009142B6">
        <w:rPr>
          <w:rFonts w:ascii="Times New Roman" w:eastAsia="Calibri" w:hAnsi="Times New Roman" w:cs="Times New Roman"/>
          <w:sz w:val="26"/>
          <w:szCs w:val="26"/>
          <w:lang w:eastAsia="ru-RU"/>
        </w:rPr>
        <w:t>тдел нормирования управления природных ресурсов и экологии Департамента.</w:t>
      </w:r>
    </w:p>
    <w:p w:rsidR="009142B6" w:rsidRDefault="009142B6" w:rsidP="009142B6">
      <w:pPr>
        <w:spacing w:after="0" w:line="240" w:lineRule="auto"/>
        <w:ind w:firstLine="709"/>
        <w:jc w:val="both"/>
        <w:rPr>
          <w:rFonts w:ascii="Times New Roman" w:eastAsia="Times New Roman" w:hAnsi="Times New Roman" w:cs="Times New Roman"/>
          <w:sz w:val="26"/>
          <w:szCs w:val="26"/>
          <w:lang w:eastAsia="ru-RU"/>
        </w:rPr>
      </w:pPr>
      <w:r w:rsidRPr="009142B6">
        <w:rPr>
          <w:rFonts w:ascii="Times New Roman" w:eastAsia="Calibri" w:hAnsi="Times New Roman" w:cs="Times New Roman"/>
          <w:sz w:val="26"/>
          <w:szCs w:val="26"/>
          <w:lang w:eastAsia="ru-RU"/>
        </w:rPr>
        <w:t xml:space="preserve">4. Отделу нормирования управления природных ресурсов и экологии Департамента </w:t>
      </w:r>
      <w:r w:rsidRPr="009142B6">
        <w:rPr>
          <w:rFonts w:ascii="Times New Roman" w:eastAsia="Times New Roman" w:hAnsi="Times New Roman" w:cs="Times New Roman"/>
          <w:bCs/>
          <w:sz w:val="26"/>
          <w:szCs w:val="26"/>
          <w:lang w:eastAsia="ru-RU"/>
        </w:rPr>
        <w:t xml:space="preserve">представить на утверждение заключение экспертной комиссии </w:t>
      </w:r>
      <w:r w:rsidRPr="009142B6">
        <w:rPr>
          <w:rFonts w:ascii="Times New Roman" w:eastAsia="Times New Roman" w:hAnsi="Times New Roman" w:cs="Times New Roman"/>
          <w:sz w:val="26"/>
          <w:szCs w:val="26"/>
          <w:lang w:eastAsia="ru-RU"/>
        </w:rPr>
        <w:t xml:space="preserve">по </w:t>
      </w:r>
      <w:r w:rsidR="001A0D32">
        <w:rPr>
          <w:rFonts w:ascii="Times New Roman" w:eastAsia="Times New Roman" w:hAnsi="Times New Roman" w:cs="Times New Roman"/>
          <w:sz w:val="26"/>
          <w:szCs w:val="26"/>
          <w:lang w:eastAsia="ru-RU"/>
        </w:rPr>
        <w:t>объекту________________________________________</w:t>
      </w:r>
      <w:r w:rsidRPr="009142B6">
        <w:rPr>
          <w:rFonts w:ascii="Times New Roman" w:eastAsia="Times New Roman" w:hAnsi="Times New Roman" w:cs="Times New Roman"/>
          <w:sz w:val="26"/>
          <w:szCs w:val="26"/>
          <w:lang w:eastAsia="ru-RU"/>
        </w:rPr>
        <w:t>. в установленном порядке.</w:t>
      </w:r>
    </w:p>
    <w:p w:rsidR="001A0D32" w:rsidRPr="009142B6" w:rsidRDefault="001A0D32" w:rsidP="001A0D32">
      <w:pPr>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объекта)</w:t>
      </w:r>
    </w:p>
    <w:p w:rsidR="009142B6" w:rsidRPr="009142B6" w:rsidRDefault="009142B6" w:rsidP="009142B6">
      <w:pPr>
        <w:spacing w:after="0" w:line="240" w:lineRule="auto"/>
        <w:ind w:firstLine="709"/>
        <w:jc w:val="both"/>
        <w:rPr>
          <w:rFonts w:ascii="Times New Roman" w:eastAsia="Calibri" w:hAnsi="Times New Roman" w:cs="Times New Roman"/>
          <w:sz w:val="26"/>
          <w:szCs w:val="26"/>
          <w:lang w:eastAsia="ru-RU"/>
        </w:rPr>
      </w:pPr>
      <w:r w:rsidRPr="009142B6">
        <w:rPr>
          <w:rFonts w:ascii="Times New Roman" w:eastAsia="Times New Roman" w:hAnsi="Times New Roman" w:cs="Times New Roman"/>
          <w:sz w:val="26"/>
          <w:szCs w:val="26"/>
          <w:lang w:eastAsia="ru-RU"/>
        </w:rPr>
        <w:t xml:space="preserve">5. Отделу нормирования </w:t>
      </w:r>
      <w:r w:rsidRPr="009142B6">
        <w:rPr>
          <w:rFonts w:ascii="Times New Roman" w:eastAsia="Calibri" w:hAnsi="Times New Roman" w:cs="Times New Roman"/>
          <w:sz w:val="26"/>
          <w:szCs w:val="26"/>
          <w:lang w:eastAsia="ru-RU"/>
        </w:rPr>
        <w:t>управления природных ресурсов и экологии Департамента обеспечить заключение договора на возмездное оказание услуг с внештатным</w:t>
      </w:r>
      <w:r w:rsidR="001A0D32">
        <w:rPr>
          <w:rFonts w:ascii="Times New Roman" w:eastAsia="Calibri" w:hAnsi="Times New Roman" w:cs="Times New Roman"/>
          <w:sz w:val="26"/>
          <w:szCs w:val="26"/>
          <w:lang w:eastAsia="ru-RU"/>
        </w:rPr>
        <w:t>и</w:t>
      </w:r>
      <w:r w:rsidRPr="009142B6">
        <w:rPr>
          <w:rFonts w:ascii="Times New Roman" w:eastAsia="Calibri" w:hAnsi="Times New Roman" w:cs="Times New Roman"/>
          <w:sz w:val="26"/>
          <w:szCs w:val="26"/>
          <w:lang w:eastAsia="ru-RU"/>
        </w:rPr>
        <w:t xml:space="preserve"> эксперт</w:t>
      </w:r>
      <w:r w:rsidR="001A0D32">
        <w:rPr>
          <w:rFonts w:ascii="Times New Roman" w:eastAsia="Calibri" w:hAnsi="Times New Roman" w:cs="Times New Roman"/>
          <w:sz w:val="26"/>
          <w:szCs w:val="26"/>
          <w:lang w:eastAsia="ru-RU"/>
        </w:rPr>
        <w:t xml:space="preserve">ами </w:t>
      </w:r>
      <w:r w:rsidRPr="009142B6">
        <w:rPr>
          <w:rFonts w:ascii="Times New Roman" w:eastAsia="Calibri" w:hAnsi="Times New Roman" w:cs="Times New Roman"/>
          <w:sz w:val="26"/>
          <w:szCs w:val="26"/>
          <w:lang w:eastAsia="ru-RU"/>
        </w:rPr>
        <w:t>государственной экологической экспертизы.</w:t>
      </w:r>
    </w:p>
    <w:p w:rsidR="009142B6" w:rsidRPr="009142B6" w:rsidRDefault="00A50072" w:rsidP="009142B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6. </w:t>
      </w:r>
      <w:r w:rsidR="009142B6" w:rsidRPr="009142B6">
        <w:rPr>
          <w:rFonts w:ascii="Times New Roman" w:eastAsia="Times New Roman" w:hAnsi="Times New Roman" w:cs="Times New Roman"/>
          <w:sz w:val="26"/>
          <w:szCs w:val="26"/>
          <w:lang w:eastAsia="ru-RU"/>
        </w:rPr>
        <w:t xml:space="preserve">Срок проведения экспертизы – </w:t>
      </w:r>
      <w:r w:rsidR="001A0D32">
        <w:rPr>
          <w:rFonts w:ascii="Times New Roman" w:eastAsia="Times New Roman" w:hAnsi="Times New Roman" w:cs="Times New Roman"/>
          <w:sz w:val="26"/>
          <w:szCs w:val="26"/>
          <w:lang w:eastAsia="ru-RU"/>
        </w:rPr>
        <w:t>_______</w:t>
      </w:r>
      <w:r w:rsidR="009142B6" w:rsidRPr="009142B6">
        <w:rPr>
          <w:rFonts w:ascii="Times New Roman" w:eastAsia="Times New Roman" w:hAnsi="Times New Roman" w:cs="Times New Roman"/>
          <w:sz w:val="26"/>
          <w:szCs w:val="26"/>
          <w:lang w:eastAsia="ru-RU"/>
        </w:rPr>
        <w:t xml:space="preserve"> со дня вступления в силу настоящего распоряжения.</w:t>
      </w:r>
    </w:p>
    <w:p w:rsidR="009142B6" w:rsidRPr="009142B6" w:rsidRDefault="009142B6" w:rsidP="009142B6">
      <w:pPr>
        <w:spacing w:after="0" w:line="240" w:lineRule="auto"/>
        <w:ind w:firstLine="709"/>
        <w:jc w:val="both"/>
        <w:rPr>
          <w:rFonts w:ascii="Times New Roman" w:eastAsia="Times New Roman" w:hAnsi="Times New Roman" w:cs="Times New Roman"/>
          <w:sz w:val="26"/>
          <w:szCs w:val="26"/>
          <w:lang w:eastAsia="ru-RU"/>
        </w:rPr>
      </w:pPr>
      <w:r w:rsidRPr="009142B6">
        <w:rPr>
          <w:rFonts w:ascii="Times New Roman" w:eastAsia="Times New Roman" w:hAnsi="Times New Roman" w:cs="Times New Roman"/>
          <w:sz w:val="26"/>
          <w:szCs w:val="26"/>
          <w:lang w:eastAsia="ru-RU"/>
        </w:rPr>
        <w:t>7. Настоящее распоряжение вступает в силу со дня его подписания</w:t>
      </w:r>
    </w:p>
    <w:p w:rsidR="009142B6" w:rsidRPr="009142B6" w:rsidRDefault="009142B6" w:rsidP="009142B6">
      <w:pPr>
        <w:spacing w:after="0" w:line="240" w:lineRule="auto"/>
        <w:ind w:firstLine="709"/>
        <w:jc w:val="both"/>
        <w:rPr>
          <w:rFonts w:ascii="Times New Roman" w:eastAsia="Times New Roman" w:hAnsi="Times New Roman" w:cs="Times New Roman"/>
          <w:sz w:val="26"/>
          <w:szCs w:val="26"/>
          <w:lang w:eastAsia="ru-RU"/>
        </w:rPr>
      </w:pPr>
    </w:p>
    <w:p w:rsidR="009142B6" w:rsidRPr="009142B6" w:rsidRDefault="009142B6" w:rsidP="009142B6">
      <w:pPr>
        <w:spacing w:after="0" w:line="240" w:lineRule="auto"/>
        <w:ind w:firstLine="709"/>
        <w:jc w:val="both"/>
        <w:rPr>
          <w:rFonts w:ascii="Times New Roman" w:eastAsia="Times New Roman" w:hAnsi="Times New Roman" w:cs="Times New Roman"/>
          <w:sz w:val="26"/>
          <w:szCs w:val="26"/>
          <w:lang w:eastAsia="ru-RU"/>
        </w:rPr>
      </w:pPr>
    </w:p>
    <w:p w:rsidR="001A0D32" w:rsidRPr="00E44522" w:rsidRDefault="001A0D32" w:rsidP="001A0D32">
      <w:pPr>
        <w:pStyle w:val="ConsPlusNonformat"/>
        <w:rPr>
          <w:rFonts w:ascii="Times New Roman" w:hAnsi="Times New Roman" w:cs="Times New Roman"/>
          <w:sz w:val="26"/>
          <w:szCs w:val="26"/>
        </w:rPr>
      </w:pPr>
      <w:r w:rsidRPr="00E44522">
        <w:rPr>
          <w:rFonts w:ascii="Times New Roman" w:hAnsi="Times New Roman" w:cs="Times New Roman"/>
          <w:sz w:val="26"/>
          <w:szCs w:val="26"/>
        </w:rPr>
        <w:lastRenderedPageBreak/>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1A0D32" w:rsidRPr="00827AEC" w:rsidRDefault="001A0D32" w:rsidP="001A0D32">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1A0D32" w:rsidRPr="00827AEC" w:rsidRDefault="001A0D32" w:rsidP="001A0D32">
      <w:pPr>
        <w:pStyle w:val="ConsPlusNonformat"/>
        <w:rPr>
          <w:rFonts w:ascii="Times New Roman" w:hAnsi="Times New Roman" w:cs="Times New Roman"/>
          <w:sz w:val="22"/>
          <w:szCs w:val="22"/>
        </w:rPr>
      </w:pPr>
      <w:r>
        <w:rPr>
          <w:rFonts w:ascii="Times New Roman" w:hAnsi="Times New Roman" w:cs="Times New Roman"/>
          <w:sz w:val="22"/>
          <w:szCs w:val="22"/>
        </w:rPr>
        <w:t xml:space="preserve">    М.П.</w:t>
      </w:r>
    </w:p>
    <w:p w:rsidR="001A0D32" w:rsidRDefault="001A0D32" w:rsidP="001A0D32">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p>
    <w:p w:rsidR="009142B6" w:rsidRPr="009142B6" w:rsidRDefault="009142B6" w:rsidP="009142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142B6" w:rsidRPr="009142B6" w:rsidRDefault="009142B6" w:rsidP="009142B6">
      <w:pPr>
        <w:spacing w:after="0" w:line="240" w:lineRule="auto"/>
        <w:rPr>
          <w:rFonts w:ascii="Times New Roman" w:eastAsia="Times New Roman" w:hAnsi="Times New Roman" w:cs="Times New Roman"/>
          <w:sz w:val="26"/>
          <w:szCs w:val="26"/>
          <w:lang w:eastAsia="ru-RU"/>
        </w:rPr>
      </w:pPr>
    </w:p>
    <w:p w:rsidR="00061EA4" w:rsidRPr="001A0D32" w:rsidRDefault="00061EA4">
      <w:pPr>
        <w:widowControl w:val="0"/>
        <w:autoSpaceDE w:val="0"/>
        <w:autoSpaceDN w:val="0"/>
        <w:adjustRightInd w:val="0"/>
        <w:spacing w:after="0" w:line="240" w:lineRule="auto"/>
        <w:jc w:val="both"/>
        <w:rPr>
          <w:rFonts w:ascii="Times New Roman" w:hAnsi="Times New Roman" w:cs="Times New Roman"/>
          <w:sz w:val="26"/>
          <w:szCs w:val="26"/>
        </w:rPr>
      </w:pPr>
    </w:p>
    <w:p w:rsidR="006D7C48" w:rsidRDefault="006D7C48">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Pr="00784ADF" w:rsidRDefault="001A0D32" w:rsidP="00A5007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12</w:t>
      </w:r>
    </w:p>
    <w:p w:rsidR="001A0D32" w:rsidRDefault="001A0D32" w:rsidP="00A5007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1A0D32" w:rsidRDefault="001A0D32" w:rsidP="00A50072">
      <w:pPr>
        <w:widowControl w:val="0"/>
        <w:autoSpaceDE w:val="0"/>
        <w:autoSpaceDN w:val="0"/>
        <w:adjustRightInd w:val="0"/>
        <w:spacing w:after="0" w:line="240" w:lineRule="auto"/>
        <w:rPr>
          <w:rFonts w:ascii="Times New Roman" w:hAnsi="Times New Roman" w:cs="Times New Roman"/>
        </w:rPr>
      </w:pPr>
    </w:p>
    <w:p w:rsidR="001A0D32" w:rsidRDefault="001A0D32" w:rsidP="00A50072">
      <w:pPr>
        <w:widowControl w:val="0"/>
        <w:autoSpaceDE w:val="0"/>
        <w:autoSpaceDN w:val="0"/>
        <w:adjustRightInd w:val="0"/>
        <w:spacing w:after="0" w:line="240" w:lineRule="auto"/>
        <w:rPr>
          <w:rFonts w:ascii="Times New Roman" w:hAnsi="Times New Roman" w:cs="Times New Roman"/>
        </w:rPr>
      </w:pPr>
    </w:p>
    <w:p w:rsidR="001A0D32" w:rsidRPr="007922EB" w:rsidRDefault="001A0D32" w:rsidP="001A0D32">
      <w:pPr>
        <w:widowControl w:val="0"/>
        <w:autoSpaceDE w:val="0"/>
        <w:autoSpaceDN w:val="0"/>
        <w:adjustRightInd w:val="0"/>
        <w:spacing w:after="0" w:line="240" w:lineRule="auto"/>
        <w:jc w:val="both"/>
        <w:rPr>
          <w:rFonts w:ascii="Times New Roman" w:hAnsi="Times New Roman" w:cs="Times New Roman"/>
        </w:rPr>
      </w:pPr>
    </w:p>
    <w:p w:rsidR="001A0D32" w:rsidRPr="007922EB" w:rsidRDefault="001A0D32" w:rsidP="006F0481">
      <w:pPr>
        <w:widowControl w:val="0"/>
        <w:autoSpaceDE w:val="0"/>
        <w:autoSpaceDN w:val="0"/>
        <w:adjustRightInd w:val="0"/>
        <w:spacing w:after="0" w:line="240" w:lineRule="auto"/>
        <w:jc w:val="right"/>
        <w:rPr>
          <w:rFonts w:ascii="Times New Roman" w:hAnsi="Times New Roman" w:cs="Times New Roman"/>
        </w:rPr>
      </w:pPr>
    </w:p>
    <w:p w:rsidR="001A0D32" w:rsidRPr="001A0D32" w:rsidRDefault="001A0D32" w:rsidP="006F0481">
      <w:pPr>
        <w:pStyle w:val="ConsPlusNonformat"/>
        <w:jc w:val="right"/>
        <w:rPr>
          <w:rFonts w:ascii="Times New Roman" w:hAnsi="Times New Roman" w:cs="Times New Roman"/>
          <w:sz w:val="26"/>
          <w:szCs w:val="26"/>
        </w:rPr>
      </w:pPr>
      <w:r w:rsidRPr="001A0D32">
        <w:rPr>
          <w:rFonts w:ascii="Times New Roman" w:hAnsi="Times New Roman" w:cs="Times New Roman"/>
          <w:sz w:val="26"/>
          <w:szCs w:val="26"/>
        </w:rPr>
        <w:t>Приложение к договор</w:t>
      </w:r>
      <w:proofErr w:type="gramStart"/>
      <w:r w:rsidRPr="001A0D32">
        <w:rPr>
          <w:rFonts w:ascii="Times New Roman" w:hAnsi="Times New Roman" w:cs="Times New Roman"/>
          <w:sz w:val="26"/>
          <w:szCs w:val="26"/>
        </w:rPr>
        <w:t>у(</w:t>
      </w:r>
      <w:proofErr w:type="spellStart"/>
      <w:proofErr w:type="gramEnd"/>
      <w:r w:rsidRPr="001A0D32">
        <w:rPr>
          <w:rFonts w:ascii="Times New Roman" w:hAnsi="Times New Roman" w:cs="Times New Roman"/>
          <w:sz w:val="26"/>
          <w:szCs w:val="26"/>
        </w:rPr>
        <w:t>ам</w:t>
      </w:r>
      <w:proofErr w:type="spellEnd"/>
      <w:r w:rsidRPr="001A0D32">
        <w:rPr>
          <w:rFonts w:ascii="Times New Roman" w:hAnsi="Times New Roman" w:cs="Times New Roman"/>
          <w:sz w:val="26"/>
          <w:szCs w:val="26"/>
        </w:rPr>
        <w:t>)</w:t>
      </w:r>
    </w:p>
    <w:p w:rsidR="001A0D32" w:rsidRPr="001A0D32" w:rsidRDefault="001A0D32" w:rsidP="006F0481">
      <w:pPr>
        <w:pStyle w:val="ConsPlusNonformat"/>
        <w:jc w:val="right"/>
        <w:rPr>
          <w:rFonts w:ascii="Times New Roman" w:hAnsi="Times New Roman" w:cs="Times New Roman"/>
          <w:sz w:val="26"/>
          <w:szCs w:val="26"/>
        </w:rPr>
      </w:pPr>
      <w:r w:rsidRPr="001A0D32">
        <w:rPr>
          <w:rFonts w:ascii="Times New Roman" w:hAnsi="Times New Roman" w:cs="Times New Roman"/>
          <w:sz w:val="26"/>
          <w:szCs w:val="26"/>
        </w:rPr>
        <w:t>на оказание услуг по проведению ГЭЭ</w:t>
      </w:r>
    </w:p>
    <w:p w:rsidR="001A0D32" w:rsidRPr="001A0D32" w:rsidRDefault="001A0D32" w:rsidP="006F0481">
      <w:pPr>
        <w:pStyle w:val="ConsPlusNonformat"/>
        <w:jc w:val="right"/>
        <w:rPr>
          <w:rFonts w:ascii="Times New Roman" w:hAnsi="Times New Roman" w:cs="Times New Roman"/>
          <w:sz w:val="26"/>
          <w:szCs w:val="26"/>
        </w:rPr>
      </w:pPr>
      <w:r w:rsidRPr="001A0D32">
        <w:rPr>
          <w:rFonts w:ascii="Times New Roman" w:hAnsi="Times New Roman" w:cs="Times New Roman"/>
          <w:sz w:val="26"/>
          <w:szCs w:val="26"/>
        </w:rPr>
        <w:t>от ________________ № _______</w:t>
      </w:r>
    </w:p>
    <w:p w:rsidR="001A0D32" w:rsidRPr="001A0D32" w:rsidRDefault="001A0D32" w:rsidP="006F0481">
      <w:pPr>
        <w:pStyle w:val="ConsPlusNonformat"/>
        <w:jc w:val="right"/>
        <w:rPr>
          <w:rFonts w:ascii="Times New Roman" w:hAnsi="Times New Roman" w:cs="Times New Roman"/>
          <w:sz w:val="26"/>
          <w:szCs w:val="26"/>
        </w:rPr>
      </w:pPr>
    </w:p>
    <w:p w:rsidR="001A0D32" w:rsidRPr="001A0D32" w:rsidRDefault="001A0D32" w:rsidP="001A0D32">
      <w:pPr>
        <w:pStyle w:val="ConsPlusNonformat"/>
        <w:rPr>
          <w:rFonts w:ascii="Times New Roman" w:hAnsi="Times New Roman" w:cs="Times New Roman"/>
          <w:sz w:val="26"/>
          <w:szCs w:val="26"/>
        </w:rPr>
      </w:pPr>
    </w:p>
    <w:p w:rsidR="001A0D32" w:rsidRPr="001A0D32" w:rsidRDefault="001A0D32" w:rsidP="006F0481">
      <w:pPr>
        <w:pStyle w:val="ConsPlusNonformat"/>
        <w:jc w:val="center"/>
        <w:rPr>
          <w:rFonts w:ascii="Times New Roman" w:hAnsi="Times New Roman" w:cs="Times New Roman"/>
          <w:sz w:val="26"/>
          <w:szCs w:val="26"/>
        </w:rPr>
      </w:pPr>
      <w:bookmarkStart w:id="35" w:name="Par1677"/>
      <w:bookmarkEnd w:id="35"/>
      <w:r w:rsidRPr="001A0D32">
        <w:rPr>
          <w:rFonts w:ascii="Times New Roman" w:hAnsi="Times New Roman" w:cs="Times New Roman"/>
          <w:sz w:val="26"/>
          <w:szCs w:val="26"/>
        </w:rPr>
        <w:t>ЗАДАНИЕ</w:t>
      </w:r>
    </w:p>
    <w:p w:rsidR="001A0D32" w:rsidRPr="001A0D32" w:rsidRDefault="001A0D32" w:rsidP="006F0481">
      <w:pPr>
        <w:pStyle w:val="ConsPlusNonformat"/>
        <w:jc w:val="center"/>
        <w:rPr>
          <w:rFonts w:ascii="Times New Roman" w:hAnsi="Times New Roman" w:cs="Times New Roman"/>
          <w:sz w:val="26"/>
          <w:szCs w:val="26"/>
        </w:rPr>
      </w:pPr>
      <w:r w:rsidRPr="001A0D32">
        <w:rPr>
          <w:rFonts w:ascii="Times New Roman" w:hAnsi="Times New Roman" w:cs="Times New Roman"/>
          <w:sz w:val="26"/>
          <w:szCs w:val="26"/>
        </w:rPr>
        <w:t>на проведение государственной</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экологической экспертизы</w:t>
      </w:r>
    </w:p>
    <w:p w:rsidR="001A0D32" w:rsidRPr="001A0D32" w:rsidRDefault="001A0D32" w:rsidP="001A0D32">
      <w:pPr>
        <w:pStyle w:val="ConsPlusNonformat"/>
        <w:rPr>
          <w:rFonts w:ascii="Times New Roman" w:hAnsi="Times New Roman" w:cs="Times New Roman"/>
          <w:sz w:val="26"/>
          <w:szCs w:val="26"/>
        </w:rPr>
      </w:pPr>
    </w:p>
    <w:p w:rsidR="001A0D32" w:rsidRPr="001A0D32" w:rsidRDefault="001A0D32" w:rsidP="006F0481">
      <w:pPr>
        <w:pStyle w:val="ConsPlusNonformat"/>
        <w:ind w:firstLine="567"/>
        <w:jc w:val="both"/>
        <w:rPr>
          <w:rFonts w:ascii="Times New Roman" w:hAnsi="Times New Roman" w:cs="Times New Roman"/>
          <w:sz w:val="26"/>
          <w:szCs w:val="26"/>
        </w:rPr>
      </w:pPr>
      <w:r w:rsidRPr="001A0D32">
        <w:rPr>
          <w:rFonts w:ascii="Times New Roman" w:hAnsi="Times New Roman" w:cs="Times New Roman"/>
          <w:sz w:val="26"/>
          <w:szCs w:val="26"/>
        </w:rPr>
        <w:t xml:space="preserve">Экспертной комиссии, образованной в соответствии с </w:t>
      </w:r>
      <w:r w:rsidR="006F0481">
        <w:rPr>
          <w:rFonts w:ascii="Times New Roman" w:hAnsi="Times New Roman" w:cs="Times New Roman"/>
          <w:sz w:val="26"/>
          <w:szCs w:val="26"/>
        </w:rPr>
        <w:t>распоряжением Д</w:t>
      </w:r>
      <w:r w:rsidRPr="001A0D32">
        <w:rPr>
          <w:rFonts w:ascii="Times New Roman" w:hAnsi="Times New Roman" w:cs="Times New Roman"/>
          <w:sz w:val="26"/>
          <w:szCs w:val="26"/>
        </w:rPr>
        <w:t xml:space="preserve">епартамента </w:t>
      </w:r>
      <w:proofErr w:type="gramStart"/>
      <w:r w:rsidRPr="001A0D32">
        <w:rPr>
          <w:rFonts w:ascii="Times New Roman" w:hAnsi="Times New Roman" w:cs="Times New Roman"/>
          <w:sz w:val="26"/>
          <w:szCs w:val="26"/>
        </w:rPr>
        <w:t>от</w:t>
      </w:r>
      <w:proofErr w:type="gramEnd"/>
      <w:r w:rsidRPr="001A0D32">
        <w:rPr>
          <w:rFonts w:ascii="Times New Roman" w:hAnsi="Times New Roman" w:cs="Times New Roman"/>
          <w:sz w:val="26"/>
          <w:szCs w:val="26"/>
        </w:rPr>
        <w:t xml:space="preserve"> _________ </w:t>
      </w:r>
      <w:r w:rsidR="006F0481">
        <w:rPr>
          <w:rFonts w:ascii="Times New Roman" w:hAnsi="Times New Roman" w:cs="Times New Roman"/>
          <w:sz w:val="26"/>
          <w:szCs w:val="26"/>
        </w:rPr>
        <w:t>№</w:t>
      </w:r>
      <w:r w:rsidRPr="001A0D32">
        <w:rPr>
          <w:rFonts w:ascii="Times New Roman" w:hAnsi="Times New Roman" w:cs="Times New Roman"/>
          <w:sz w:val="26"/>
          <w:szCs w:val="26"/>
        </w:rPr>
        <w:t xml:space="preserve"> _____ в составе:</w:t>
      </w:r>
    </w:p>
    <w:p w:rsidR="001A0D32" w:rsidRPr="001A0D32" w:rsidRDefault="001A0D32" w:rsidP="001A0D32">
      <w:pPr>
        <w:pStyle w:val="ConsPlusNonformat"/>
        <w:rPr>
          <w:rFonts w:ascii="Times New Roman" w:hAnsi="Times New Roman" w:cs="Times New Roman"/>
          <w:sz w:val="26"/>
          <w:szCs w:val="26"/>
        </w:rPr>
      </w:pPr>
      <w:r w:rsidRPr="001A0D32">
        <w:rPr>
          <w:rFonts w:ascii="Times New Roman" w:hAnsi="Times New Roman" w:cs="Times New Roman"/>
          <w:sz w:val="26"/>
          <w:szCs w:val="26"/>
        </w:rPr>
        <w:t>руководитель экспертной комиссии - _______________________________________,</w:t>
      </w:r>
    </w:p>
    <w:p w:rsidR="001A0D32" w:rsidRPr="006F0481" w:rsidRDefault="001A0D32" w:rsidP="001A0D32">
      <w:pPr>
        <w:pStyle w:val="ConsPlusNonformat"/>
        <w:rPr>
          <w:rFonts w:ascii="Times New Roman" w:hAnsi="Times New Roman" w:cs="Times New Roman"/>
        </w:rPr>
      </w:pPr>
      <w:r w:rsidRPr="001A0D32">
        <w:rPr>
          <w:rFonts w:ascii="Times New Roman" w:hAnsi="Times New Roman" w:cs="Times New Roman"/>
          <w:sz w:val="26"/>
          <w:szCs w:val="26"/>
        </w:rPr>
        <w:t xml:space="preserve">                                            </w:t>
      </w:r>
      <w:r w:rsidR="006F0481">
        <w:rPr>
          <w:rFonts w:ascii="Times New Roman" w:hAnsi="Times New Roman" w:cs="Times New Roman"/>
          <w:sz w:val="26"/>
          <w:szCs w:val="26"/>
        </w:rPr>
        <w:t xml:space="preserve">                                             </w:t>
      </w:r>
      <w:r w:rsidRPr="006F0481">
        <w:rPr>
          <w:rFonts w:ascii="Times New Roman" w:hAnsi="Times New Roman" w:cs="Times New Roman"/>
        </w:rPr>
        <w:t>Ф.И.О., специальность</w:t>
      </w:r>
    </w:p>
    <w:p w:rsidR="001A0D32" w:rsidRPr="001A0D32" w:rsidRDefault="001A0D32" w:rsidP="001A0D32">
      <w:pPr>
        <w:pStyle w:val="ConsPlusNonformat"/>
        <w:rPr>
          <w:rFonts w:ascii="Times New Roman" w:hAnsi="Times New Roman" w:cs="Times New Roman"/>
          <w:sz w:val="26"/>
          <w:szCs w:val="26"/>
        </w:rPr>
      </w:pPr>
      <w:r w:rsidRPr="001A0D32">
        <w:rPr>
          <w:rFonts w:ascii="Times New Roman" w:hAnsi="Times New Roman" w:cs="Times New Roman"/>
          <w:sz w:val="26"/>
          <w:szCs w:val="26"/>
        </w:rPr>
        <w:t>ответственный секретарь экспертной комиссии - ____________________________,</w:t>
      </w:r>
    </w:p>
    <w:p w:rsidR="001A0D32" w:rsidRPr="006F0481" w:rsidRDefault="006F0481" w:rsidP="001A0D32">
      <w:pPr>
        <w:pStyle w:val="ConsPlusNonformat"/>
        <w:rPr>
          <w:rFonts w:ascii="Times New Roman" w:hAnsi="Times New Roman" w:cs="Times New Roman"/>
        </w:rPr>
      </w:pPr>
      <w:r>
        <w:rPr>
          <w:rFonts w:ascii="Times New Roman" w:hAnsi="Times New Roman" w:cs="Times New Roman"/>
          <w:sz w:val="26"/>
          <w:szCs w:val="26"/>
        </w:rPr>
        <w:t xml:space="preserve">          </w:t>
      </w:r>
      <w:r w:rsidR="001A0D32" w:rsidRPr="001A0D32">
        <w:rPr>
          <w:rFonts w:ascii="Times New Roman" w:hAnsi="Times New Roman" w:cs="Times New Roman"/>
          <w:sz w:val="26"/>
          <w:szCs w:val="26"/>
        </w:rPr>
        <w:t xml:space="preserve">                                          </w:t>
      </w:r>
      <w:r>
        <w:rPr>
          <w:rFonts w:ascii="Times New Roman" w:hAnsi="Times New Roman" w:cs="Times New Roman"/>
          <w:sz w:val="26"/>
          <w:szCs w:val="26"/>
        </w:rPr>
        <w:t xml:space="preserve">                               </w:t>
      </w:r>
      <w:r w:rsidR="001A0D32" w:rsidRPr="001A0D32">
        <w:rPr>
          <w:rFonts w:ascii="Times New Roman" w:hAnsi="Times New Roman" w:cs="Times New Roman"/>
          <w:sz w:val="26"/>
          <w:szCs w:val="26"/>
        </w:rPr>
        <w:t xml:space="preserve">       </w:t>
      </w:r>
      <w:r w:rsidR="001A0D32" w:rsidRPr="006F0481">
        <w:rPr>
          <w:rFonts w:ascii="Times New Roman" w:hAnsi="Times New Roman" w:cs="Times New Roman"/>
        </w:rPr>
        <w:t>Ф.И.О., должность</w:t>
      </w:r>
    </w:p>
    <w:p w:rsidR="001A0D32" w:rsidRPr="001A0D32" w:rsidRDefault="001A0D32" w:rsidP="001A0D32">
      <w:pPr>
        <w:pStyle w:val="ConsPlusNonformat"/>
        <w:rPr>
          <w:rFonts w:ascii="Times New Roman" w:hAnsi="Times New Roman" w:cs="Times New Roman"/>
          <w:sz w:val="26"/>
          <w:szCs w:val="26"/>
        </w:rPr>
      </w:pPr>
      <w:r w:rsidRPr="001A0D32">
        <w:rPr>
          <w:rFonts w:ascii="Times New Roman" w:hAnsi="Times New Roman" w:cs="Times New Roman"/>
          <w:sz w:val="26"/>
          <w:szCs w:val="26"/>
        </w:rPr>
        <w:t xml:space="preserve">член экспертной комиссии - </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______________________________________________,</w:t>
      </w:r>
    </w:p>
    <w:p w:rsidR="001A0D32" w:rsidRPr="006F0481" w:rsidRDefault="001A0D32" w:rsidP="001A0D32">
      <w:pPr>
        <w:pStyle w:val="ConsPlusNonformat"/>
        <w:rPr>
          <w:rFonts w:ascii="Times New Roman" w:hAnsi="Times New Roman" w:cs="Times New Roman"/>
        </w:rPr>
      </w:pPr>
      <w:r w:rsidRPr="006F0481">
        <w:rPr>
          <w:rFonts w:ascii="Times New Roman" w:hAnsi="Times New Roman" w:cs="Times New Roman"/>
        </w:rPr>
        <w:t xml:space="preserve">                                </w:t>
      </w:r>
      <w:r w:rsidR="006F0481">
        <w:rPr>
          <w:rFonts w:ascii="Times New Roman" w:hAnsi="Times New Roman" w:cs="Times New Roman"/>
        </w:rPr>
        <w:t xml:space="preserve">                                                                     </w:t>
      </w:r>
      <w:r w:rsidRPr="006F0481">
        <w:rPr>
          <w:rFonts w:ascii="Times New Roman" w:hAnsi="Times New Roman" w:cs="Times New Roman"/>
        </w:rPr>
        <w:t xml:space="preserve"> Ф.И.О., специальность или должность</w:t>
      </w:r>
    </w:p>
    <w:p w:rsidR="001A0D32" w:rsidRPr="001A0D32" w:rsidRDefault="001A0D32" w:rsidP="001A0D32">
      <w:pPr>
        <w:pStyle w:val="ConsPlusNonformat"/>
        <w:rPr>
          <w:rFonts w:ascii="Times New Roman" w:hAnsi="Times New Roman" w:cs="Times New Roman"/>
          <w:sz w:val="26"/>
          <w:szCs w:val="26"/>
        </w:rPr>
      </w:pPr>
      <w:r w:rsidRPr="001A0D32">
        <w:rPr>
          <w:rFonts w:ascii="Times New Roman" w:hAnsi="Times New Roman" w:cs="Times New Roman"/>
          <w:sz w:val="26"/>
          <w:szCs w:val="26"/>
        </w:rPr>
        <w:t>провести государственную экологическую экспертизу</w:t>
      </w:r>
    </w:p>
    <w:p w:rsidR="001A0D32" w:rsidRPr="001A0D32" w:rsidRDefault="001A0D32" w:rsidP="001A0D32">
      <w:pPr>
        <w:pStyle w:val="ConsPlusNonformat"/>
        <w:rPr>
          <w:rFonts w:ascii="Times New Roman" w:hAnsi="Times New Roman" w:cs="Times New Roman"/>
          <w:sz w:val="26"/>
          <w:szCs w:val="26"/>
        </w:rPr>
      </w:pPr>
      <w:r w:rsidRPr="001A0D32">
        <w:rPr>
          <w:rFonts w:ascii="Times New Roman" w:hAnsi="Times New Roman" w:cs="Times New Roman"/>
          <w:sz w:val="26"/>
          <w:szCs w:val="26"/>
        </w:rPr>
        <w:t>_______________________________________________________________________</w:t>
      </w:r>
    </w:p>
    <w:p w:rsidR="001A0D32" w:rsidRPr="006F0481" w:rsidRDefault="001A0D32" w:rsidP="001A0D32">
      <w:pPr>
        <w:pStyle w:val="ConsPlusNonformat"/>
        <w:rPr>
          <w:rFonts w:ascii="Times New Roman" w:hAnsi="Times New Roman" w:cs="Times New Roman"/>
        </w:rPr>
      </w:pPr>
      <w:r w:rsidRPr="001A0D32">
        <w:rPr>
          <w:rFonts w:ascii="Times New Roman" w:hAnsi="Times New Roman" w:cs="Times New Roman"/>
          <w:sz w:val="26"/>
          <w:szCs w:val="26"/>
        </w:rPr>
        <w:t xml:space="preserve">               </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 xml:space="preserve">          </w:t>
      </w:r>
      <w:r w:rsidRPr="006F0481">
        <w:rPr>
          <w:rFonts w:ascii="Times New Roman" w:hAnsi="Times New Roman" w:cs="Times New Roman"/>
        </w:rPr>
        <w:t>наименование объекта ГЭЭ</w:t>
      </w:r>
    </w:p>
    <w:p w:rsidR="001A0D32" w:rsidRPr="001A0D32" w:rsidRDefault="001A0D32" w:rsidP="006F0481">
      <w:pPr>
        <w:pStyle w:val="ConsPlusNonformat"/>
        <w:ind w:firstLine="567"/>
        <w:rPr>
          <w:rFonts w:ascii="Times New Roman" w:hAnsi="Times New Roman" w:cs="Times New Roman"/>
          <w:sz w:val="26"/>
          <w:szCs w:val="26"/>
        </w:rPr>
      </w:pPr>
      <w:r w:rsidRPr="001A0D32">
        <w:rPr>
          <w:rFonts w:ascii="Times New Roman" w:hAnsi="Times New Roman" w:cs="Times New Roman"/>
          <w:sz w:val="26"/>
          <w:szCs w:val="26"/>
        </w:rPr>
        <w:t>и установить:</w:t>
      </w:r>
    </w:p>
    <w:p w:rsidR="001A0D32" w:rsidRPr="001A0D32" w:rsidRDefault="001A0D32" w:rsidP="006F0481">
      <w:pPr>
        <w:pStyle w:val="ConsPlusNonformat"/>
        <w:ind w:firstLine="567"/>
        <w:rPr>
          <w:rFonts w:ascii="Times New Roman" w:hAnsi="Times New Roman" w:cs="Times New Roman"/>
          <w:sz w:val="26"/>
          <w:szCs w:val="26"/>
        </w:rPr>
      </w:pPr>
      <w:r w:rsidRPr="001A0D32">
        <w:rPr>
          <w:rFonts w:ascii="Times New Roman" w:hAnsi="Times New Roman" w:cs="Times New Roman"/>
          <w:sz w:val="26"/>
          <w:szCs w:val="26"/>
        </w:rPr>
        <w:t>достаточность представленных материалов для проведения государственной</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экологической экспертизы;</w:t>
      </w:r>
    </w:p>
    <w:p w:rsidR="001A0D32" w:rsidRPr="001A0D32" w:rsidRDefault="001A0D32" w:rsidP="006F0481">
      <w:pPr>
        <w:pStyle w:val="ConsPlusNonformat"/>
        <w:ind w:firstLine="567"/>
        <w:jc w:val="both"/>
        <w:rPr>
          <w:rFonts w:ascii="Times New Roman" w:hAnsi="Times New Roman" w:cs="Times New Roman"/>
          <w:sz w:val="26"/>
          <w:szCs w:val="26"/>
        </w:rPr>
      </w:pPr>
      <w:r w:rsidRPr="001A0D32">
        <w:rPr>
          <w:rFonts w:ascii="Times New Roman" w:hAnsi="Times New Roman" w:cs="Times New Roman"/>
          <w:sz w:val="26"/>
          <w:szCs w:val="26"/>
        </w:rPr>
        <w:t>экологическую обоснованность предполагаемой деятельности и глубину</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проработки намечаемых решений;</w:t>
      </w:r>
    </w:p>
    <w:p w:rsidR="001A0D32" w:rsidRPr="001A0D32" w:rsidRDefault="001A0D32" w:rsidP="006F0481">
      <w:pPr>
        <w:pStyle w:val="ConsPlusNonformat"/>
        <w:ind w:firstLine="567"/>
        <w:jc w:val="both"/>
        <w:rPr>
          <w:rFonts w:ascii="Times New Roman" w:hAnsi="Times New Roman" w:cs="Times New Roman"/>
          <w:sz w:val="26"/>
          <w:szCs w:val="26"/>
        </w:rPr>
      </w:pPr>
      <w:r w:rsidRPr="001A0D32">
        <w:rPr>
          <w:rFonts w:ascii="Times New Roman" w:hAnsi="Times New Roman" w:cs="Times New Roman"/>
          <w:sz w:val="26"/>
          <w:szCs w:val="26"/>
        </w:rPr>
        <w:t xml:space="preserve">полноту выявления прогнозируемого воздействия на окружающую </w:t>
      </w:r>
      <w:r w:rsidR="006F0481">
        <w:rPr>
          <w:rFonts w:ascii="Times New Roman" w:hAnsi="Times New Roman" w:cs="Times New Roman"/>
          <w:sz w:val="26"/>
          <w:szCs w:val="26"/>
        </w:rPr>
        <w:t>п</w:t>
      </w:r>
      <w:r w:rsidRPr="001A0D32">
        <w:rPr>
          <w:rFonts w:ascii="Times New Roman" w:hAnsi="Times New Roman" w:cs="Times New Roman"/>
          <w:sz w:val="26"/>
          <w:szCs w:val="26"/>
        </w:rPr>
        <w:t>риродную</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среду в результате осуществления намечаемых решений, экологическую</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обоснованность допустимости ее реализации.</w:t>
      </w:r>
    </w:p>
    <w:p w:rsidR="001A0D32" w:rsidRPr="001A0D32" w:rsidRDefault="001A0D32" w:rsidP="006F0481">
      <w:pPr>
        <w:pStyle w:val="ConsPlusNonformat"/>
        <w:ind w:firstLine="567"/>
        <w:jc w:val="both"/>
        <w:rPr>
          <w:rFonts w:ascii="Times New Roman" w:hAnsi="Times New Roman" w:cs="Times New Roman"/>
          <w:sz w:val="26"/>
          <w:szCs w:val="26"/>
        </w:rPr>
      </w:pPr>
      <w:r w:rsidRPr="001A0D32">
        <w:rPr>
          <w:rFonts w:ascii="Times New Roman" w:hAnsi="Times New Roman" w:cs="Times New Roman"/>
          <w:sz w:val="26"/>
          <w:szCs w:val="26"/>
        </w:rPr>
        <w:t>В случае недостаточности материалов, представленных на государственную</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экологическую экспертизу, экспертной комиссии запросить недостающие</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материалы у заявителя.</w:t>
      </w:r>
    </w:p>
    <w:p w:rsidR="001A0D32" w:rsidRPr="001A0D32" w:rsidRDefault="001A0D32" w:rsidP="006F0481">
      <w:pPr>
        <w:pStyle w:val="ConsPlusNonformat"/>
        <w:ind w:firstLine="567"/>
        <w:jc w:val="both"/>
        <w:rPr>
          <w:rFonts w:ascii="Times New Roman" w:hAnsi="Times New Roman" w:cs="Times New Roman"/>
          <w:sz w:val="26"/>
          <w:szCs w:val="26"/>
        </w:rPr>
      </w:pPr>
      <w:r w:rsidRPr="001A0D32">
        <w:rPr>
          <w:rFonts w:ascii="Times New Roman" w:hAnsi="Times New Roman" w:cs="Times New Roman"/>
          <w:sz w:val="26"/>
          <w:szCs w:val="26"/>
        </w:rPr>
        <w:t>Экспертной комиссии осуществлять свою деятельность в соответствии с</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законодательством Российской Федерации, регулирующим порядок проведения</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государственной экологической экспертизы.</w:t>
      </w:r>
    </w:p>
    <w:p w:rsidR="001A0D32" w:rsidRPr="001A0D32" w:rsidRDefault="001A0D32" w:rsidP="006F0481">
      <w:pPr>
        <w:pStyle w:val="ConsPlusNonformat"/>
        <w:ind w:firstLine="567"/>
        <w:jc w:val="both"/>
        <w:rPr>
          <w:rFonts w:ascii="Times New Roman" w:hAnsi="Times New Roman" w:cs="Times New Roman"/>
          <w:sz w:val="26"/>
          <w:szCs w:val="26"/>
        </w:rPr>
      </w:pPr>
      <w:r w:rsidRPr="001A0D32">
        <w:rPr>
          <w:rFonts w:ascii="Times New Roman" w:hAnsi="Times New Roman" w:cs="Times New Roman"/>
          <w:sz w:val="26"/>
          <w:szCs w:val="26"/>
        </w:rPr>
        <w:t>Руководителю (членам) экспертной комиссии подготовить и представить</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ответственному секретарю (руководителю) экспертной комиссии заключения по</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следующим разделам:</w:t>
      </w:r>
    </w:p>
    <w:p w:rsidR="001A0D32" w:rsidRPr="001A0D32" w:rsidRDefault="001A0D32" w:rsidP="003E172D">
      <w:pPr>
        <w:pStyle w:val="ConsPlusNonformat"/>
        <w:ind w:firstLine="709"/>
        <w:rPr>
          <w:rFonts w:ascii="Times New Roman" w:hAnsi="Times New Roman" w:cs="Times New Roman"/>
          <w:sz w:val="26"/>
          <w:szCs w:val="26"/>
        </w:rPr>
      </w:pPr>
      <w:r w:rsidRPr="001A0D32">
        <w:rPr>
          <w:rFonts w:ascii="Times New Roman" w:hAnsi="Times New Roman" w:cs="Times New Roman"/>
          <w:sz w:val="26"/>
          <w:szCs w:val="26"/>
        </w:rPr>
        <w:t xml:space="preserve">Руководитель (Ф.И.О.) </w:t>
      </w:r>
      <w:r w:rsidR="003E172D">
        <w:rPr>
          <w:rFonts w:ascii="Times New Roman" w:hAnsi="Times New Roman" w:cs="Times New Roman"/>
          <w:sz w:val="26"/>
          <w:szCs w:val="26"/>
        </w:rPr>
        <w:t>_________</w:t>
      </w:r>
      <w:r w:rsidRPr="001A0D32">
        <w:rPr>
          <w:rFonts w:ascii="Times New Roman" w:hAnsi="Times New Roman" w:cs="Times New Roman"/>
          <w:sz w:val="26"/>
          <w:szCs w:val="26"/>
        </w:rPr>
        <w:t>________</w:t>
      </w:r>
      <w:r w:rsidR="003E172D">
        <w:rPr>
          <w:rFonts w:ascii="Times New Roman" w:hAnsi="Times New Roman" w:cs="Times New Roman"/>
          <w:sz w:val="26"/>
          <w:szCs w:val="26"/>
        </w:rPr>
        <w:t>______________</w:t>
      </w:r>
      <w:r w:rsidRPr="001A0D32">
        <w:rPr>
          <w:rFonts w:ascii="Times New Roman" w:hAnsi="Times New Roman" w:cs="Times New Roman"/>
          <w:sz w:val="26"/>
          <w:szCs w:val="26"/>
        </w:rPr>
        <w:t>_______________</w:t>
      </w:r>
    </w:p>
    <w:p w:rsidR="001A0D32" w:rsidRPr="001A0D32" w:rsidRDefault="001A0D32" w:rsidP="003E172D">
      <w:pPr>
        <w:pStyle w:val="ConsPlusNonformat"/>
        <w:ind w:firstLine="709"/>
        <w:rPr>
          <w:rFonts w:ascii="Times New Roman" w:hAnsi="Times New Roman" w:cs="Times New Roman"/>
          <w:sz w:val="26"/>
          <w:szCs w:val="26"/>
        </w:rPr>
      </w:pPr>
      <w:r w:rsidRPr="001A0D32">
        <w:rPr>
          <w:rFonts w:ascii="Times New Roman" w:hAnsi="Times New Roman" w:cs="Times New Roman"/>
          <w:sz w:val="26"/>
          <w:szCs w:val="26"/>
        </w:rPr>
        <w:t>Ответственный секретарь (Ф.И.О.) ____________________________________</w:t>
      </w:r>
    </w:p>
    <w:p w:rsidR="001A0D32" w:rsidRPr="001A0D32" w:rsidRDefault="001A0D32" w:rsidP="003E172D">
      <w:pPr>
        <w:pStyle w:val="ConsPlusNonformat"/>
        <w:ind w:firstLine="709"/>
        <w:rPr>
          <w:rFonts w:ascii="Times New Roman" w:hAnsi="Times New Roman" w:cs="Times New Roman"/>
          <w:sz w:val="26"/>
          <w:szCs w:val="26"/>
        </w:rPr>
      </w:pPr>
      <w:r w:rsidRPr="001A0D32">
        <w:rPr>
          <w:rFonts w:ascii="Times New Roman" w:hAnsi="Times New Roman" w:cs="Times New Roman"/>
          <w:sz w:val="26"/>
          <w:szCs w:val="26"/>
        </w:rPr>
        <w:t>Член комиссии (Ф.И.О.)</w:t>
      </w:r>
      <w:r w:rsidR="003E172D">
        <w:rPr>
          <w:rFonts w:ascii="Times New Roman" w:hAnsi="Times New Roman" w:cs="Times New Roman"/>
          <w:sz w:val="26"/>
          <w:szCs w:val="26"/>
        </w:rPr>
        <w:t>_____________________________________________</w:t>
      </w:r>
    </w:p>
    <w:p w:rsidR="001A0D32" w:rsidRPr="001A0D32" w:rsidRDefault="001A0D32" w:rsidP="003E172D">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Руководителю и членам экспертной комиссии в ходе работы над</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материалами:</w:t>
      </w:r>
    </w:p>
    <w:p w:rsidR="001A0D32" w:rsidRPr="001A0D32" w:rsidRDefault="001A0D32" w:rsidP="003E172D">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провести всесторонний, полный, объективный и комплексный анализ</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представленных на государственную экологическую экспертизу материалов,</w:t>
      </w:r>
    </w:p>
    <w:p w:rsidR="001A0D32" w:rsidRPr="001A0D32" w:rsidRDefault="001A0D32" w:rsidP="003E172D">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определить их соответствие законодательству Российской Федерации,</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lastRenderedPageBreak/>
        <w:t>нормативно-техническим документам;</w:t>
      </w:r>
    </w:p>
    <w:p w:rsidR="001A0D32" w:rsidRPr="001A0D32" w:rsidRDefault="001A0D32" w:rsidP="006F0481">
      <w:pPr>
        <w:pStyle w:val="ConsPlusNonformat"/>
        <w:ind w:firstLine="709"/>
        <w:rPr>
          <w:rFonts w:ascii="Times New Roman" w:hAnsi="Times New Roman" w:cs="Times New Roman"/>
          <w:sz w:val="26"/>
          <w:szCs w:val="26"/>
        </w:rPr>
      </w:pPr>
      <w:r w:rsidRPr="001A0D32">
        <w:rPr>
          <w:rFonts w:ascii="Times New Roman" w:hAnsi="Times New Roman" w:cs="Times New Roman"/>
          <w:sz w:val="26"/>
          <w:szCs w:val="26"/>
        </w:rPr>
        <w:t>обеспечить объективность и обоснованность выводов своих заключений по</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объекту экологической экспертизы;</w:t>
      </w:r>
    </w:p>
    <w:p w:rsidR="001A0D32" w:rsidRPr="001A0D32" w:rsidRDefault="001A0D32" w:rsidP="006F0481">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обеспечить сохранность материалов и конфиденциальность сведений,</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представленных на государственную экологическую экспертизу.</w:t>
      </w:r>
    </w:p>
    <w:p w:rsidR="001A0D32" w:rsidRPr="001A0D32" w:rsidRDefault="001A0D32" w:rsidP="006F0481">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По результатам работы руководителю экспертной комиссии на основании</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индивидуальных заключений членов экспертной комиссии подготовить проект</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заключения экспертной комиссии и представить его на обсуждение членам</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экспертной комиссии.</w:t>
      </w:r>
    </w:p>
    <w:p w:rsidR="001A0D32" w:rsidRPr="001A0D32" w:rsidRDefault="001A0D32" w:rsidP="006F0481">
      <w:pPr>
        <w:pStyle w:val="ConsPlusNonformat"/>
        <w:ind w:firstLine="709"/>
        <w:rPr>
          <w:rFonts w:ascii="Times New Roman" w:hAnsi="Times New Roman" w:cs="Times New Roman"/>
          <w:sz w:val="26"/>
          <w:szCs w:val="26"/>
        </w:rPr>
      </w:pPr>
      <w:r w:rsidRPr="001A0D32">
        <w:rPr>
          <w:rFonts w:ascii="Times New Roman" w:hAnsi="Times New Roman" w:cs="Times New Roman"/>
          <w:sz w:val="26"/>
          <w:szCs w:val="26"/>
        </w:rPr>
        <w:t>Заключение экспертной комиссии должно содержать оценку:</w:t>
      </w:r>
    </w:p>
    <w:p w:rsidR="001A0D32" w:rsidRPr="001A0D32" w:rsidRDefault="001A0D32" w:rsidP="006F0481">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соответствия намечаемых решений требованиям природоохранного</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законодательства Российской Федерации и субъектов Российской Федерации;</w:t>
      </w:r>
    </w:p>
    <w:p w:rsidR="001A0D32" w:rsidRPr="001A0D32" w:rsidRDefault="001A0D32" w:rsidP="006F0481">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научной обоснованности предлагаемых заказчиком решений по объекту</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экспертизы;</w:t>
      </w:r>
    </w:p>
    <w:p w:rsidR="001A0D32" w:rsidRPr="001A0D32" w:rsidRDefault="001A0D32" w:rsidP="006F0481">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достаточности предусмотренных мер по обеспечению экологической</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безопасности общества и сохранению природного потенциала;</w:t>
      </w:r>
    </w:p>
    <w:p w:rsidR="001A0D32" w:rsidRPr="001A0D32" w:rsidRDefault="001A0D32" w:rsidP="006F0481">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 xml:space="preserve">допустимости воздействия объекта экспертизы на окружающую </w:t>
      </w:r>
      <w:r w:rsidR="006F0481">
        <w:rPr>
          <w:rFonts w:ascii="Times New Roman" w:hAnsi="Times New Roman" w:cs="Times New Roman"/>
          <w:sz w:val="26"/>
          <w:szCs w:val="26"/>
        </w:rPr>
        <w:t>п</w:t>
      </w:r>
      <w:r w:rsidRPr="001A0D32">
        <w:rPr>
          <w:rFonts w:ascii="Times New Roman" w:hAnsi="Times New Roman" w:cs="Times New Roman"/>
          <w:sz w:val="26"/>
          <w:szCs w:val="26"/>
        </w:rPr>
        <w:t>риродную</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среду и возможности реализации объекта экспертизы.</w:t>
      </w:r>
    </w:p>
    <w:p w:rsidR="001A0D32" w:rsidRPr="001A0D32" w:rsidRDefault="001A0D32" w:rsidP="006F0481">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При необходимости заключение экспертной комиссии должно содержать</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предложения и рекомендации, направленные на повышение степени экологической</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безопасности в случае реализации намечаемой деятельности.</w:t>
      </w:r>
    </w:p>
    <w:p w:rsidR="001A0D32" w:rsidRPr="001A0D32" w:rsidRDefault="001A0D32" w:rsidP="006F0481">
      <w:pPr>
        <w:pStyle w:val="ConsPlusNonformat"/>
        <w:ind w:firstLine="709"/>
        <w:rPr>
          <w:rFonts w:ascii="Times New Roman" w:hAnsi="Times New Roman" w:cs="Times New Roman"/>
          <w:sz w:val="26"/>
          <w:szCs w:val="26"/>
        </w:rPr>
      </w:pPr>
      <w:r w:rsidRPr="001A0D32">
        <w:rPr>
          <w:rFonts w:ascii="Times New Roman" w:hAnsi="Times New Roman" w:cs="Times New Roman"/>
          <w:sz w:val="26"/>
          <w:szCs w:val="26"/>
        </w:rPr>
        <w:t>Текст выводов должен быть кратким и содержать:</w:t>
      </w:r>
    </w:p>
    <w:p w:rsidR="001A0D32" w:rsidRPr="001A0D32" w:rsidRDefault="001A0D32" w:rsidP="006F0481">
      <w:pPr>
        <w:pStyle w:val="ConsPlusNonformat"/>
        <w:ind w:firstLine="709"/>
        <w:rPr>
          <w:rFonts w:ascii="Times New Roman" w:hAnsi="Times New Roman" w:cs="Times New Roman"/>
          <w:sz w:val="26"/>
          <w:szCs w:val="26"/>
        </w:rPr>
      </w:pPr>
      <w:r w:rsidRPr="001A0D32">
        <w:rPr>
          <w:rFonts w:ascii="Times New Roman" w:hAnsi="Times New Roman" w:cs="Times New Roman"/>
          <w:sz w:val="26"/>
          <w:szCs w:val="26"/>
        </w:rPr>
        <w:t>подтверждение допустимости либо указание о недопустимости намечаемого</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воздействия на окружающую среду;</w:t>
      </w:r>
    </w:p>
    <w:p w:rsidR="001A0D32" w:rsidRPr="001A0D32" w:rsidRDefault="001A0D32" w:rsidP="006F0481">
      <w:pPr>
        <w:pStyle w:val="ConsPlusNonformat"/>
        <w:ind w:firstLine="709"/>
        <w:jc w:val="both"/>
        <w:rPr>
          <w:rFonts w:ascii="Times New Roman" w:hAnsi="Times New Roman" w:cs="Times New Roman"/>
          <w:sz w:val="26"/>
          <w:szCs w:val="26"/>
        </w:rPr>
      </w:pPr>
      <w:r w:rsidRPr="001A0D32">
        <w:rPr>
          <w:rFonts w:ascii="Times New Roman" w:hAnsi="Times New Roman" w:cs="Times New Roman"/>
          <w:sz w:val="26"/>
          <w:szCs w:val="26"/>
        </w:rPr>
        <w:t>мнение комиссии о возможности (невозможности) реализации объекта</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экспертизы.</w:t>
      </w:r>
    </w:p>
    <w:p w:rsidR="001A0D32" w:rsidRPr="001A0D32" w:rsidRDefault="001A0D32" w:rsidP="006F0481">
      <w:pPr>
        <w:pStyle w:val="ConsPlusNonformat"/>
        <w:ind w:firstLine="709"/>
        <w:rPr>
          <w:rFonts w:ascii="Times New Roman" w:hAnsi="Times New Roman" w:cs="Times New Roman"/>
          <w:sz w:val="26"/>
          <w:szCs w:val="26"/>
        </w:rPr>
      </w:pPr>
      <w:r w:rsidRPr="001A0D32">
        <w:rPr>
          <w:rFonts w:ascii="Times New Roman" w:hAnsi="Times New Roman" w:cs="Times New Roman"/>
          <w:sz w:val="26"/>
          <w:szCs w:val="26"/>
        </w:rPr>
        <w:t>Руководителю экспертной комиссии представить ответственному секретарю</w:t>
      </w:r>
      <w:r w:rsidR="006F0481">
        <w:rPr>
          <w:rFonts w:ascii="Times New Roman" w:hAnsi="Times New Roman" w:cs="Times New Roman"/>
          <w:sz w:val="26"/>
          <w:szCs w:val="26"/>
        </w:rPr>
        <w:t xml:space="preserve"> </w:t>
      </w:r>
      <w:r w:rsidRPr="001A0D32">
        <w:rPr>
          <w:rFonts w:ascii="Times New Roman" w:hAnsi="Times New Roman" w:cs="Times New Roman"/>
          <w:sz w:val="26"/>
          <w:szCs w:val="26"/>
        </w:rPr>
        <w:t xml:space="preserve">сводное заключение экспертной комиссии в срок </w:t>
      </w:r>
      <w:proofErr w:type="gramStart"/>
      <w:r w:rsidRPr="001A0D32">
        <w:rPr>
          <w:rFonts w:ascii="Times New Roman" w:hAnsi="Times New Roman" w:cs="Times New Roman"/>
          <w:sz w:val="26"/>
          <w:szCs w:val="26"/>
        </w:rPr>
        <w:t>до</w:t>
      </w:r>
      <w:proofErr w:type="gramEnd"/>
      <w:r w:rsidRPr="001A0D32">
        <w:rPr>
          <w:rFonts w:ascii="Times New Roman" w:hAnsi="Times New Roman" w:cs="Times New Roman"/>
          <w:sz w:val="26"/>
          <w:szCs w:val="26"/>
        </w:rPr>
        <w:t xml:space="preserve"> ___________.</w:t>
      </w:r>
    </w:p>
    <w:p w:rsidR="001A0D32" w:rsidRDefault="001A0D32" w:rsidP="001A0D32">
      <w:pPr>
        <w:pStyle w:val="ConsPlusNonformat"/>
        <w:rPr>
          <w:rFonts w:ascii="Times New Roman" w:hAnsi="Times New Roman" w:cs="Times New Roman"/>
          <w:sz w:val="26"/>
          <w:szCs w:val="26"/>
        </w:rPr>
      </w:pPr>
    </w:p>
    <w:p w:rsidR="003E172D" w:rsidRPr="001A0D32" w:rsidRDefault="003E172D" w:rsidP="001A0D32">
      <w:pPr>
        <w:pStyle w:val="ConsPlusNonformat"/>
        <w:rPr>
          <w:rFonts w:ascii="Times New Roman" w:hAnsi="Times New Roman" w:cs="Times New Roman"/>
          <w:sz w:val="26"/>
          <w:szCs w:val="26"/>
        </w:rPr>
      </w:pPr>
    </w:p>
    <w:p w:rsidR="001A0D32" w:rsidRPr="001A0D32" w:rsidRDefault="001A0D32" w:rsidP="001A0D32">
      <w:pPr>
        <w:pStyle w:val="ConsPlusNonformat"/>
        <w:rPr>
          <w:rFonts w:ascii="Times New Roman" w:hAnsi="Times New Roman" w:cs="Times New Roman"/>
          <w:sz w:val="26"/>
          <w:szCs w:val="26"/>
        </w:rPr>
      </w:pPr>
      <w:r w:rsidRPr="001A0D32">
        <w:rPr>
          <w:rFonts w:ascii="Times New Roman" w:hAnsi="Times New Roman" w:cs="Times New Roman"/>
          <w:sz w:val="26"/>
          <w:szCs w:val="26"/>
        </w:rPr>
        <w:t>Руководитель экспертной комиссии ___________ ________________________</w:t>
      </w:r>
      <w:r w:rsidR="00FA5280">
        <w:rPr>
          <w:rFonts w:ascii="Times New Roman" w:hAnsi="Times New Roman" w:cs="Times New Roman"/>
          <w:sz w:val="26"/>
          <w:szCs w:val="26"/>
        </w:rPr>
        <w:t>.</w:t>
      </w:r>
    </w:p>
    <w:p w:rsidR="001A0D32" w:rsidRPr="006F0481" w:rsidRDefault="001A0D32" w:rsidP="001A0D32">
      <w:pPr>
        <w:pStyle w:val="ConsPlusNonformat"/>
        <w:rPr>
          <w:rFonts w:ascii="Times New Roman" w:hAnsi="Times New Roman" w:cs="Times New Roman"/>
        </w:rPr>
      </w:pPr>
      <w:r w:rsidRPr="006F0481">
        <w:rPr>
          <w:rFonts w:ascii="Times New Roman" w:hAnsi="Times New Roman" w:cs="Times New Roman"/>
        </w:rPr>
        <w:t xml:space="preserve">                    </w:t>
      </w:r>
      <w:r w:rsidR="006F0481">
        <w:rPr>
          <w:rFonts w:ascii="Times New Roman" w:hAnsi="Times New Roman" w:cs="Times New Roman"/>
        </w:rPr>
        <w:t xml:space="preserve">                                                       </w:t>
      </w:r>
      <w:r w:rsidRPr="006F0481">
        <w:rPr>
          <w:rFonts w:ascii="Times New Roman" w:hAnsi="Times New Roman" w:cs="Times New Roman"/>
        </w:rPr>
        <w:t xml:space="preserve">              подпись          </w:t>
      </w:r>
      <w:r w:rsidR="006F0481">
        <w:rPr>
          <w:rFonts w:ascii="Times New Roman" w:hAnsi="Times New Roman" w:cs="Times New Roman"/>
        </w:rPr>
        <w:t xml:space="preserve">                      </w:t>
      </w:r>
      <w:r w:rsidRPr="006F0481">
        <w:rPr>
          <w:rFonts w:ascii="Times New Roman" w:hAnsi="Times New Roman" w:cs="Times New Roman"/>
        </w:rPr>
        <w:t xml:space="preserve">  Ф.И.О.</w:t>
      </w:r>
    </w:p>
    <w:p w:rsidR="001A0D32" w:rsidRPr="001A0D32" w:rsidRDefault="001A0D32" w:rsidP="001A0D32">
      <w:pPr>
        <w:pStyle w:val="ConsPlusNonformat"/>
        <w:rPr>
          <w:rFonts w:ascii="Times New Roman" w:hAnsi="Times New Roman" w:cs="Times New Roman"/>
          <w:sz w:val="26"/>
          <w:szCs w:val="26"/>
        </w:rPr>
      </w:pPr>
    </w:p>
    <w:p w:rsidR="001A0D32" w:rsidRPr="001A0D32" w:rsidRDefault="001A0D32" w:rsidP="001A0D32">
      <w:pPr>
        <w:pStyle w:val="ConsPlusNonformat"/>
        <w:rPr>
          <w:rFonts w:ascii="Times New Roman" w:hAnsi="Times New Roman" w:cs="Times New Roman"/>
          <w:sz w:val="26"/>
          <w:szCs w:val="26"/>
        </w:rPr>
      </w:pPr>
      <w:r w:rsidRPr="001A0D32">
        <w:rPr>
          <w:rFonts w:ascii="Times New Roman" w:hAnsi="Times New Roman" w:cs="Times New Roman"/>
          <w:sz w:val="26"/>
          <w:szCs w:val="26"/>
        </w:rPr>
        <w:t>Ответственный секретарь комиссии ___________ ________________________</w:t>
      </w:r>
      <w:r w:rsidR="00FA5280">
        <w:rPr>
          <w:rFonts w:ascii="Times New Roman" w:hAnsi="Times New Roman" w:cs="Times New Roman"/>
          <w:sz w:val="26"/>
          <w:szCs w:val="26"/>
        </w:rPr>
        <w:t>.</w:t>
      </w:r>
    </w:p>
    <w:p w:rsidR="001A0D32" w:rsidRPr="006F0481" w:rsidRDefault="001A0D32" w:rsidP="001A0D32">
      <w:pPr>
        <w:pStyle w:val="ConsPlusNonformat"/>
        <w:rPr>
          <w:rFonts w:ascii="Times New Roman" w:hAnsi="Times New Roman" w:cs="Times New Roman"/>
        </w:rPr>
      </w:pPr>
      <w:r w:rsidRPr="006F0481">
        <w:rPr>
          <w:rFonts w:ascii="Times New Roman" w:hAnsi="Times New Roman" w:cs="Times New Roman"/>
        </w:rPr>
        <w:t xml:space="preserve">                                   </w:t>
      </w:r>
      <w:r w:rsidR="006F0481">
        <w:rPr>
          <w:rFonts w:ascii="Times New Roman" w:hAnsi="Times New Roman" w:cs="Times New Roman"/>
        </w:rPr>
        <w:t xml:space="preserve">                                                  </w:t>
      </w:r>
      <w:r w:rsidR="00FA5280">
        <w:rPr>
          <w:rFonts w:ascii="Times New Roman" w:hAnsi="Times New Roman" w:cs="Times New Roman"/>
        </w:rPr>
        <w:t xml:space="preserve"> </w:t>
      </w:r>
      <w:r w:rsidR="006F0481">
        <w:rPr>
          <w:rFonts w:ascii="Times New Roman" w:hAnsi="Times New Roman" w:cs="Times New Roman"/>
        </w:rPr>
        <w:t xml:space="preserve">  </w:t>
      </w:r>
      <w:r w:rsidRPr="006F0481">
        <w:rPr>
          <w:rFonts w:ascii="Times New Roman" w:hAnsi="Times New Roman" w:cs="Times New Roman"/>
        </w:rPr>
        <w:t xml:space="preserve">подпись     </w:t>
      </w:r>
      <w:r w:rsidR="006F0481">
        <w:rPr>
          <w:rFonts w:ascii="Times New Roman" w:hAnsi="Times New Roman" w:cs="Times New Roman"/>
        </w:rPr>
        <w:t xml:space="preserve">                        </w:t>
      </w:r>
      <w:r w:rsidRPr="006F0481">
        <w:rPr>
          <w:rFonts w:ascii="Times New Roman" w:hAnsi="Times New Roman" w:cs="Times New Roman"/>
        </w:rPr>
        <w:t xml:space="preserve">       Ф.И.О.</w:t>
      </w:r>
    </w:p>
    <w:p w:rsidR="001A0D32" w:rsidRPr="006F0481" w:rsidRDefault="001A0D32" w:rsidP="001A0D32">
      <w:pPr>
        <w:pStyle w:val="ConsPlusNonformat"/>
        <w:rPr>
          <w:rFonts w:ascii="Times New Roman" w:hAnsi="Times New Roman" w:cs="Times New Roman"/>
        </w:rPr>
      </w:pPr>
    </w:p>
    <w:p w:rsidR="001A0D32" w:rsidRPr="001A0D32" w:rsidRDefault="001A0D32" w:rsidP="001A0D32">
      <w:pPr>
        <w:pStyle w:val="ConsPlusNonformat"/>
        <w:rPr>
          <w:rFonts w:ascii="Times New Roman" w:hAnsi="Times New Roman" w:cs="Times New Roman"/>
          <w:sz w:val="26"/>
          <w:szCs w:val="26"/>
        </w:rPr>
      </w:pPr>
      <w:r w:rsidRPr="001A0D32">
        <w:rPr>
          <w:rFonts w:ascii="Times New Roman" w:hAnsi="Times New Roman" w:cs="Times New Roman"/>
          <w:sz w:val="26"/>
          <w:szCs w:val="26"/>
        </w:rPr>
        <w:t>Член экспертной комиссии         ___________ ________________________</w:t>
      </w:r>
      <w:r w:rsidR="006F0481">
        <w:rPr>
          <w:rFonts w:ascii="Times New Roman" w:hAnsi="Times New Roman" w:cs="Times New Roman"/>
          <w:sz w:val="26"/>
          <w:szCs w:val="26"/>
        </w:rPr>
        <w:t>___.</w:t>
      </w:r>
    </w:p>
    <w:p w:rsidR="001A0D32" w:rsidRPr="006F0481" w:rsidRDefault="001A0D32" w:rsidP="001A0D32">
      <w:pPr>
        <w:pStyle w:val="ConsPlusNonformat"/>
        <w:rPr>
          <w:rFonts w:ascii="Times New Roman" w:hAnsi="Times New Roman" w:cs="Times New Roman"/>
        </w:rPr>
      </w:pPr>
      <w:r w:rsidRPr="006F0481">
        <w:rPr>
          <w:rFonts w:ascii="Times New Roman" w:hAnsi="Times New Roman" w:cs="Times New Roman"/>
        </w:rPr>
        <w:t xml:space="preserve">                                   </w:t>
      </w:r>
      <w:r w:rsidR="006F0481">
        <w:rPr>
          <w:rFonts w:ascii="Times New Roman" w:hAnsi="Times New Roman" w:cs="Times New Roman"/>
        </w:rPr>
        <w:t xml:space="preserve">                                                     </w:t>
      </w:r>
      <w:r w:rsidRPr="006F0481">
        <w:rPr>
          <w:rFonts w:ascii="Times New Roman" w:hAnsi="Times New Roman" w:cs="Times New Roman"/>
        </w:rPr>
        <w:t xml:space="preserve">подпись      </w:t>
      </w:r>
      <w:r w:rsidR="006F0481">
        <w:rPr>
          <w:rFonts w:ascii="Times New Roman" w:hAnsi="Times New Roman" w:cs="Times New Roman"/>
        </w:rPr>
        <w:t xml:space="preserve">                      </w:t>
      </w:r>
      <w:r w:rsidRPr="006F0481">
        <w:rPr>
          <w:rFonts w:ascii="Times New Roman" w:hAnsi="Times New Roman" w:cs="Times New Roman"/>
        </w:rPr>
        <w:t xml:space="preserve">      Ф.И.О.</w:t>
      </w:r>
    </w:p>
    <w:p w:rsidR="001A0D32" w:rsidRDefault="001A0D32" w:rsidP="001A0D32">
      <w:pPr>
        <w:widowControl w:val="0"/>
        <w:autoSpaceDE w:val="0"/>
        <w:autoSpaceDN w:val="0"/>
        <w:adjustRightInd w:val="0"/>
        <w:spacing w:after="0" w:line="240" w:lineRule="auto"/>
        <w:jc w:val="both"/>
        <w:rPr>
          <w:rFonts w:ascii="Times New Roman" w:hAnsi="Times New Roman" w:cs="Times New Roman"/>
          <w:sz w:val="26"/>
          <w:szCs w:val="26"/>
        </w:rPr>
      </w:pPr>
    </w:p>
    <w:p w:rsidR="003E172D" w:rsidRDefault="003E172D" w:rsidP="001A0D32">
      <w:pPr>
        <w:widowControl w:val="0"/>
        <w:autoSpaceDE w:val="0"/>
        <w:autoSpaceDN w:val="0"/>
        <w:adjustRightInd w:val="0"/>
        <w:spacing w:after="0" w:line="240" w:lineRule="auto"/>
        <w:jc w:val="both"/>
        <w:rPr>
          <w:rFonts w:ascii="Times New Roman" w:hAnsi="Times New Roman" w:cs="Times New Roman"/>
          <w:sz w:val="26"/>
          <w:szCs w:val="26"/>
        </w:rPr>
      </w:pPr>
    </w:p>
    <w:p w:rsidR="003E172D" w:rsidRPr="001A0D32" w:rsidRDefault="003E172D" w:rsidP="001A0D32">
      <w:pPr>
        <w:widowControl w:val="0"/>
        <w:autoSpaceDE w:val="0"/>
        <w:autoSpaceDN w:val="0"/>
        <w:adjustRightInd w:val="0"/>
        <w:spacing w:after="0" w:line="240" w:lineRule="auto"/>
        <w:jc w:val="both"/>
        <w:rPr>
          <w:rFonts w:ascii="Times New Roman" w:hAnsi="Times New Roman" w:cs="Times New Roman"/>
          <w:sz w:val="26"/>
          <w:szCs w:val="26"/>
        </w:rPr>
      </w:pPr>
    </w:p>
    <w:p w:rsidR="006F0481" w:rsidRPr="00784ADF" w:rsidRDefault="006F0481" w:rsidP="00A5007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13</w:t>
      </w:r>
    </w:p>
    <w:p w:rsidR="006F0481" w:rsidRDefault="006F0481" w:rsidP="00A5007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6F0481" w:rsidRDefault="006F0481" w:rsidP="006F0481">
      <w:pPr>
        <w:widowControl w:val="0"/>
        <w:autoSpaceDE w:val="0"/>
        <w:autoSpaceDN w:val="0"/>
        <w:adjustRightInd w:val="0"/>
        <w:spacing w:after="0" w:line="240" w:lineRule="auto"/>
        <w:jc w:val="both"/>
        <w:rPr>
          <w:rFonts w:ascii="Times New Roman" w:hAnsi="Times New Roman" w:cs="Times New Roman"/>
        </w:rPr>
      </w:pPr>
    </w:p>
    <w:p w:rsidR="001A0D32" w:rsidRPr="001A0D32" w:rsidRDefault="001A0D32" w:rsidP="001A0D32">
      <w:pPr>
        <w:widowControl w:val="0"/>
        <w:autoSpaceDE w:val="0"/>
        <w:autoSpaceDN w:val="0"/>
        <w:adjustRightInd w:val="0"/>
        <w:spacing w:after="0" w:line="240" w:lineRule="auto"/>
        <w:jc w:val="both"/>
        <w:rPr>
          <w:rFonts w:ascii="Times New Roman" w:hAnsi="Times New Roman" w:cs="Times New Roman"/>
          <w:sz w:val="26"/>
          <w:szCs w:val="26"/>
        </w:rPr>
      </w:pPr>
    </w:p>
    <w:p w:rsidR="001A0D32" w:rsidRDefault="001A0D32">
      <w:pPr>
        <w:widowControl w:val="0"/>
        <w:autoSpaceDE w:val="0"/>
        <w:autoSpaceDN w:val="0"/>
        <w:adjustRightInd w:val="0"/>
        <w:spacing w:after="0" w:line="240" w:lineRule="auto"/>
        <w:jc w:val="both"/>
        <w:rPr>
          <w:rFonts w:ascii="Times New Roman" w:hAnsi="Times New Roman" w:cs="Times New Roman"/>
          <w:sz w:val="26"/>
          <w:szCs w:val="26"/>
        </w:rPr>
      </w:pPr>
    </w:p>
    <w:p w:rsidR="00830F7C" w:rsidRPr="00830F7C" w:rsidRDefault="00830F7C">
      <w:pPr>
        <w:widowControl w:val="0"/>
        <w:autoSpaceDE w:val="0"/>
        <w:autoSpaceDN w:val="0"/>
        <w:adjustRightInd w:val="0"/>
        <w:spacing w:after="0" w:line="240" w:lineRule="auto"/>
        <w:jc w:val="both"/>
        <w:rPr>
          <w:rFonts w:ascii="Times New Roman" w:hAnsi="Times New Roman" w:cs="Times New Roman"/>
          <w:sz w:val="26"/>
          <w:szCs w:val="26"/>
        </w:rPr>
      </w:pPr>
    </w:p>
    <w:p w:rsidR="00830F7C" w:rsidRPr="00830F7C" w:rsidRDefault="00830F7C" w:rsidP="00830F7C">
      <w:pPr>
        <w:pStyle w:val="ConsPlusNonformat"/>
        <w:ind w:left="4536"/>
        <w:jc w:val="center"/>
        <w:rPr>
          <w:rFonts w:ascii="Times New Roman" w:hAnsi="Times New Roman" w:cs="Times New Roman"/>
          <w:sz w:val="26"/>
          <w:szCs w:val="26"/>
        </w:rPr>
      </w:pPr>
      <w:r w:rsidRPr="00830F7C">
        <w:rPr>
          <w:rFonts w:ascii="Times New Roman" w:hAnsi="Times New Roman" w:cs="Times New Roman"/>
          <w:sz w:val="26"/>
          <w:szCs w:val="26"/>
        </w:rPr>
        <w:t>УТВЕРЖДАЮ:</w:t>
      </w:r>
    </w:p>
    <w:p w:rsidR="00830F7C" w:rsidRPr="00830F7C" w:rsidRDefault="00830F7C" w:rsidP="00830F7C">
      <w:pPr>
        <w:pStyle w:val="ConsPlusNonformat"/>
        <w:ind w:left="4536"/>
        <w:jc w:val="center"/>
        <w:rPr>
          <w:rFonts w:ascii="Times New Roman" w:hAnsi="Times New Roman" w:cs="Times New Roman"/>
          <w:sz w:val="26"/>
          <w:szCs w:val="26"/>
        </w:rPr>
      </w:pPr>
      <w:r w:rsidRPr="00830F7C">
        <w:rPr>
          <w:rFonts w:ascii="Times New Roman" w:hAnsi="Times New Roman" w:cs="Times New Roman"/>
          <w:sz w:val="26"/>
          <w:szCs w:val="26"/>
        </w:rPr>
        <w:t xml:space="preserve">Руководитель Департамента </w:t>
      </w:r>
      <w:proofErr w:type="gramStart"/>
      <w:r w:rsidRPr="00830F7C">
        <w:rPr>
          <w:rFonts w:ascii="Times New Roman" w:hAnsi="Times New Roman" w:cs="Times New Roman"/>
          <w:sz w:val="26"/>
          <w:szCs w:val="26"/>
        </w:rPr>
        <w:t>ПР</w:t>
      </w:r>
      <w:proofErr w:type="gramEnd"/>
      <w:r w:rsidRPr="00830F7C">
        <w:rPr>
          <w:rFonts w:ascii="Times New Roman" w:hAnsi="Times New Roman" w:cs="Times New Roman"/>
          <w:sz w:val="26"/>
          <w:szCs w:val="26"/>
        </w:rPr>
        <w:t xml:space="preserve"> и АПК НАО</w:t>
      </w:r>
    </w:p>
    <w:p w:rsidR="00830F7C" w:rsidRPr="00830F7C" w:rsidRDefault="00830F7C" w:rsidP="00830F7C">
      <w:pPr>
        <w:pStyle w:val="ConsPlusNonformat"/>
        <w:ind w:left="4536"/>
        <w:rPr>
          <w:rFonts w:ascii="Times New Roman" w:hAnsi="Times New Roman" w:cs="Times New Roman"/>
          <w:sz w:val="26"/>
          <w:szCs w:val="26"/>
        </w:rPr>
      </w:pPr>
      <w:r w:rsidRPr="00830F7C">
        <w:rPr>
          <w:rFonts w:ascii="Times New Roman" w:hAnsi="Times New Roman" w:cs="Times New Roman"/>
          <w:sz w:val="26"/>
          <w:szCs w:val="26"/>
        </w:rPr>
        <w:t>__________ _____________________</w:t>
      </w:r>
    </w:p>
    <w:p w:rsidR="00830F7C" w:rsidRPr="00830F7C" w:rsidRDefault="00830F7C" w:rsidP="00830F7C">
      <w:pPr>
        <w:pStyle w:val="ConsPlusNonformat"/>
        <w:ind w:left="4536"/>
        <w:rPr>
          <w:rFonts w:ascii="Times New Roman" w:hAnsi="Times New Roman" w:cs="Times New Roman"/>
        </w:rPr>
      </w:pPr>
      <w:r w:rsidRPr="00830F7C">
        <w:rPr>
          <w:rFonts w:ascii="Times New Roman" w:hAnsi="Times New Roman" w:cs="Times New Roman"/>
          <w:sz w:val="26"/>
          <w:szCs w:val="26"/>
        </w:rPr>
        <w:t xml:space="preserve">       </w:t>
      </w:r>
      <w:r w:rsidRPr="00830F7C">
        <w:rPr>
          <w:rFonts w:ascii="Times New Roman" w:hAnsi="Times New Roman" w:cs="Times New Roman"/>
        </w:rPr>
        <w:t xml:space="preserve">подпись       </w:t>
      </w:r>
      <w:r>
        <w:rPr>
          <w:rFonts w:ascii="Times New Roman" w:hAnsi="Times New Roman" w:cs="Times New Roman"/>
        </w:rPr>
        <w:t xml:space="preserve">          </w:t>
      </w:r>
      <w:r w:rsidRPr="00830F7C">
        <w:rPr>
          <w:rFonts w:ascii="Times New Roman" w:hAnsi="Times New Roman" w:cs="Times New Roman"/>
        </w:rPr>
        <w:t xml:space="preserve">              Ф.И.О.</w:t>
      </w:r>
    </w:p>
    <w:p w:rsidR="00830F7C" w:rsidRPr="00830F7C" w:rsidRDefault="00830F7C" w:rsidP="00830F7C">
      <w:pPr>
        <w:pStyle w:val="ConsPlusNonformat"/>
        <w:rPr>
          <w:rFonts w:ascii="Times New Roman" w:hAnsi="Times New Roman" w:cs="Times New Roman"/>
          <w:sz w:val="26"/>
          <w:szCs w:val="26"/>
        </w:rPr>
      </w:pPr>
    </w:p>
    <w:p w:rsidR="00830F7C" w:rsidRPr="00830F7C" w:rsidRDefault="00830F7C" w:rsidP="00830F7C">
      <w:pPr>
        <w:pStyle w:val="ConsPlusNonformat"/>
        <w:jc w:val="center"/>
        <w:rPr>
          <w:rFonts w:ascii="Times New Roman" w:hAnsi="Times New Roman" w:cs="Times New Roman"/>
          <w:sz w:val="26"/>
          <w:szCs w:val="26"/>
        </w:rPr>
      </w:pPr>
      <w:bookmarkStart w:id="36" w:name="Par1778"/>
      <w:bookmarkEnd w:id="36"/>
      <w:r w:rsidRPr="00830F7C">
        <w:rPr>
          <w:rFonts w:ascii="Times New Roman" w:hAnsi="Times New Roman" w:cs="Times New Roman"/>
          <w:sz w:val="26"/>
          <w:szCs w:val="26"/>
        </w:rPr>
        <w:t>КАЛЕНДАРНЫЙ ПЛАН</w:t>
      </w:r>
    </w:p>
    <w:p w:rsidR="00830F7C" w:rsidRPr="00830F7C" w:rsidRDefault="00830F7C" w:rsidP="00830F7C">
      <w:pPr>
        <w:pStyle w:val="ConsPlusNonformat"/>
        <w:jc w:val="center"/>
        <w:rPr>
          <w:rFonts w:ascii="Times New Roman" w:hAnsi="Times New Roman" w:cs="Times New Roman"/>
          <w:sz w:val="26"/>
          <w:szCs w:val="26"/>
        </w:rPr>
      </w:pPr>
      <w:r w:rsidRPr="00830F7C">
        <w:rPr>
          <w:rFonts w:ascii="Times New Roman" w:hAnsi="Times New Roman" w:cs="Times New Roman"/>
          <w:sz w:val="26"/>
          <w:szCs w:val="26"/>
        </w:rPr>
        <w:t>работы экспертной комиссии по рассмотрению</w:t>
      </w:r>
    </w:p>
    <w:p w:rsidR="00830F7C" w:rsidRPr="00830F7C" w:rsidRDefault="00830F7C" w:rsidP="00830F7C">
      <w:pPr>
        <w:pStyle w:val="ConsPlusNonformat"/>
        <w:rPr>
          <w:rFonts w:ascii="Times New Roman" w:hAnsi="Times New Roman" w:cs="Times New Roman"/>
          <w:sz w:val="26"/>
          <w:szCs w:val="26"/>
        </w:rPr>
      </w:pPr>
      <w:r w:rsidRPr="00830F7C">
        <w:rPr>
          <w:rFonts w:ascii="Times New Roman" w:hAnsi="Times New Roman" w:cs="Times New Roman"/>
          <w:sz w:val="26"/>
          <w:szCs w:val="26"/>
        </w:rPr>
        <w:t>______________________________________________________________________</w:t>
      </w:r>
    </w:p>
    <w:p w:rsidR="00830F7C" w:rsidRPr="00830F7C" w:rsidRDefault="00830F7C" w:rsidP="00830F7C">
      <w:pPr>
        <w:pStyle w:val="ConsPlusNonformat"/>
        <w:jc w:val="center"/>
        <w:rPr>
          <w:rFonts w:ascii="Times New Roman" w:hAnsi="Times New Roman" w:cs="Times New Roman"/>
        </w:rPr>
      </w:pPr>
      <w:r w:rsidRPr="00830F7C">
        <w:rPr>
          <w:rFonts w:ascii="Times New Roman" w:hAnsi="Times New Roman" w:cs="Times New Roman"/>
        </w:rPr>
        <w:t>(наименование объекта ГЭЭ)</w:t>
      </w:r>
    </w:p>
    <w:p w:rsidR="00830F7C" w:rsidRPr="00830F7C" w:rsidRDefault="00830F7C" w:rsidP="00830F7C">
      <w:pPr>
        <w:widowControl w:val="0"/>
        <w:autoSpaceDE w:val="0"/>
        <w:autoSpaceDN w:val="0"/>
        <w:adjustRightInd w:val="0"/>
        <w:spacing w:after="0" w:line="240" w:lineRule="auto"/>
        <w:jc w:val="both"/>
        <w:rPr>
          <w:rFonts w:ascii="Times New Roman" w:hAnsi="Times New Roman" w:cs="Times New Roman"/>
          <w:sz w:val="26"/>
          <w:szCs w:val="26"/>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95"/>
        <w:gridCol w:w="7540"/>
        <w:gridCol w:w="1746"/>
      </w:tblGrid>
      <w:tr w:rsidR="00830F7C" w:rsidRPr="00830F7C" w:rsidTr="00830F7C">
        <w:trPr>
          <w:trHeight w:val="50"/>
        </w:trPr>
        <w:tc>
          <w:tcPr>
            <w:tcW w:w="80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jc w:val="center"/>
              <w:rPr>
                <w:rFonts w:ascii="Times New Roman" w:hAnsi="Times New Roman" w:cs="Times New Roman"/>
                <w:sz w:val="26"/>
                <w:szCs w:val="26"/>
              </w:rPr>
            </w:pPr>
            <w:r w:rsidRPr="00830F7C">
              <w:rPr>
                <w:rFonts w:ascii="Times New Roman" w:hAnsi="Times New Roman" w:cs="Times New Roman"/>
                <w:sz w:val="26"/>
                <w:szCs w:val="26"/>
              </w:rPr>
              <w:t>Мероприятия</w:t>
            </w:r>
          </w:p>
        </w:tc>
        <w:tc>
          <w:tcPr>
            <w:tcW w:w="1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jc w:val="center"/>
              <w:rPr>
                <w:rFonts w:ascii="Times New Roman" w:hAnsi="Times New Roman" w:cs="Times New Roman"/>
                <w:sz w:val="26"/>
                <w:szCs w:val="26"/>
              </w:rPr>
            </w:pPr>
            <w:r w:rsidRPr="00830F7C">
              <w:rPr>
                <w:rFonts w:ascii="Times New Roman" w:hAnsi="Times New Roman" w:cs="Times New Roman"/>
                <w:sz w:val="26"/>
                <w:szCs w:val="26"/>
              </w:rPr>
              <w:t>Срок исполнения</w:t>
            </w:r>
          </w:p>
        </w:tc>
      </w:tr>
      <w:tr w:rsidR="00830F7C" w:rsidRPr="00830F7C" w:rsidTr="00830F7C">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r w:rsidRPr="00830F7C">
              <w:rPr>
                <w:rFonts w:ascii="Times New Roman" w:hAnsi="Times New Roman" w:cs="Times New Roman"/>
                <w:sz w:val="26"/>
                <w:szCs w:val="26"/>
              </w:rPr>
              <w:t>1.</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jc w:val="both"/>
              <w:rPr>
                <w:rFonts w:ascii="Times New Roman" w:hAnsi="Times New Roman" w:cs="Times New Roman"/>
                <w:sz w:val="26"/>
                <w:szCs w:val="26"/>
              </w:rPr>
            </w:pPr>
            <w:r w:rsidRPr="00830F7C">
              <w:rPr>
                <w:rFonts w:ascii="Times New Roman" w:hAnsi="Times New Roman" w:cs="Times New Roman"/>
                <w:sz w:val="26"/>
                <w:szCs w:val="26"/>
              </w:rPr>
              <w:t>Организационное заседание; подписание договоров, технического задания и календарного плана руководителем и членами экспертной комиссии</w:t>
            </w:r>
          </w:p>
        </w:tc>
        <w:tc>
          <w:tcPr>
            <w:tcW w:w="1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p>
        </w:tc>
      </w:tr>
      <w:tr w:rsidR="00830F7C" w:rsidRPr="00830F7C" w:rsidTr="00830F7C">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r w:rsidRPr="00830F7C">
              <w:rPr>
                <w:rFonts w:ascii="Times New Roman" w:hAnsi="Times New Roman" w:cs="Times New Roman"/>
                <w:sz w:val="26"/>
                <w:szCs w:val="26"/>
              </w:rPr>
              <w:t>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jc w:val="both"/>
              <w:rPr>
                <w:rFonts w:ascii="Times New Roman" w:hAnsi="Times New Roman" w:cs="Times New Roman"/>
                <w:sz w:val="26"/>
                <w:szCs w:val="26"/>
              </w:rPr>
            </w:pPr>
            <w:r w:rsidRPr="00830F7C">
              <w:rPr>
                <w:rFonts w:ascii="Times New Roman" w:hAnsi="Times New Roman" w:cs="Times New Roman"/>
                <w:sz w:val="26"/>
                <w:szCs w:val="26"/>
              </w:rPr>
              <w:t>Рабочее заседание</w:t>
            </w:r>
          </w:p>
        </w:tc>
        <w:tc>
          <w:tcPr>
            <w:tcW w:w="1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p>
        </w:tc>
      </w:tr>
      <w:tr w:rsidR="00830F7C" w:rsidRPr="00830F7C" w:rsidTr="00830F7C">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r w:rsidRPr="00830F7C">
              <w:rPr>
                <w:rFonts w:ascii="Times New Roman" w:hAnsi="Times New Roman" w:cs="Times New Roman"/>
                <w:sz w:val="26"/>
                <w:szCs w:val="26"/>
              </w:rPr>
              <w:t>3.</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jc w:val="both"/>
              <w:rPr>
                <w:rFonts w:ascii="Times New Roman" w:hAnsi="Times New Roman" w:cs="Times New Roman"/>
                <w:sz w:val="26"/>
                <w:szCs w:val="26"/>
              </w:rPr>
            </w:pPr>
            <w:r w:rsidRPr="00830F7C">
              <w:rPr>
                <w:rFonts w:ascii="Times New Roman" w:hAnsi="Times New Roman" w:cs="Times New Roman"/>
                <w:sz w:val="26"/>
                <w:szCs w:val="26"/>
              </w:rPr>
              <w:t>Сдача индивидуальных экспертных заключений</w:t>
            </w:r>
          </w:p>
        </w:tc>
        <w:tc>
          <w:tcPr>
            <w:tcW w:w="1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p>
        </w:tc>
      </w:tr>
      <w:tr w:rsidR="00830F7C" w:rsidRPr="00830F7C" w:rsidTr="00830F7C">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r w:rsidRPr="00830F7C">
              <w:rPr>
                <w:rFonts w:ascii="Times New Roman" w:hAnsi="Times New Roman" w:cs="Times New Roman"/>
                <w:sz w:val="26"/>
                <w:szCs w:val="26"/>
              </w:rPr>
              <w:t>4.</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jc w:val="both"/>
              <w:rPr>
                <w:rFonts w:ascii="Times New Roman" w:hAnsi="Times New Roman" w:cs="Times New Roman"/>
                <w:sz w:val="26"/>
                <w:szCs w:val="26"/>
              </w:rPr>
            </w:pPr>
            <w:r w:rsidRPr="00830F7C">
              <w:rPr>
                <w:rFonts w:ascii="Times New Roman" w:hAnsi="Times New Roman" w:cs="Times New Roman"/>
                <w:sz w:val="26"/>
                <w:szCs w:val="26"/>
              </w:rPr>
              <w:t>Заключительное заседание; сдача сводного заключения экспертной комиссии; подписание актов о приеме работ, выполненных членами экспертной комиссии</w:t>
            </w:r>
          </w:p>
        </w:tc>
        <w:tc>
          <w:tcPr>
            <w:tcW w:w="1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p>
        </w:tc>
      </w:tr>
      <w:tr w:rsidR="00830F7C" w:rsidRPr="00830F7C" w:rsidTr="00830F7C">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r w:rsidRPr="00830F7C">
              <w:rPr>
                <w:rFonts w:ascii="Times New Roman" w:hAnsi="Times New Roman" w:cs="Times New Roman"/>
                <w:sz w:val="26"/>
                <w:szCs w:val="26"/>
              </w:rPr>
              <w:t>5.</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jc w:val="both"/>
              <w:rPr>
                <w:rFonts w:ascii="Times New Roman" w:hAnsi="Times New Roman" w:cs="Times New Roman"/>
                <w:sz w:val="26"/>
                <w:szCs w:val="26"/>
              </w:rPr>
            </w:pPr>
            <w:r w:rsidRPr="00830F7C">
              <w:rPr>
                <w:rFonts w:ascii="Times New Roman" w:hAnsi="Times New Roman" w:cs="Times New Roman"/>
                <w:sz w:val="26"/>
                <w:szCs w:val="26"/>
              </w:rPr>
              <w:t>Утверждение заключения экспертной комиссии</w:t>
            </w:r>
          </w:p>
        </w:tc>
        <w:tc>
          <w:tcPr>
            <w:tcW w:w="1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F7C" w:rsidRPr="00830F7C" w:rsidRDefault="00830F7C" w:rsidP="00830F7C">
            <w:pPr>
              <w:widowControl w:val="0"/>
              <w:autoSpaceDE w:val="0"/>
              <w:autoSpaceDN w:val="0"/>
              <w:adjustRightInd w:val="0"/>
              <w:spacing w:after="0" w:line="240" w:lineRule="auto"/>
              <w:rPr>
                <w:rFonts w:ascii="Times New Roman" w:hAnsi="Times New Roman" w:cs="Times New Roman"/>
                <w:sz w:val="26"/>
                <w:szCs w:val="26"/>
              </w:rPr>
            </w:pPr>
          </w:p>
        </w:tc>
      </w:tr>
    </w:tbl>
    <w:p w:rsidR="00830F7C" w:rsidRPr="00830F7C" w:rsidRDefault="00830F7C" w:rsidP="00830F7C">
      <w:pPr>
        <w:widowControl w:val="0"/>
        <w:autoSpaceDE w:val="0"/>
        <w:autoSpaceDN w:val="0"/>
        <w:adjustRightInd w:val="0"/>
        <w:spacing w:after="0" w:line="240" w:lineRule="auto"/>
        <w:jc w:val="both"/>
        <w:rPr>
          <w:rFonts w:ascii="Times New Roman" w:hAnsi="Times New Roman" w:cs="Times New Roman"/>
          <w:sz w:val="26"/>
          <w:szCs w:val="26"/>
        </w:rPr>
      </w:pPr>
    </w:p>
    <w:p w:rsidR="00830F7C" w:rsidRPr="00830F7C" w:rsidRDefault="00830F7C" w:rsidP="00830F7C">
      <w:pPr>
        <w:pStyle w:val="ConsPlusNonformat"/>
        <w:rPr>
          <w:rFonts w:ascii="Times New Roman" w:hAnsi="Times New Roman" w:cs="Times New Roman"/>
          <w:sz w:val="26"/>
          <w:szCs w:val="26"/>
        </w:rPr>
      </w:pPr>
      <w:r w:rsidRPr="00830F7C">
        <w:rPr>
          <w:rFonts w:ascii="Times New Roman" w:hAnsi="Times New Roman" w:cs="Times New Roman"/>
          <w:sz w:val="26"/>
          <w:szCs w:val="26"/>
        </w:rPr>
        <w:t>Руководитель экспертной комиссии _________ _________________________</w:t>
      </w:r>
      <w:r>
        <w:rPr>
          <w:rFonts w:ascii="Times New Roman" w:hAnsi="Times New Roman" w:cs="Times New Roman"/>
          <w:sz w:val="26"/>
          <w:szCs w:val="26"/>
        </w:rPr>
        <w:t>_____</w:t>
      </w:r>
    </w:p>
    <w:p w:rsidR="00830F7C" w:rsidRPr="00830F7C" w:rsidRDefault="00830F7C" w:rsidP="00830F7C">
      <w:pPr>
        <w:pStyle w:val="ConsPlusNonformat"/>
        <w:rPr>
          <w:rFonts w:ascii="Times New Roman" w:hAnsi="Times New Roman" w:cs="Times New Roman"/>
        </w:rPr>
      </w:pPr>
      <w:r w:rsidRPr="00830F7C">
        <w:rPr>
          <w:rFonts w:ascii="Times New Roman" w:hAnsi="Times New Roman" w:cs="Times New Roman"/>
        </w:rPr>
        <w:t xml:space="preserve">                    </w:t>
      </w:r>
      <w:r>
        <w:rPr>
          <w:rFonts w:ascii="Times New Roman" w:hAnsi="Times New Roman" w:cs="Times New Roman"/>
        </w:rPr>
        <w:t xml:space="preserve">                                                      </w:t>
      </w:r>
      <w:r w:rsidRPr="00830F7C">
        <w:rPr>
          <w:rFonts w:ascii="Times New Roman" w:hAnsi="Times New Roman" w:cs="Times New Roman"/>
        </w:rPr>
        <w:t xml:space="preserve">              подпись        </w:t>
      </w:r>
      <w:r>
        <w:rPr>
          <w:rFonts w:ascii="Times New Roman" w:hAnsi="Times New Roman" w:cs="Times New Roman"/>
        </w:rPr>
        <w:t xml:space="preserve">                    </w:t>
      </w:r>
      <w:r w:rsidRPr="00830F7C">
        <w:rPr>
          <w:rFonts w:ascii="Times New Roman" w:hAnsi="Times New Roman" w:cs="Times New Roman"/>
        </w:rPr>
        <w:t xml:space="preserve">   </w:t>
      </w:r>
      <w:r w:rsidR="00FA5280">
        <w:rPr>
          <w:rFonts w:ascii="Times New Roman" w:hAnsi="Times New Roman" w:cs="Times New Roman"/>
        </w:rPr>
        <w:t xml:space="preserve"> </w:t>
      </w:r>
      <w:r w:rsidRPr="00830F7C">
        <w:rPr>
          <w:rFonts w:ascii="Times New Roman" w:hAnsi="Times New Roman" w:cs="Times New Roman"/>
        </w:rPr>
        <w:t>Ф.И.О.</w:t>
      </w:r>
    </w:p>
    <w:p w:rsidR="00830F7C" w:rsidRPr="00830F7C" w:rsidRDefault="00830F7C" w:rsidP="00830F7C">
      <w:pPr>
        <w:pStyle w:val="ConsPlusNonformat"/>
        <w:rPr>
          <w:rFonts w:ascii="Times New Roman" w:hAnsi="Times New Roman" w:cs="Times New Roman"/>
          <w:sz w:val="26"/>
          <w:szCs w:val="26"/>
        </w:rPr>
      </w:pPr>
      <w:r w:rsidRPr="00830F7C">
        <w:rPr>
          <w:rFonts w:ascii="Times New Roman" w:hAnsi="Times New Roman" w:cs="Times New Roman"/>
          <w:sz w:val="26"/>
          <w:szCs w:val="26"/>
        </w:rPr>
        <w:t>Ответственный секретарь комиссии _________ _________________________</w:t>
      </w:r>
      <w:r>
        <w:rPr>
          <w:rFonts w:ascii="Times New Roman" w:hAnsi="Times New Roman" w:cs="Times New Roman"/>
          <w:sz w:val="26"/>
          <w:szCs w:val="26"/>
        </w:rPr>
        <w:t>_____</w:t>
      </w:r>
    </w:p>
    <w:p w:rsidR="00830F7C" w:rsidRPr="00830F7C" w:rsidRDefault="00830F7C" w:rsidP="00830F7C">
      <w:pPr>
        <w:pStyle w:val="ConsPlusNonformat"/>
        <w:rPr>
          <w:rFonts w:ascii="Times New Roman" w:hAnsi="Times New Roman" w:cs="Times New Roman"/>
        </w:rPr>
      </w:pPr>
      <w:r w:rsidRPr="00830F7C">
        <w:rPr>
          <w:rFonts w:ascii="Times New Roman" w:hAnsi="Times New Roman" w:cs="Times New Roman"/>
        </w:rPr>
        <w:t xml:space="preserve">                                </w:t>
      </w:r>
      <w:r>
        <w:rPr>
          <w:rFonts w:ascii="Times New Roman" w:hAnsi="Times New Roman" w:cs="Times New Roman"/>
        </w:rPr>
        <w:t xml:space="preserve">                                                     </w:t>
      </w:r>
      <w:r w:rsidR="00FA5280">
        <w:rPr>
          <w:rFonts w:ascii="Times New Roman" w:hAnsi="Times New Roman" w:cs="Times New Roman"/>
        </w:rPr>
        <w:t xml:space="preserve"> </w:t>
      </w:r>
      <w:r>
        <w:rPr>
          <w:rFonts w:ascii="Times New Roman" w:hAnsi="Times New Roman" w:cs="Times New Roman"/>
        </w:rPr>
        <w:t xml:space="preserve">  </w:t>
      </w:r>
      <w:r w:rsidRPr="00830F7C">
        <w:rPr>
          <w:rFonts w:ascii="Times New Roman" w:hAnsi="Times New Roman" w:cs="Times New Roman"/>
        </w:rPr>
        <w:t xml:space="preserve">подпись   </w:t>
      </w:r>
      <w:r>
        <w:rPr>
          <w:rFonts w:ascii="Times New Roman" w:hAnsi="Times New Roman" w:cs="Times New Roman"/>
        </w:rPr>
        <w:t xml:space="preserve">                  </w:t>
      </w:r>
      <w:r w:rsidRPr="00830F7C">
        <w:rPr>
          <w:rFonts w:ascii="Times New Roman" w:hAnsi="Times New Roman" w:cs="Times New Roman"/>
        </w:rPr>
        <w:t xml:space="preserve">       </w:t>
      </w:r>
      <w:r w:rsidR="00FA5280">
        <w:rPr>
          <w:rFonts w:ascii="Times New Roman" w:hAnsi="Times New Roman" w:cs="Times New Roman"/>
        </w:rPr>
        <w:t xml:space="preserve">   </w:t>
      </w:r>
      <w:r w:rsidRPr="00830F7C">
        <w:rPr>
          <w:rFonts w:ascii="Times New Roman" w:hAnsi="Times New Roman" w:cs="Times New Roman"/>
        </w:rPr>
        <w:t xml:space="preserve"> Ф.И.О.</w:t>
      </w:r>
    </w:p>
    <w:p w:rsidR="00830F7C" w:rsidRPr="00830F7C" w:rsidRDefault="00830F7C" w:rsidP="00830F7C">
      <w:pPr>
        <w:pStyle w:val="ConsPlusNonformat"/>
        <w:rPr>
          <w:rFonts w:ascii="Times New Roman" w:hAnsi="Times New Roman" w:cs="Times New Roman"/>
          <w:sz w:val="26"/>
          <w:szCs w:val="26"/>
        </w:rPr>
      </w:pPr>
      <w:r w:rsidRPr="00830F7C">
        <w:rPr>
          <w:rFonts w:ascii="Times New Roman" w:hAnsi="Times New Roman" w:cs="Times New Roman"/>
          <w:sz w:val="26"/>
          <w:szCs w:val="26"/>
        </w:rPr>
        <w:t>Член экспертной комиссии         _________ ___________________</w:t>
      </w:r>
      <w:r>
        <w:rPr>
          <w:rFonts w:ascii="Times New Roman" w:hAnsi="Times New Roman" w:cs="Times New Roman"/>
          <w:sz w:val="26"/>
          <w:szCs w:val="26"/>
        </w:rPr>
        <w:t>_________</w:t>
      </w:r>
      <w:r w:rsidRPr="00830F7C">
        <w:rPr>
          <w:rFonts w:ascii="Times New Roman" w:hAnsi="Times New Roman" w:cs="Times New Roman"/>
          <w:sz w:val="26"/>
          <w:szCs w:val="26"/>
        </w:rPr>
        <w:t>______</w:t>
      </w:r>
    </w:p>
    <w:p w:rsidR="00830F7C" w:rsidRPr="00830F7C" w:rsidRDefault="00830F7C" w:rsidP="00830F7C">
      <w:pPr>
        <w:pStyle w:val="ConsPlusNonformat"/>
        <w:rPr>
          <w:rFonts w:ascii="Times New Roman" w:hAnsi="Times New Roman" w:cs="Times New Roman"/>
        </w:rPr>
      </w:pPr>
      <w:r w:rsidRPr="00830F7C">
        <w:rPr>
          <w:rFonts w:ascii="Times New Roman" w:hAnsi="Times New Roman" w:cs="Times New Roman"/>
        </w:rPr>
        <w:t xml:space="preserve">                      </w:t>
      </w:r>
      <w:r>
        <w:rPr>
          <w:rFonts w:ascii="Times New Roman" w:hAnsi="Times New Roman" w:cs="Times New Roman"/>
        </w:rPr>
        <w:t xml:space="preserve">                                                 </w:t>
      </w:r>
      <w:r w:rsidRPr="00830F7C">
        <w:rPr>
          <w:rFonts w:ascii="Times New Roman" w:hAnsi="Times New Roman" w:cs="Times New Roman"/>
        </w:rPr>
        <w:t xml:space="preserve">            </w:t>
      </w:r>
      <w:r w:rsidR="00FA5280">
        <w:rPr>
          <w:rFonts w:ascii="Times New Roman" w:hAnsi="Times New Roman" w:cs="Times New Roman"/>
        </w:rPr>
        <w:t xml:space="preserve">    </w:t>
      </w:r>
      <w:r w:rsidRPr="00830F7C">
        <w:rPr>
          <w:rFonts w:ascii="Times New Roman" w:hAnsi="Times New Roman" w:cs="Times New Roman"/>
        </w:rPr>
        <w:t xml:space="preserve">подпись          </w:t>
      </w:r>
      <w:r>
        <w:rPr>
          <w:rFonts w:ascii="Times New Roman" w:hAnsi="Times New Roman" w:cs="Times New Roman"/>
        </w:rPr>
        <w:t xml:space="preserve">                       </w:t>
      </w:r>
      <w:r w:rsidRPr="00830F7C">
        <w:rPr>
          <w:rFonts w:ascii="Times New Roman" w:hAnsi="Times New Roman" w:cs="Times New Roman"/>
        </w:rPr>
        <w:t xml:space="preserve"> Ф.И.О.</w:t>
      </w:r>
    </w:p>
    <w:p w:rsidR="001A0D32" w:rsidRPr="00830F7C" w:rsidRDefault="001A0D32">
      <w:pPr>
        <w:widowControl w:val="0"/>
        <w:autoSpaceDE w:val="0"/>
        <w:autoSpaceDN w:val="0"/>
        <w:adjustRightInd w:val="0"/>
        <w:spacing w:after="0" w:line="240" w:lineRule="auto"/>
        <w:jc w:val="both"/>
        <w:rPr>
          <w:rFonts w:ascii="Times New Roman" w:hAnsi="Times New Roman" w:cs="Times New Roman"/>
          <w:sz w:val="26"/>
          <w:szCs w:val="26"/>
        </w:rPr>
      </w:pPr>
    </w:p>
    <w:p w:rsidR="00830F7C" w:rsidRPr="00830F7C" w:rsidRDefault="00830F7C">
      <w:pPr>
        <w:widowControl w:val="0"/>
        <w:autoSpaceDE w:val="0"/>
        <w:autoSpaceDN w:val="0"/>
        <w:adjustRightInd w:val="0"/>
        <w:spacing w:after="0" w:line="240" w:lineRule="auto"/>
        <w:jc w:val="both"/>
        <w:rPr>
          <w:rFonts w:ascii="Times New Roman" w:hAnsi="Times New Roman" w:cs="Times New Roman"/>
          <w:sz w:val="26"/>
          <w:szCs w:val="26"/>
        </w:rPr>
      </w:pPr>
    </w:p>
    <w:p w:rsidR="00830F7C" w:rsidRPr="00784ADF" w:rsidRDefault="00830F7C" w:rsidP="00A5007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14</w:t>
      </w:r>
    </w:p>
    <w:p w:rsidR="00830F7C" w:rsidRDefault="00830F7C" w:rsidP="00A5007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и проведени</w:t>
      </w:r>
      <w:r w:rsidR="00A50072">
        <w:rPr>
          <w:rFonts w:ascii="Times New Roman" w:hAnsi="Times New Roman" w:cs="Times New Roman"/>
          <w:bCs/>
          <w:sz w:val="26"/>
          <w:szCs w:val="26"/>
        </w:rPr>
        <w:t xml:space="preserve">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830F7C" w:rsidRPr="00830F7C" w:rsidRDefault="00830F7C">
      <w:pPr>
        <w:widowControl w:val="0"/>
        <w:autoSpaceDE w:val="0"/>
        <w:autoSpaceDN w:val="0"/>
        <w:adjustRightInd w:val="0"/>
        <w:spacing w:after="0" w:line="240" w:lineRule="auto"/>
        <w:jc w:val="both"/>
        <w:rPr>
          <w:rFonts w:ascii="Times New Roman" w:hAnsi="Times New Roman" w:cs="Times New Roman"/>
          <w:sz w:val="26"/>
          <w:szCs w:val="26"/>
        </w:rPr>
      </w:pPr>
    </w:p>
    <w:p w:rsidR="001A0D32" w:rsidRPr="00830F7C" w:rsidRDefault="001A0D32">
      <w:pPr>
        <w:widowControl w:val="0"/>
        <w:autoSpaceDE w:val="0"/>
        <w:autoSpaceDN w:val="0"/>
        <w:adjustRightInd w:val="0"/>
        <w:spacing w:after="0" w:line="240" w:lineRule="auto"/>
        <w:jc w:val="both"/>
        <w:rPr>
          <w:rFonts w:ascii="Times New Roman" w:hAnsi="Times New Roman" w:cs="Times New Roman"/>
          <w:sz w:val="26"/>
          <w:szCs w:val="26"/>
        </w:rPr>
      </w:pPr>
    </w:p>
    <w:p w:rsidR="001A0D32" w:rsidRPr="00830F7C" w:rsidRDefault="001A0D32">
      <w:pPr>
        <w:widowControl w:val="0"/>
        <w:autoSpaceDE w:val="0"/>
        <w:autoSpaceDN w:val="0"/>
        <w:adjustRightInd w:val="0"/>
        <w:spacing w:after="0" w:line="240" w:lineRule="auto"/>
        <w:jc w:val="both"/>
        <w:rPr>
          <w:rFonts w:ascii="Times New Roman" w:hAnsi="Times New Roman" w:cs="Times New Roman"/>
          <w:sz w:val="26"/>
          <w:szCs w:val="26"/>
        </w:rPr>
      </w:pPr>
    </w:p>
    <w:p w:rsidR="00104756" w:rsidRPr="00104756" w:rsidRDefault="00104756" w:rsidP="00104756">
      <w:pPr>
        <w:widowControl w:val="0"/>
        <w:autoSpaceDE w:val="0"/>
        <w:autoSpaceDN w:val="0"/>
        <w:adjustRightInd w:val="0"/>
        <w:spacing w:after="0" w:line="240" w:lineRule="auto"/>
        <w:jc w:val="both"/>
        <w:rPr>
          <w:rFonts w:ascii="Times New Roman" w:hAnsi="Times New Roman" w:cs="Times New Roman"/>
          <w:sz w:val="26"/>
          <w:szCs w:val="26"/>
        </w:rPr>
      </w:pPr>
    </w:p>
    <w:p w:rsidR="00104756" w:rsidRPr="00104756" w:rsidRDefault="00104756" w:rsidP="00104756">
      <w:pPr>
        <w:pStyle w:val="ConsPlusNonformat"/>
        <w:jc w:val="center"/>
        <w:rPr>
          <w:rFonts w:ascii="Times New Roman" w:hAnsi="Times New Roman" w:cs="Times New Roman"/>
          <w:sz w:val="26"/>
          <w:szCs w:val="26"/>
        </w:rPr>
      </w:pPr>
      <w:bookmarkStart w:id="37" w:name="Par1822"/>
      <w:bookmarkEnd w:id="37"/>
      <w:r w:rsidRPr="00104756">
        <w:rPr>
          <w:rFonts w:ascii="Times New Roman" w:hAnsi="Times New Roman" w:cs="Times New Roman"/>
          <w:sz w:val="26"/>
          <w:szCs w:val="26"/>
        </w:rPr>
        <w:t>ЗАКЛЮЧЕНИЕ</w:t>
      </w:r>
    </w:p>
    <w:p w:rsidR="00104756" w:rsidRPr="00104756" w:rsidRDefault="00104756" w:rsidP="00104756">
      <w:pPr>
        <w:pStyle w:val="ConsPlusNonformat"/>
        <w:jc w:val="center"/>
        <w:rPr>
          <w:rFonts w:ascii="Times New Roman" w:hAnsi="Times New Roman" w:cs="Times New Roman"/>
          <w:sz w:val="26"/>
          <w:szCs w:val="26"/>
        </w:rPr>
      </w:pPr>
      <w:r w:rsidRPr="00104756">
        <w:rPr>
          <w:rFonts w:ascii="Times New Roman" w:hAnsi="Times New Roman" w:cs="Times New Roman"/>
          <w:sz w:val="26"/>
          <w:szCs w:val="26"/>
        </w:rPr>
        <w:t>члена экспертной комиссии</w:t>
      </w:r>
    </w:p>
    <w:p w:rsidR="00104756" w:rsidRPr="00104756" w:rsidRDefault="00104756" w:rsidP="00104756">
      <w:pPr>
        <w:pStyle w:val="ConsPlusNonformat"/>
        <w:jc w:val="center"/>
        <w:rPr>
          <w:rFonts w:ascii="Times New Roman" w:hAnsi="Times New Roman" w:cs="Times New Roman"/>
          <w:sz w:val="26"/>
          <w:szCs w:val="26"/>
        </w:rPr>
      </w:pPr>
      <w:r w:rsidRPr="00104756">
        <w:rPr>
          <w:rFonts w:ascii="Times New Roman" w:hAnsi="Times New Roman" w:cs="Times New Roman"/>
          <w:sz w:val="26"/>
          <w:szCs w:val="26"/>
        </w:rPr>
        <w:t>государственной экологической экспертизы</w:t>
      </w:r>
    </w:p>
    <w:p w:rsidR="00104756" w:rsidRPr="00104756" w:rsidRDefault="00104756" w:rsidP="00104756">
      <w:pPr>
        <w:pStyle w:val="ConsPlusNonformat"/>
        <w:jc w:val="center"/>
        <w:rPr>
          <w:rFonts w:ascii="Times New Roman" w:hAnsi="Times New Roman" w:cs="Times New Roman"/>
          <w:sz w:val="26"/>
          <w:szCs w:val="26"/>
        </w:rPr>
      </w:pPr>
    </w:p>
    <w:p w:rsidR="00104756" w:rsidRDefault="00104756" w:rsidP="00104756">
      <w:pPr>
        <w:pStyle w:val="ConsPlusNonformat"/>
        <w:rPr>
          <w:rFonts w:ascii="Times New Roman" w:hAnsi="Times New Roman" w:cs="Times New Roman"/>
          <w:sz w:val="26"/>
          <w:szCs w:val="26"/>
        </w:rPr>
      </w:pPr>
      <w:r w:rsidRPr="00104756">
        <w:rPr>
          <w:rFonts w:ascii="Times New Roman" w:hAnsi="Times New Roman" w:cs="Times New Roman"/>
          <w:sz w:val="26"/>
          <w:szCs w:val="26"/>
        </w:rPr>
        <w:t>по рассмотрению ____________________________</w:t>
      </w:r>
      <w:r>
        <w:rPr>
          <w:rFonts w:ascii="Times New Roman" w:hAnsi="Times New Roman" w:cs="Times New Roman"/>
          <w:sz w:val="26"/>
          <w:szCs w:val="26"/>
        </w:rPr>
        <w:t xml:space="preserve"> ____________________________ </w:t>
      </w:r>
    </w:p>
    <w:p w:rsidR="00104756" w:rsidRPr="00104756" w:rsidRDefault="00104756" w:rsidP="00104756">
      <w:pPr>
        <w:pStyle w:val="ConsPlusNonformat"/>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     </w:t>
      </w:r>
      <w:r w:rsidRPr="00104756">
        <w:rPr>
          <w:rFonts w:ascii="Times New Roman" w:hAnsi="Times New Roman" w:cs="Times New Roman"/>
        </w:rPr>
        <w:t xml:space="preserve">                           </w:t>
      </w:r>
      <w:r w:rsidR="00FA5280">
        <w:rPr>
          <w:rFonts w:ascii="Times New Roman" w:hAnsi="Times New Roman" w:cs="Times New Roman"/>
        </w:rPr>
        <w:t xml:space="preserve">                         </w:t>
      </w:r>
      <w:r w:rsidRPr="00104756">
        <w:rPr>
          <w:rFonts w:ascii="Times New Roman" w:hAnsi="Times New Roman" w:cs="Times New Roman"/>
        </w:rPr>
        <w:t>Ф.И.О.</w:t>
      </w:r>
    </w:p>
    <w:p w:rsidR="00104756" w:rsidRPr="00104756" w:rsidRDefault="00104756" w:rsidP="00104756">
      <w:pPr>
        <w:pStyle w:val="ConsPlusNonformat"/>
        <w:rPr>
          <w:rFonts w:ascii="Times New Roman" w:hAnsi="Times New Roman" w:cs="Times New Roman"/>
          <w:sz w:val="26"/>
          <w:szCs w:val="26"/>
        </w:rPr>
      </w:pPr>
      <w:r w:rsidRPr="00104756">
        <w:rPr>
          <w:rFonts w:ascii="Times New Roman" w:hAnsi="Times New Roman" w:cs="Times New Roman"/>
          <w:sz w:val="26"/>
          <w:szCs w:val="26"/>
        </w:rPr>
        <w:t>_______________________________________________________________________</w:t>
      </w:r>
    </w:p>
    <w:p w:rsidR="00104756" w:rsidRPr="00104756" w:rsidRDefault="00104756" w:rsidP="00104756">
      <w:pPr>
        <w:pStyle w:val="ConsPlusNonformat"/>
        <w:jc w:val="center"/>
        <w:rPr>
          <w:rFonts w:ascii="Times New Roman" w:hAnsi="Times New Roman" w:cs="Times New Roman"/>
          <w:sz w:val="22"/>
          <w:szCs w:val="22"/>
        </w:rPr>
      </w:pPr>
      <w:r w:rsidRPr="00104756">
        <w:rPr>
          <w:rFonts w:ascii="Times New Roman" w:hAnsi="Times New Roman" w:cs="Times New Roman"/>
          <w:sz w:val="22"/>
          <w:szCs w:val="22"/>
        </w:rPr>
        <w:t>наименование объекта ГЭЭ</w:t>
      </w:r>
    </w:p>
    <w:p w:rsidR="00104756" w:rsidRPr="00104756" w:rsidRDefault="00104756" w:rsidP="00104756">
      <w:pPr>
        <w:pStyle w:val="ConsPlusNonformat"/>
        <w:jc w:val="center"/>
        <w:rPr>
          <w:rFonts w:ascii="Times New Roman" w:hAnsi="Times New Roman" w:cs="Times New Roman"/>
          <w:sz w:val="22"/>
          <w:szCs w:val="22"/>
        </w:rPr>
      </w:pPr>
    </w:p>
    <w:p w:rsidR="00104756" w:rsidRPr="00104756" w:rsidRDefault="00104756" w:rsidP="006D2D4D">
      <w:pPr>
        <w:pStyle w:val="ConsPlusNonformat"/>
        <w:ind w:firstLine="567"/>
        <w:rPr>
          <w:rFonts w:ascii="Times New Roman" w:hAnsi="Times New Roman" w:cs="Times New Roman"/>
          <w:sz w:val="26"/>
          <w:szCs w:val="26"/>
        </w:rPr>
      </w:pPr>
      <w:r w:rsidRPr="00104756">
        <w:rPr>
          <w:rFonts w:ascii="Times New Roman" w:hAnsi="Times New Roman" w:cs="Times New Roman"/>
          <w:sz w:val="26"/>
          <w:szCs w:val="26"/>
        </w:rPr>
        <w:t>Раздел (вопрос раздела): ______________________________________________</w:t>
      </w:r>
    </w:p>
    <w:p w:rsidR="00104756" w:rsidRPr="006D2D4D" w:rsidRDefault="00104756" w:rsidP="006D2D4D">
      <w:pPr>
        <w:pStyle w:val="ConsPlusNonformat"/>
        <w:jc w:val="right"/>
        <w:rPr>
          <w:rFonts w:ascii="Times New Roman" w:hAnsi="Times New Roman" w:cs="Times New Roman"/>
        </w:rPr>
      </w:pPr>
      <w:r w:rsidRPr="006D2D4D">
        <w:rPr>
          <w:rFonts w:ascii="Times New Roman" w:hAnsi="Times New Roman" w:cs="Times New Roman"/>
        </w:rPr>
        <w:t>наименование раздела (вопроса раздела),</w:t>
      </w:r>
      <w:r w:rsidR="006D2D4D" w:rsidRPr="006D2D4D">
        <w:rPr>
          <w:rFonts w:ascii="Times New Roman" w:hAnsi="Times New Roman" w:cs="Times New Roman"/>
        </w:rPr>
        <w:t xml:space="preserve"> </w:t>
      </w:r>
      <w:r w:rsidRPr="006D2D4D">
        <w:rPr>
          <w:rFonts w:ascii="Times New Roman" w:hAnsi="Times New Roman" w:cs="Times New Roman"/>
        </w:rPr>
        <w:t>подлежащего экспертизе</w:t>
      </w:r>
    </w:p>
    <w:p w:rsidR="00104756" w:rsidRPr="00104756" w:rsidRDefault="006D2D4D" w:rsidP="00104756">
      <w:pPr>
        <w:pStyle w:val="ConsPlusNonformat"/>
        <w:rPr>
          <w:rFonts w:ascii="Times New Roman" w:hAnsi="Times New Roman" w:cs="Times New Roman"/>
          <w:sz w:val="26"/>
          <w:szCs w:val="26"/>
        </w:rPr>
      </w:pPr>
      <w:r>
        <w:rPr>
          <w:rFonts w:ascii="Times New Roman" w:hAnsi="Times New Roman" w:cs="Times New Roman"/>
          <w:sz w:val="26"/>
          <w:szCs w:val="26"/>
        </w:rPr>
        <w:t>З</w:t>
      </w:r>
      <w:r w:rsidR="00104756" w:rsidRPr="00104756">
        <w:rPr>
          <w:rFonts w:ascii="Times New Roman" w:hAnsi="Times New Roman" w:cs="Times New Roman"/>
          <w:sz w:val="26"/>
          <w:szCs w:val="26"/>
        </w:rPr>
        <w:t>адание: ______________________________________________________________</w:t>
      </w:r>
    </w:p>
    <w:p w:rsidR="00104756" w:rsidRPr="006D2D4D" w:rsidRDefault="00104756" w:rsidP="006D2D4D">
      <w:pPr>
        <w:pStyle w:val="ConsPlusNonformat"/>
        <w:jc w:val="center"/>
        <w:rPr>
          <w:rFonts w:ascii="Times New Roman" w:hAnsi="Times New Roman" w:cs="Times New Roman"/>
        </w:rPr>
      </w:pPr>
      <w:r w:rsidRPr="006D2D4D">
        <w:rPr>
          <w:rFonts w:ascii="Times New Roman" w:hAnsi="Times New Roman" w:cs="Times New Roman"/>
        </w:rPr>
        <w:t>формулировка в соответствии с техническим заданием экспертной</w:t>
      </w:r>
      <w:r w:rsidR="006D2D4D" w:rsidRPr="006D2D4D">
        <w:rPr>
          <w:rFonts w:ascii="Times New Roman" w:hAnsi="Times New Roman" w:cs="Times New Roman"/>
        </w:rPr>
        <w:t xml:space="preserve"> </w:t>
      </w:r>
      <w:r w:rsidRPr="006D2D4D">
        <w:rPr>
          <w:rFonts w:ascii="Times New Roman" w:hAnsi="Times New Roman" w:cs="Times New Roman"/>
        </w:rPr>
        <w:t>комиссии</w:t>
      </w:r>
    </w:p>
    <w:p w:rsidR="00104756" w:rsidRPr="00104756" w:rsidRDefault="00104756" w:rsidP="00104756">
      <w:pPr>
        <w:pStyle w:val="ConsPlusNonformat"/>
        <w:rPr>
          <w:rFonts w:ascii="Times New Roman" w:hAnsi="Times New Roman" w:cs="Times New Roman"/>
          <w:sz w:val="26"/>
          <w:szCs w:val="26"/>
        </w:rPr>
      </w:pPr>
      <w:r w:rsidRPr="00104756">
        <w:rPr>
          <w:rFonts w:ascii="Times New Roman" w:hAnsi="Times New Roman" w:cs="Times New Roman"/>
          <w:sz w:val="26"/>
          <w:szCs w:val="26"/>
        </w:rPr>
        <w:t>Материалы подготовлены (разработаны) __________________________________</w:t>
      </w:r>
    </w:p>
    <w:p w:rsidR="00104756" w:rsidRPr="006D2D4D" w:rsidRDefault="006D2D4D" w:rsidP="006D2D4D">
      <w:pPr>
        <w:pStyle w:val="ConsPlusNonformat"/>
        <w:jc w:val="center"/>
        <w:rPr>
          <w:rFonts w:ascii="Times New Roman" w:hAnsi="Times New Roman" w:cs="Times New Roman"/>
        </w:rPr>
      </w:pPr>
      <w:r>
        <w:rPr>
          <w:rFonts w:ascii="Times New Roman" w:hAnsi="Times New Roman" w:cs="Times New Roman"/>
        </w:rPr>
        <w:t xml:space="preserve">                                                                                </w:t>
      </w:r>
      <w:r w:rsidRPr="006D2D4D">
        <w:rPr>
          <w:rFonts w:ascii="Times New Roman" w:hAnsi="Times New Roman" w:cs="Times New Roman"/>
        </w:rPr>
        <w:t>н</w:t>
      </w:r>
      <w:r w:rsidR="00104756" w:rsidRPr="006D2D4D">
        <w:rPr>
          <w:rFonts w:ascii="Times New Roman" w:hAnsi="Times New Roman" w:cs="Times New Roman"/>
        </w:rPr>
        <w:t>аименование организации, год</w:t>
      </w:r>
    </w:p>
    <w:p w:rsidR="00104756" w:rsidRPr="00104756" w:rsidRDefault="00104756" w:rsidP="00104756">
      <w:pPr>
        <w:pStyle w:val="ConsPlusNonformat"/>
        <w:rPr>
          <w:rFonts w:ascii="Times New Roman" w:hAnsi="Times New Roman" w:cs="Times New Roman"/>
          <w:sz w:val="26"/>
          <w:szCs w:val="26"/>
        </w:rPr>
      </w:pPr>
    </w:p>
    <w:p w:rsidR="00104756" w:rsidRPr="00104756" w:rsidRDefault="00104756" w:rsidP="00104756">
      <w:pPr>
        <w:pStyle w:val="ConsPlusNonformat"/>
        <w:rPr>
          <w:rFonts w:ascii="Times New Roman" w:hAnsi="Times New Roman" w:cs="Times New Roman"/>
          <w:sz w:val="26"/>
          <w:szCs w:val="26"/>
        </w:rPr>
      </w:pPr>
      <w:r w:rsidRPr="00104756">
        <w:rPr>
          <w:rFonts w:ascii="Times New Roman" w:hAnsi="Times New Roman" w:cs="Times New Roman"/>
          <w:sz w:val="26"/>
          <w:szCs w:val="26"/>
        </w:rPr>
        <w:t>1. Перечень представленных на ГЭЭ документов и материалов:</w:t>
      </w:r>
    </w:p>
    <w:p w:rsidR="00104756" w:rsidRPr="00104756" w:rsidRDefault="00104756" w:rsidP="00104756">
      <w:pPr>
        <w:pStyle w:val="ConsPlusNonformat"/>
        <w:rPr>
          <w:rFonts w:ascii="Times New Roman" w:hAnsi="Times New Roman" w:cs="Times New Roman"/>
          <w:sz w:val="26"/>
          <w:szCs w:val="26"/>
        </w:rPr>
      </w:pPr>
      <w:r w:rsidRPr="00104756">
        <w:rPr>
          <w:rFonts w:ascii="Times New Roman" w:hAnsi="Times New Roman" w:cs="Times New Roman"/>
          <w:sz w:val="26"/>
          <w:szCs w:val="26"/>
        </w:rPr>
        <w:t>а) _________________________________________________________</w:t>
      </w:r>
      <w:r w:rsidR="00FA5280">
        <w:rPr>
          <w:rFonts w:ascii="Times New Roman" w:hAnsi="Times New Roman" w:cs="Times New Roman"/>
          <w:sz w:val="26"/>
          <w:szCs w:val="26"/>
        </w:rPr>
        <w:t>___</w:t>
      </w:r>
      <w:r w:rsidRPr="00104756">
        <w:rPr>
          <w:rFonts w:ascii="Times New Roman" w:hAnsi="Times New Roman" w:cs="Times New Roman"/>
          <w:sz w:val="26"/>
          <w:szCs w:val="26"/>
        </w:rPr>
        <w:t>_________;</w:t>
      </w:r>
    </w:p>
    <w:p w:rsidR="00104756" w:rsidRPr="00104756" w:rsidRDefault="00104756" w:rsidP="00104756">
      <w:pPr>
        <w:pStyle w:val="ConsPlusNonformat"/>
        <w:rPr>
          <w:rFonts w:ascii="Times New Roman" w:hAnsi="Times New Roman" w:cs="Times New Roman"/>
          <w:sz w:val="26"/>
          <w:szCs w:val="26"/>
        </w:rPr>
      </w:pPr>
      <w:r w:rsidRPr="00104756">
        <w:rPr>
          <w:rFonts w:ascii="Times New Roman" w:hAnsi="Times New Roman" w:cs="Times New Roman"/>
          <w:sz w:val="26"/>
          <w:szCs w:val="26"/>
        </w:rPr>
        <w:t>б) _________________________________________________________</w:t>
      </w:r>
      <w:r w:rsidR="00FA5280">
        <w:rPr>
          <w:rFonts w:ascii="Times New Roman" w:hAnsi="Times New Roman" w:cs="Times New Roman"/>
          <w:sz w:val="26"/>
          <w:szCs w:val="26"/>
        </w:rPr>
        <w:t>__</w:t>
      </w:r>
      <w:r w:rsidRPr="00104756">
        <w:rPr>
          <w:rFonts w:ascii="Times New Roman" w:hAnsi="Times New Roman" w:cs="Times New Roman"/>
          <w:sz w:val="26"/>
          <w:szCs w:val="26"/>
        </w:rPr>
        <w:t>__________;</w:t>
      </w:r>
    </w:p>
    <w:p w:rsidR="00104756" w:rsidRPr="00104756" w:rsidRDefault="00104756" w:rsidP="00104756">
      <w:pPr>
        <w:pStyle w:val="ConsPlusNonformat"/>
        <w:rPr>
          <w:rFonts w:ascii="Times New Roman" w:hAnsi="Times New Roman" w:cs="Times New Roman"/>
          <w:sz w:val="26"/>
          <w:szCs w:val="26"/>
        </w:rPr>
      </w:pPr>
      <w:r w:rsidRPr="00104756">
        <w:rPr>
          <w:rFonts w:ascii="Times New Roman" w:hAnsi="Times New Roman" w:cs="Times New Roman"/>
          <w:sz w:val="26"/>
          <w:szCs w:val="26"/>
        </w:rPr>
        <w:t>в) __________________________________________________________</w:t>
      </w:r>
      <w:r w:rsidR="00FA5280">
        <w:rPr>
          <w:rFonts w:ascii="Times New Roman" w:hAnsi="Times New Roman" w:cs="Times New Roman"/>
          <w:sz w:val="26"/>
          <w:szCs w:val="26"/>
        </w:rPr>
        <w:t>__</w:t>
      </w:r>
      <w:r w:rsidRPr="00104756">
        <w:rPr>
          <w:rFonts w:ascii="Times New Roman" w:hAnsi="Times New Roman" w:cs="Times New Roman"/>
          <w:sz w:val="26"/>
          <w:szCs w:val="26"/>
        </w:rPr>
        <w:t>_________.</w:t>
      </w:r>
    </w:p>
    <w:p w:rsidR="00104756" w:rsidRPr="00104756" w:rsidRDefault="00104756" w:rsidP="006D2D4D">
      <w:pPr>
        <w:pStyle w:val="ConsPlusNonformat"/>
        <w:ind w:firstLine="567"/>
        <w:rPr>
          <w:rFonts w:ascii="Times New Roman" w:hAnsi="Times New Roman" w:cs="Times New Roman"/>
          <w:sz w:val="26"/>
          <w:szCs w:val="26"/>
        </w:rPr>
      </w:pPr>
      <w:r w:rsidRPr="00104756">
        <w:rPr>
          <w:rFonts w:ascii="Times New Roman" w:hAnsi="Times New Roman" w:cs="Times New Roman"/>
          <w:sz w:val="26"/>
          <w:szCs w:val="26"/>
        </w:rPr>
        <w:t xml:space="preserve">2. </w:t>
      </w:r>
      <w:proofErr w:type="gramStart"/>
      <w:r w:rsidRPr="00104756">
        <w:rPr>
          <w:rFonts w:ascii="Times New Roman" w:hAnsi="Times New Roman" w:cs="Times New Roman"/>
          <w:sz w:val="26"/>
          <w:szCs w:val="26"/>
        </w:rPr>
        <w:t>Краткое  содержание  представленных  материалов  по разделу (вопросу</w:t>
      </w:r>
      <w:proofErr w:type="gramEnd"/>
    </w:p>
    <w:p w:rsidR="00104756" w:rsidRPr="00104756" w:rsidRDefault="00104756" w:rsidP="006D2D4D">
      <w:pPr>
        <w:pStyle w:val="ConsPlusNonformat"/>
        <w:ind w:firstLine="567"/>
        <w:rPr>
          <w:rFonts w:ascii="Times New Roman" w:hAnsi="Times New Roman" w:cs="Times New Roman"/>
          <w:sz w:val="26"/>
          <w:szCs w:val="26"/>
        </w:rPr>
      </w:pPr>
      <w:r w:rsidRPr="00104756">
        <w:rPr>
          <w:rFonts w:ascii="Times New Roman" w:hAnsi="Times New Roman" w:cs="Times New Roman"/>
          <w:sz w:val="26"/>
          <w:szCs w:val="26"/>
        </w:rPr>
        <w:t>раздела).</w:t>
      </w:r>
    </w:p>
    <w:p w:rsidR="00104756" w:rsidRPr="00104756" w:rsidRDefault="00104756" w:rsidP="006D2D4D">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 xml:space="preserve">Излагаются основные положения представленных материалов: </w:t>
      </w:r>
      <w:r w:rsidR="006D2D4D">
        <w:rPr>
          <w:rFonts w:ascii="Times New Roman" w:hAnsi="Times New Roman" w:cs="Times New Roman"/>
          <w:sz w:val="26"/>
          <w:szCs w:val="26"/>
        </w:rPr>
        <w:t>м</w:t>
      </w:r>
      <w:r w:rsidRPr="00104756">
        <w:rPr>
          <w:rFonts w:ascii="Times New Roman" w:hAnsi="Times New Roman" w:cs="Times New Roman"/>
          <w:sz w:val="26"/>
          <w:szCs w:val="26"/>
        </w:rPr>
        <w:t>естоположение</w:t>
      </w:r>
      <w:r w:rsidR="006D2D4D">
        <w:rPr>
          <w:rFonts w:ascii="Times New Roman" w:hAnsi="Times New Roman" w:cs="Times New Roman"/>
          <w:sz w:val="26"/>
          <w:szCs w:val="26"/>
        </w:rPr>
        <w:t xml:space="preserve"> </w:t>
      </w:r>
      <w:r w:rsidRPr="00104756">
        <w:rPr>
          <w:rFonts w:ascii="Times New Roman" w:hAnsi="Times New Roman" w:cs="Times New Roman"/>
          <w:sz w:val="26"/>
          <w:szCs w:val="26"/>
        </w:rPr>
        <w:t>и характеристика объекта экспертизы; описание производственной</w:t>
      </w:r>
      <w:r w:rsidR="006D2D4D">
        <w:rPr>
          <w:rFonts w:ascii="Times New Roman" w:hAnsi="Times New Roman" w:cs="Times New Roman"/>
          <w:sz w:val="26"/>
          <w:szCs w:val="26"/>
        </w:rPr>
        <w:t xml:space="preserve"> </w:t>
      </w:r>
      <w:r w:rsidRPr="00104756">
        <w:rPr>
          <w:rFonts w:ascii="Times New Roman" w:hAnsi="Times New Roman" w:cs="Times New Roman"/>
          <w:sz w:val="26"/>
          <w:szCs w:val="26"/>
        </w:rPr>
        <w:t xml:space="preserve">деятельности; характеристика природных условий </w:t>
      </w:r>
      <w:r w:rsidR="006D2D4D">
        <w:rPr>
          <w:rFonts w:ascii="Times New Roman" w:hAnsi="Times New Roman" w:cs="Times New Roman"/>
          <w:sz w:val="26"/>
          <w:szCs w:val="26"/>
        </w:rPr>
        <w:t>т</w:t>
      </w:r>
      <w:r w:rsidRPr="00104756">
        <w:rPr>
          <w:rFonts w:ascii="Times New Roman" w:hAnsi="Times New Roman" w:cs="Times New Roman"/>
          <w:sz w:val="26"/>
          <w:szCs w:val="26"/>
        </w:rPr>
        <w:t>ерритории; перечень</w:t>
      </w:r>
      <w:r w:rsidR="006D2D4D">
        <w:rPr>
          <w:rFonts w:ascii="Times New Roman" w:hAnsi="Times New Roman" w:cs="Times New Roman"/>
          <w:sz w:val="26"/>
          <w:szCs w:val="26"/>
        </w:rPr>
        <w:t xml:space="preserve"> </w:t>
      </w:r>
      <w:r w:rsidRPr="00104756">
        <w:rPr>
          <w:rFonts w:ascii="Times New Roman" w:hAnsi="Times New Roman" w:cs="Times New Roman"/>
          <w:sz w:val="26"/>
          <w:szCs w:val="26"/>
        </w:rPr>
        <w:t>возможных ограничений хозяйственной деятельности, предполагаемый характер и</w:t>
      </w:r>
      <w:r w:rsidR="006D2D4D">
        <w:rPr>
          <w:rFonts w:ascii="Times New Roman" w:hAnsi="Times New Roman" w:cs="Times New Roman"/>
          <w:sz w:val="26"/>
          <w:szCs w:val="26"/>
        </w:rPr>
        <w:t xml:space="preserve"> </w:t>
      </w:r>
      <w:r w:rsidRPr="00104756">
        <w:rPr>
          <w:rFonts w:ascii="Times New Roman" w:hAnsi="Times New Roman" w:cs="Times New Roman"/>
          <w:sz w:val="26"/>
          <w:szCs w:val="26"/>
        </w:rPr>
        <w:t xml:space="preserve">степень воздействия </w:t>
      </w:r>
      <w:r w:rsidR="006D2D4D">
        <w:rPr>
          <w:rFonts w:ascii="Times New Roman" w:hAnsi="Times New Roman" w:cs="Times New Roman"/>
          <w:sz w:val="26"/>
          <w:szCs w:val="26"/>
        </w:rPr>
        <w:t xml:space="preserve">на </w:t>
      </w:r>
      <w:r w:rsidRPr="00104756">
        <w:rPr>
          <w:rFonts w:ascii="Times New Roman" w:hAnsi="Times New Roman" w:cs="Times New Roman"/>
          <w:sz w:val="26"/>
          <w:szCs w:val="26"/>
        </w:rPr>
        <w:t>окружающую среду, планируемые природоохранные</w:t>
      </w:r>
      <w:r w:rsidR="006D2D4D">
        <w:rPr>
          <w:rFonts w:ascii="Times New Roman" w:hAnsi="Times New Roman" w:cs="Times New Roman"/>
          <w:sz w:val="26"/>
          <w:szCs w:val="26"/>
        </w:rPr>
        <w:t xml:space="preserve"> </w:t>
      </w:r>
      <w:r w:rsidRPr="00104756">
        <w:rPr>
          <w:rFonts w:ascii="Times New Roman" w:hAnsi="Times New Roman" w:cs="Times New Roman"/>
          <w:sz w:val="26"/>
          <w:szCs w:val="26"/>
        </w:rPr>
        <w:t>мероприятия и их эффективность.</w:t>
      </w:r>
    </w:p>
    <w:p w:rsidR="00104756" w:rsidRPr="00104756" w:rsidRDefault="00104756" w:rsidP="006D2D4D">
      <w:pPr>
        <w:pStyle w:val="ConsPlusNonformat"/>
        <w:ind w:firstLine="567"/>
        <w:rPr>
          <w:rFonts w:ascii="Times New Roman" w:hAnsi="Times New Roman" w:cs="Times New Roman"/>
          <w:sz w:val="26"/>
          <w:szCs w:val="26"/>
        </w:rPr>
      </w:pPr>
      <w:r w:rsidRPr="00104756">
        <w:rPr>
          <w:rFonts w:ascii="Times New Roman" w:hAnsi="Times New Roman" w:cs="Times New Roman"/>
          <w:sz w:val="26"/>
          <w:szCs w:val="26"/>
        </w:rPr>
        <w:t>3. Экспертная оценка раздела (вопроса раздела).</w:t>
      </w:r>
    </w:p>
    <w:p w:rsidR="00104756" w:rsidRPr="00104756" w:rsidRDefault="00104756" w:rsidP="006D2D4D">
      <w:pPr>
        <w:pStyle w:val="ConsPlusNonformat"/>
        <w:ind w:firstLine="567"/>
        <w:rPr>
          <w:rFonts w:ascii="Times New Roman" w:hAnsi="Times New Roman" w:cs="Times New Roman"/>
          <w:sz w:val="26"/>
          <w:szCs w:val="26"/>
        </w:rPr>
      </w:pPr>
      <w:r w:rsidRPr="00104756">
        <w:rPr>
          <w:rFonts w:ascii="Times New Roman" w:hAnsi="Times New Roman" w:cs="Times New Roman"/>
          <w:sz w:val="26"/>
          <w:szCs w:val="26"/>
        </w:rPr>
        <w:t>Оцениваются:</w:t>
      </w:r>
    </w:p>
    <w:p w:rsidR="00104756" w:rsidRPr="00104756" w:rsidRDefault="006D2D4D" w:rsidP="006D2D4D">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w:t>
      </w:r>
      <w:r w:rsidR="00104756" w:rsidRPr="00104756">
        <w:rPr>
          <w:rFonts w:ascii="Times New Roman" w:hAnsi="Times New Roman" w:cs="Times New Roman"/>
          <w:sz w:val="26"/>
          <w:szCs w:val="26"/>
        </w:rPr>
        <w:t>оответствие</w:t>
      </w:r>
      <w:r>
        <w:rPr>
          <w:rFonts w:ascii="Times New Roman" w:hAnsi="Times New Roman" w:cs="Times New Roman"/>
          <w:sz w:val="26"/>
          <w:szCs w:val="26"/>
        </w:rPr>
        <w:t xml:space="preserve"> </w:t>
      </w:r>
      <w:r w:rsidR="00104756" w:rsidRPr="00104756">
        <w:rPr>
          <w:rFonts w:ascii="Times New Roman" w:hAnsi="Times New Roman" w:cs="Times New Roman"/>
          <w:sz w:val="26"/>
          <w:szCs w:val="26"/>
        </w:rPr>
        <w:t>представленной документации нормативно-техническим</w:t>
      </w:r>
      <w:r>
        <w:rPr>
          <w:rFonts w:ascii="Times New Roman" w:hAnsi="Times New Roman" w:cs="Times New Roman"/>
          <w:sz w:val="26"/>
          <w:szCs w:val="26"/>
        </w:rPr>
        <w:t xml:space="preserve"> </w:t>
      </w:r>
      <w:r w:rsidR="00104756" w:rsidRPr="00104756">
        <w:rPr>
          <w:rFonts w:ascii="Times New Roman" w:hAnsi="Times New Roman" w:cs="Times New Roman"/>
          <w:sz w:val="26"/>
          <w:szCs w:val="26"/>
        </w:rPr>
        <w:t>документам;</w:t>
      </w:r>
    </w:p>
    <w:p w:rsidR="006D2D4D" w:rsidRDefault="00104756" w:rsidP="006D2D4D">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соответствие намечаемой деятельности нормам и требованиям,</w:t>
      </w:r>
      <w:r w:rsidR="006D2D4D">
        <w:rPr>
          <w:rFonts w:ascii="Times New Roman" w:hAnsi="Times New Roman" w:cs="Times New Roman"/>
          <w:sz w:val="26"/>
          <w:szCs w:val="26"/>
        </w:rPr>
        <w:t xml:space="preserve"> </w:t>
      </w:r>
      <w:r w:rsidRPr="00104756">
        <w:rPr>
          <w:rFonts w:ascii="Times New Roman" w:hAnsi="Times New Roman" w:cs="Times New Roman"/>
          <w:sz w:val="26"/>
          <w:szCs w:val="26"/>
        </w:rPr>
        <w:t>установленным законодательством Российской Федерации в области охраны</w:t>
      </w:r>
      <w:r w:rsidR="006D2D4D">
        <w:rPr>
          <w:rFonts w:ascii="Times New Roman" w:hAnsi="Times New Roman" w:cs="Times New Roman"/>
          <w:sz w:val="26"/>
          <w:szCs w:val="26"/>
        </w:rPr>
        <w:t xml:space="preserve"> </w:t>
      </w:r>
      <w:r w:rsidRPr="00104756">
        <w:rPr>
          <w:rFonts w:ascii="Times New Roman" w:hAnsi="Times New Roman" w:cs="Times New Roman"/>
          <w:sz w:val="26"/>
          <w:szCs w:val="26"/>
        </w:rPr>
        <w:t>окружающей среды;</w:t>
      </w:r>
    </w:p>
    <w:p w:rsidR="00104756" w:rsidRPr="00104756" w:rsidRDefault="00104756" w:rsidP="006D2D4D">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 xml:space="preserve">полнота выявления масштабов прогнозируемого воздействия на </w:t>
      </w:r>
      <w:proofErr w:type="gramStart"/>
      <w:r w:rsidRPr="00104756">
        <w:rPr>
          <w:rFonts w:ascii="Times New Roman" w:hAnsi="Times New Roman" w:cs="Times New Roman"/>
          <w:sz w:val="26"/>
          <w:szCs w:val="26"/>
        </w:rPr>
        <w:t>окружающую</w:t>
      </w:r>
      <w:proofErr w:type="gramEnd"/>
    </w:p>
    <w:p w:rsidR="006D2D4D" w:rsidRDefault="00104756" w:rsidP="007630BC">
      <w:pPr>
        <w:pStyle w:val="ConsPlusNonformat"/>
        <w:jc w:val="both"/>
        <w:rPr>
          <w:rFonts w:ascii="Times New Roman" w:hAnsi="Times New Roman" w:cs="Times New Roman"/>
          <w:sz w:val="26"/>
          <w:szCs w:val="26"/>
        </w:rPr>
      </w:pPr>
      <w:r w:rsidRPr="00104756">
        <w:rPr>
          <w:rFonts w:ascii="Times New Roman" w:hAnsi="Times New Roman" w:cs="Times New Roman"/>
          <w:sz w:val="26"/>
          <w:szCs w:val="26"/>
        </w:rPr>
        <w:t>среду в результате реализации намечаемой деятельности и экологической</w:t>
      </w:r>
      <w:r w:rsidR="006D2D4D">
        <w:rPr>
          <w:rFonts w:ascii="Times New Roman" w:hAnsi="Times New Roman" w:cs="Times New Roman"/>
          <w:sz w:val="26"/>
          <w:szCs w:val="26"/>
        </w:rPr>
        <w:t xml:space="preserve"> </w:t>
      </w:r>
      <w:r w:rsidRPr="00104756">
        <w:rPr>
          <w:rFonts w:ascii="Times New Roman" w:hAnsi="Times New Roman" w:cs="Times New Roman"/>
          <w:sz w:val="26"/>
          <w:szCs w:val="26"/>
        </w:rPr>
        <w:t>обоснованности допустимости ее реализации;</w:t>
      </w:r>
    </w:p>
    <w:p w:rsidR="006D2D4D"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достаточность предусмотренных мер по охране окружающей среды и</w:t>
      </w:r>
      <w:r w:rsidR="006D2D4D">
        <w:rPr>
          <w:rFonts w:ascii="Times New Roman" w:hAnsi="Times New Roman" w:cs="Times New Roman"/>
          <w:sz w:val="26"/>
          <w:szCs w:val="26"/>
        </w:rPr>
        <w:t xml:space="preserve"> </w:t>
      </w:r>
      <w:r w:rsidRPr="00104756">
        <w:rPr>
          <w:rFonts w:ascii="Times New Roman" w:hAnsi="Times New Roman" w:cs="Times New Roman"/>
          <w:sz w:val="26"/>
          <w:szCs w:val="26"/>
        </w:rPr>
        <w:t>обеспечению экологической безопасности.</w:t>
      </w:r>
    </w:p>
    <w:p w:rsidR="006D2D4D"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4. Замечания по разделу (вопросу раздела).</w:t>
      </w:r>
    </w:p>
    <w:p w:rsidR="006D2D4D"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5. Предложения и рекомендации по разделу (вопросу раздела).</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6. Выводы:</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Выводы излагаются в полном соответствии с выполненной экспертной</w:t>
      </w:r>
      <w:r w:rsidR="007630BC">
        <w:rPr>
          <w:rFonts w:ascii="Times New Roman" w:hAnsi="Times New Roman" w:cs="Times New Roman"/>
          <w:sz w:val="26"/>
          <w:szCs w:val="26"/>
        </w:rPr>
        <w:t xml:space="preserve"> </w:t>
      </w:r>
      <w:r w:rsidRPr="00104756">
        <w:rPr>
          <w:rFonts w:ascii="Times New Roman" w:hAnsi="Times New Roman" w:cs="Times New Roman"/>
          <w:sz w:val="26"/>
          <w:szCs w:val="26"/>
        </w:rPr>
        <w:lastRenderedPageBreak/>
        <w:t>оценкой, замечаниями и предложениями:</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а) при положительном индивидуальном экспертном заключении:</w:t>
      </w:r>
    </w:p>
    <w:p w:rsidR="007630BC"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о соответствии намечаемой деятельности нормам и требованиям,</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установленным законодательством Российской Федерации в области охраны</w:t>
      </w:r>
      <w:r w:rsidR="007630BC">
        <w:rPr>
          <w:rFonts w:ascii="Times New Roman" w:hAnsi="Times New Roman" w:cs="Times New Roman"/>
          <w:sz w:val="26"/>
          <w:szCs w:val="26"/>
        </w:rPr>
        <w:t xml:space="preserve"> </w:t>
      </w:r>
      <w:r w:rsidRPr="00104756">
        <w:rPr>
          <w:rFonts w:ascii="Times New Roman" w:hAnsi="Times New Roman" w:cs="Times New Roman"/>
          <w:sz w:val="26"/>
          <w:szCs w:val="26"/>
        </w:rPr>
        <w:t>окружающей среды;</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о допустимости намечаемого воздействия на окружающую среду;</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о возможности реализации объекта экспертизы;</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б) при отрицательном индивидуальном экспертном заключении:</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о несоответствии намечаемой деятельности нормам и требованиям,</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установленным законодательством Российской Федерации в области охраны</w:t>
      </w:r>
      <w:r w:rsidR="007630BC">
        <w:rPr>
          <w:rFonts w:ascii="Times New Roman" w:hAnsi="Times New Roman" w:cs="Times New Roman"/>
          <w:sz w:val="26"/>
          <w:szCs w:val="26"/>
        </w:rPr>
        <w:t xml:space="preserve"> </w:t>
      </w:r>
      <w:r w:rsidRPr="00104756">
        <w:rPr>
          <w:rFonts w:ascii="Times New Roman" w:hAnsi="Times New Roman" w:cs="Times New Roman"/>
          <w:sz w:val="26"/>
          <w:szCs w:val="26"/>
        </w:rPr>
        <w:t>окружающей среды;</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о недопустимости намечаемого воздействия на окружающую среду;</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о недопустимости реализации объекта экспертизы ввиду необеспеченности</w:t>
      </w:r>
      <w:r w:rsidR="007630BC">
        <w:rPr>
          <w:rFonts w:ascii="Times New Roman" w:hAnsi="Times New Roman" w:cs="Times New Roman"/>
          <w:sz w:val="26"/>
          <w:szCs w:val="26"/>
        </w:rPr>
        <w:t xml:space="preserve"> </w:t>
      </w:r>
      <w:r w:rsidRPr="00104756">
        <w:rPr>
          <w:rFonts w:ascii="Times New Roman" w:hAnsi="Times New Roman" w:cs="Times New Roman"/>
          <w:sz w:val="26"/>
          <w:szCs w:val="26"/>
        </w:rPr>
        <w:t>соблюдения требований экологической безопасности намечаемой деятельности;</w:t>
      </w:r>
    </w:p>
    <w:p w:rsidR="00104756" w:rsidRPr="00104756" w:rsidRDefault="00104756" w:rsidP="007630BC">
      <w:pPr>
        <w:pStyle w:val="ConsPlusNonformat"/>
        <w:ind w:firstLine="567"/>
        <w:jc w:val="both"/>
        <w:rPr>
          <w:rFonts w:ascii="Times New Roman" w:hAnsi="Times New Roman" w:cs="Times New Roman"/>
          <w:sz w:val="26"/>
          <w:szCs w:val="26"/>
        </w:rPr>
      </w:pPr>
      <w:r w:rsidRPr="00104756">
        <w:rPr>
          <w:rFonts w:ascii="Times New Roman" w:hAnsi="Times New Roman" w:cs="Times New Roman"/>
          <w:sz w:val="26"/>
          <w:szCs w:val="26"/>
        </w:rPr>
        <w:t>о необходимости доработки представленных материалов по замечаниям,</w:t>
      </w:r>
      <w:r w:rsidR="007630BC">
        <w:rPr>
          <w:rFonts w:ascii="Times New Roman" w:hAnsi="Times New Roman" w:cs="Times New Roman"/>
          <w:sz w:val="26"/>
          <w:szCs w:val="26"/>
        </w:rPr>
        <w:t xml:space="preserve"> </w:t>
      </w:r>
      <w:r w:rsidRPr="00104756">
        <w:rPr>
          <w:rFonts w:ascii="Times New Roman" w:hAnsi="Times New Roman" w:cs="Times New Roman"/>
          <w:sz w:val="26"/>
          <w:szCs w:val="26"/>
        </w:rPr>
        <w:t>предложениям и рекомендациям, изложенным в заключении.</w:t>
      </w:r>
    </w:p>
    <w:p w:rsidR="00104756" w:rsidRPr="00104756" w:rsidRDefault="00104756" w:rsidP="00104756">
      <w:pPr>
        <w:pStyle w:val="ConsPlusNonformat"/>
        <w:rPr>
          <w:rFonts w:ascii="Times New Roman" w:hAnsi="Times New Roman" w:cs="Times New Roman"/>
          <w:sz w:val="26"/>
          <w:szCs w:val="26"/>
        </w:rPr>
      </w:pPr>
    </w:p>
    <w:p w:rsidR="00104756" w:rsidRPr="00104756" w:rsidRDefault="00104756" w:rsidP="00104756">
      <w:pPr>
        <w:pStyle w:val="ConsPlusNonformat"/>
        <w:rPr>
          <w:rFonts w:ascii="Times New Roman" w:hAnsi="Times New Roman" w:cs="Times New Roman"/>
          <w:sz w:val="26"/>
          <w:szCs w:val="26"/>
        </w:rPr>
      </w:pPr>
      <w:r w:rsidRPr="00104756">
        <w:rPr>
          <w:rFonts w:ascii="Times New Roman" w:hAnsi="Times New Roman" w:cs="Times New Roman"/>
          <w:sz w:val="26"/>
          <w:szCs w:val="26"/>
        </w:rPr>
        <w:t>Член экспертной комиссии ___________ ____________________</w:t>
      </w:r>
    </w:p>
    <w:p w:rsidR="00104756" w:rsidRPr="006D2D4D" w:rsidRDefault="00104756" w:rsidP="00104756">
      <w:pPr>
        <w:pStyle w:val="ConsPlusNonformat"/>
        <w:rPr>
          <w:rFonts w:ascii="Times New Roman" w:hAnsi="Times New Roman" w:cs="Times New Roman"/>
        </w:rPr>
      </w:pPr>
      <w:r w:rsidRPr="006D2D4D">
        <w:rPr>
          <w:rFonts w:ascii="Times New Roman" w:hAnsi="Times New Roman" w:cs="Times New Roman"/>
        </w:rPr>
        <w:t xml:space="preserve">                         </w:t>
      </w:r>
      <w:r w:rsidR="006D2D4D">
        <w:rPr>
          <w:rFonts w:ascii="Times New Roman" w:hAnsi="Times New Roman" w:cs="Times New Roman"/>
        </w:rPr>
        <w:t xml:space="preserve">                            </w:t>
      </w:r>
      <w:r w:rsidR="006D2D4D" w:rsidRPr="006D2D4D">
        <w:rPr>
          <w:rFonts w:ascii="Times New Roman" w:hAnsi="Times New Roman" w:cs="Times New Roman"/>
        </w:rPr>
        <w:t xml:space="preserve">            </w:t>
      </w:r>
      <w:r w:rsidR="007630BC">
        <w:rPr>
          <w:rFonts w:ascii="Times New Roman" w:hAnsi="Times New Roman" w:cs="Times New Roman"/>
        </w:rPr>
        <w:t xml:space="preserve">    </w:t>
      </w:r>
      <w:r w:rsidR="006D2D4D" w:rsidRPr="006D2D4D">
        <w:rPr>
          <w:rFonts w:ascii="Times New Roman" w:hAnsi="Times New Roman" w:cs="Times New Roman"/>
        </w:rPr>
        <w:t xml:space="preserve"> </w:t>
      </w:r>
      <w:r w:rsidRPr="006D2D4D">
        <w:rPr>
          <w:rFonts w:ascii="Times New Roman" w:hAnsi="Times New Roman" w:cs="Times New Roman"/>
        </w:rPr>
        <w:t xml:space="preserve">  подпись        </w:t>
      </w:r>
      <w:r w:rsidR="006D2D4D">
        <w:rPr>
          <w:rFonts w:ascii="Times New Roman" w:hAnsi="Times New Roman" w:cs="Times New Roman"/>
        </w:rPr>
        <w:t xml:space="preserve">              </w:t>
      </w:r>
      <w:r w:rsidRPr="006D2D4D">
        <w:rPr>
          <w:rFonts w:ascii="Times New Roman" w:hAnsi="Times New Roman" w:cs="Times New Roman"/>
        </w:rPr>
        <w:t xml:space="preserve">  Ф.И.О.</w:t>
      </w:r>
    </w:p>
    <w:p w:rsidR="00104756" w:rsidRPr="00104756" w:rsidRDefault="00104756" w:rsidP="00104756">
      <w:pPr>
        <w:pStyle w:val="ConsPlusNonformat"/>
        <w:rPr>
          <w:rFonts w:ascii="Times New Roman" w:hAnsi="Times New Roman" w:cs="Times New Roman"/>
          <w:sz w:val="26"/>
          <w:szCs w:val="26"/>
        </w:rPr>
      </w:pPr>
    </w:p>
    <w:p w:rsidR="00104756" w:rsidRPr="00104756" w:rsidRDefault="006D2D4D" w:rsidP="00104756">
      <w:pPr>
        <w:pStyle w:val="ConsPlusNonformat"/>
        <w:rPr>
          <w:rFonts w:ascii="Times New Roman" w:hAnsi="Times New Roman" w:cs="Times New Roman"/>
          <w:sz w:val="26"/>
          <w:szCs w:val="26"/>
        </w:rPr>
      </w:pPr>
      <w:r>
        <w:rPr>
          <w:rFonts w:ascii="Times New Roman" w:hAnsi="Times New Roman" w:cs="Times New Roman"/>
          <w:sz w:val="26"/>
          <w:szCs w:val="26"/>
        </w:rPr>
        <w:t>«</w:t>
      </w:r>
      <w:r w:rsidR="00104756" w:rsidRPr="00104756">
        <w:rPr>
          <w:rFonts w:ascii="Times New Roman" w:hAnsi="Times New Roman" w:cs="Times New Roman"/>
          <w:sz w:val="26"/>
          <w:szCs w:val="26"/>
        </w:rPr>
        <w:t>__</w:t>
      </w:r>
      <w:r>
        <w:rPr>
          <w:rFonts w:ascii="Times New Roman" w:hAnsi="Times New Roman" w:cs="Times New Roman"/>
          <w:sz w:val="26"/>
          <w:szCs w:val="26"/>
        </w:rPr>
        <w:t>»</w:t>
      </w:r>
      <w:r w:rsidR="00104756" w:rsidRPr="00104756">
        <w:rPr>
          <w:rFonts w:ascii="Times New Roman" w:hAnsi="Times New Roman" w:cs="Times New Roman"/>
          <w:sz w:val="26"/>
          <w:szCs w:val="26"/>
        </w:rPr>
        <w:t>___________ 20__ г.</w:t>
      </w:r>
    </w:p>
    <w:p w:rsidR="00104756" w:rsidRPr="00104756" w:rsidRDefault="00104756" w:rsidP="00104756">
      <w:pPr>
        <w:widowControl w:val="0"/>
        <w:autoSpaceDE w:val="0"/>
        <w:autoSpaceDN w:val="0"/>
        <w:adjustRightInd w:val="0"/>
        <w:spacing w:after="0" w:line="240" w:lineRule="auto"/>
        <w:jc w:val="both"/>
        <w:rPr>
          <w:rFonts w:ascii="Times New Roman" w:hAnsi="Times New Roman" w:cs="Times New Roman"/>
          <w:sz w:val="26"/>
          <w:szCs w:val="26"/>
        </w:rPr>
      </w:pPr>
    </w:p>
    <w:p w:rsidR="00104756" w:rsidRPr="00104756" w:rsidRDefault="00104756" w:rsidP="00104756">
      <w:pPr>
        <w:widowControl w:val="0"/>
        <w:autoSpaceDE w:val="0"/>
        <w:autoSpaceDN w:val="0"/>
        <w:adjustRightInd w:val="0"/>
        <w:spacing w:after="0" w:line="240" w:lineRule="auto"/>
        <w:jc w:val="both"/>
        <w:rPr>
          <w:rFonts w:ascii="Times New Roman" w:hAnsi="Times New Roman" w:cs="Times New Roman"/>
          <w:sz w:val="26"/>
          <w:szCs w:val="26"/>
        </w:rPr>
      </w:pPr>
    </w:p>
    <w:p w:rsidR="001A0D32" w:rsidRDefault="001A0D32">
      <w:pPr>
        <w:widowControl w:val="0"/>
        <w:autoSpaceDE w:val="0"/>
        <w:autoSpaceDN w:val="0"/>
        <w:adjustRightInd w:val="0"/>
        <w:spacing w:after="0" w:line="240" w:lineRule="auto"/>
        <w:jc w:val="both"/>
        <w:rPr>
          <w:rFonts w:ascii="Times New Roman" w:hAnsi="Times New Roman" w:cs="Times New Roman"/>
          <w:sz w:val="26"/>
          <w:szCs w:val="26"/>
        </w:rPr>
      </w:pPr>
    </w:p>
    <w:p w:rsidR="00104756" w:rsidRDefault="00104756">
      <w:pPr>
        <w:widowControl w:val="0"/>
        <w:autoSpaceDE w:val="0"/>
        <w:autoSpaceDN w:val="0"/>
        <w:adjustRightInd w:val="0"/>
        <w:spacing w:after="0" w:line="240" w:lineRule="auto"/>
        <w:jc w:val="both"/>
        <w:rPr>
          <w:rFonts w:ascii="Times New Roman" w:hAnsi="Times New Roman" w:cs="Times New Roman"/>
          <w:sz w:val="26"/>
          <w:szCs w:val="26"/>
        </w:rPr>
      </w:pPr>
    </w:p>
    <w:p w:rsidR="00104756" w:rsidRPr="00830F7C" w:rsidRDefault="00104756">
      <w:pPr>
        <w:widowControl w:val="0"/>
        <w:autoSpaceDE w:val="0"/>
        <w:autoSpaceDN w:val="0"/>
        <w:adjustRightInd w:val="0"/>
        <w:spacing w:after="0" w:line="240" w:lineRule="auto"/>
        <w:jc w:val="both"/>
        <w:rPr>
          <w:rFonts w:ascii="Times New Roman" w:hAnsi="Times New Roman" w:cs="Times New Roman"/>
          <w:sz w:val="26"/>
          <w:szCs w:val="26"/>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1A0D32" w:rsidRDefault="001A0D32">
      <w:pPr>
        <w:widowControl w:val="0"/>
        <w:autoSpaceDE w:val="0"/>
        <w:autoSpaceDN w:val="0"/>
        <w:adjustRightInd w:val="0"/>
        <w:spacing w:after="0" w:line="240" w:lineRule="auto"/>
        <w:jc w:val="both"/>
        <w:rPr>
          <w:rFonts w:ascii="Times New Roman" w:hAnsi="Times New Roman" w:cs="Times New Roman"/>
        </w:rPr>
      </w:pPr>
    </w:p>
    <w:p w:rsidR="006D7C48" w:rsidRDefault="006D7C48">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A50072" w:rsidRDefault="00A50072" w:rsidP="00FA5280">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FA5280" w:rsidRPr="00784ADF" w:rsidRDefault="00FA5280" w:rsidP="00A5007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15</w:t>
      </w:r>
    </w:p>
    <w:p w:rsidR="00FA5280" w:rsidRDefault="00FA5280" w:rsidP="00A5007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FA5280" w:rsidRDefault="00FA5280" w:rsidP="00FA5280">
      <w:pPr>
        <w:widowControl w:val="0"/>
        <w:autoSpaceDE w:val="0"/>
        <w:autoSpaceDN w:val="0"/>
        <w:adjustRightInd w:val="0"/>
        <w:spacing w:after="0" w:line="240" w:lineRule="auto"/>
        <w:jc w:val="both"/>
        <w:rPr>
          <w:rFonts w:ascii="Times New Roman" w:hAnsi="Times New Roman" w:cs="Times New Roman"/>
          <w:sz w:val="26"/>
          <w:szCs w:val="26"/>
        </w:rPr>
      </w:pPr>
    </w:p>
    <w:p w:rsidR="003E172D" w:rsidRDefault="003E172D" w:rsidP="00FA5280">
      <w:pPr>
        <w:widowControl w:val="0"/>
        <w:autoSpaceDE w:val="0"/>
        <w:autoSpaceDN w:val="0"/>
        <w:adjustRightInd w:val="0"/>
        <w:spacing w:after="0" w:line="240" w:lineRule="auto"/>
        <w:jc w:val="both"/>
        <w:rPr>
          <w:rFonts w:ascii="Times New Roman" w:hAnsi="Times New Roman" w:cs="Times New Roman"/>
          <w:sz w:val="26"/>
          <w:szCs w:val="26"/>
        </w:rPr>
      </w:pPr>
    </w:p>
    <w:p w:rsidR="003E172D" w:rsidRDefault="003E172D" w:rsidP="00FA5280">
      <w:pPr>
        <w:widowControl w:val="0"/>
        <w:autoSpaceDE w:val="0"/>
        <w:autoSpaceDN w:val="0"/>
        <w:adjustRightInd w:val="0"/>
        <w:spacing w:after="0" w:line="240" w:lineRule="auto"/>
        <w:jc w:val="both"/>
        <w:rPr>
          <w:rFonts w:ascii="Times New Roman" w:hAnsi="Times New Roman" w:cs="Times New Roman"/>
          <w:sz w:val="26"/>
          <w:szCs w:val="26"/>
        </w:rPr>
      </w:pPr>
    </w:p>
    <w:p w:rsidR="003E172D" w:rsidRPr="00830F7C" w:rsidRDefault="003E172D" w:rsidP="00FA5280">
      <w:pPr>
        <w:widowControl w:val="0"/>
        <w:autoSpaceDE w:val="0"/>
        <w:autoSpaceDN w:val="0"/>
        <w:adjustRightInd w:val="0"/>
        <w:spacing w:after="0" w:line="240" w:lineRule="auto"/>
        <w:jc w:val="both"/>
        <w:rPr>
          <w:rFonts w:ascii="Times New Roman" w:hAnsi="Times New Roman" w:cs="Times New Roman"/>
          <w:sz w:val="26"/>
          <w:szCs w:val="26"/>
        </w:rPr>
      </w:pPr>
    </w:p>
    <w:p w:rsidR="003E172D" w:rsidRPr="003E172D" w:rsidRDefault="003E172D" w:rsidP="003E172D">
      <w:pPr>
        <w:autoSpaceDE w:val="0"/>
        <w:autoSpaceDN w:val="0"/>
        <w:adjustRightInd w:val="0"/>
        <w:spacing w:after="0" w:line="240" w:lineRule="auto"/>
        <w:jc w:val="right"/>
        <w:rPr>
          <w:rFonts w:ascii="Times New Roman" w:hAnsi="Times New Roman" w:cs="Times New Roman"/>
          <w:sz w:val="26"/>
          <w:szCs w:val="26"/>
        </w:rPr>
      </w:pPr>
      <w:r w:rsidRPr="003E172D">
        <w:rPr>
          <w:rFonts w:ascii="Times New Roman" w:hAnsi="Times New Roman" w:cs="Times New Roman"/>
          <w:sz w:val="26"/>
          <w:szCs w:val="26"/>
        </w:rPr>
        <w:t xml:space="preserve">Примерная форма </w:t>
      </w:r>
    </w:p>
    <w:p w:rsidR="003E172D" w:rsidRPr="003E172D" w:rsidRDefault="003E172D" w:rsidP="003E172D">
      <w:pPr>
        <w:autoSpaceDE w:val="0"/>
        <w:autoSpaceDN w:val="0"/>
        <w:adjustRightInd w:val="0"/>
        <w:spacing w:after="0" w:line="240" w:lineRule="auto"/>
        <w:jc w:val="both"/>
        <w:outlineLvl w:val="0"/>
        <w:rPr>
          <w:rFonts w:ascii="Times New Roman" w:hAnsi="Times New Roman" w:cs="Times New Roman"/>
          <w:sz w:val="26"/>
          <w:szCs w:val="26"/>
        </w:rPr>
      </w:pPr>
    </w:p>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ЯВОЧНЫЙ ЛИСТ</w:t>
      </w:r>
    </w:p>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заседания экспертной комиссии государственной</w:t>
      </w:r>
    </w:p>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экологической экспертизы</w:t>
      </w:r>
    </w:p>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__________________________________________________</w:t>
      </w:r>
    </w:p>
    <w:p w:rsidR="003E172D" w:rsidRPr="003E172D" w:rsidRDefault="003E172D" w:rsidP="003E172D">
      <w:pPr>
        <w:autoSpaceDE w:val="0"/>
        <w:autoSpaceDN w:val="0"/>
        <w:adjustRightInd w:val="0"/>
        <w:spacing w:after="0" w:line="240" w:lineRule="auto"/>
        <w:jc w:val="center"/>
        <w:rPr>
          <w:rFonts w:ascii="Times New Roman" w:hAnsi="Times New Roman" w:cs="Times New Roman"/>
          <w:sz w:val="20"/>
          <w:szCs w:val="20"/>
        </w:rPr>
      </w:pPr>
      <w:r w:rsidRPr="003E172D">
        <w:rPr>
          <w:rFonts w:ascii="Times New Roman" w:hAnsi="Times New Roman" w:cs="Times New Roman"/>
          <w:sz w:val="20"/>
          <w:szCs w:val="20"/>
        </w:rPr>
        <w:t>(наименование объекта ГЭЭ)</w:t>
      </w:r>
    </w:p>
    <w:p w:rsidR="003E172D" w:rsidRPr="003E172D" w:rsidRDefault="003E172D" w:rsidP="003E172D">
      <w:pPr>
        <w:autoSpaceDE w:val="0"/>
        <w:autoSpaceDN w:val="0"/>
        <w:adjustRightInd w:val="0"/>
        <w:spacing w:after="0" w:line="240" w:lineRule="auto"/>
        <w:jc w:val="both"/>
        <w:rPr>
          <w:rFonts w:ascii="Times New Roman" w:hAnsi="Times New Roman" w:cs="Times New Roman"/>
          <w:sz w:val="26"/>
          <w:szCs w:val="26"/>
        </w:rPr>
      </w:pPr>
    </w:p>
    <w:p w:rsidR="003E172D" w:rsidRPr="003E172D" w:rsidRDefault="003E172D" w:rsidP="003E17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3E172D">
        <w:rPr>
          <w:rFonts w:ascii="Times New Roman" w:hAnsi="Times New Roman" w:cs="Times New Roman"/>
          <w:sz w:val="26"/>
          <w:szCs w:val="26"/>
        </w:rPr>
        <w:t>__</w:t>
      </w:r>
      <w:r>
        <w:rPr>
          <w:rFonts w:ascii="Times New Roman" w:hAnsi="Times New Roman" w:cs="Times New Roman"/>
          <w:sz w:val="26"/>
          <w:szCs w:val="26"/>
        </w:rPr>
        <w:t>»</w:t>
      </w:r>
      <w:r w:rsidRPr="003E172D">
        <w:rPr>
          <w:rFonts w:ascii="Times New Roman" w:hAnsi="Times New Roman" w:cs="Times New Roman"/>
          <w:sz w:val="26"/>
          <w:szCs w:val="26"/>
        </w:rPr>
        <w:t xml:space="preserve">__________ 20__ г.    </w:t>
      </w:r>
      <w:r>
        <w:rPr>
          <w:rFonts w:ascii="Times New Roman" w:hAnsi="Times New Roman" w:cs="Times New Roman"/>
          <w:sz w:val="26"/>
          <w:szCs w:val="26"/>
        </w:rPr>
        <w:t>№</w:t>
      </w:r>
      <w:r w:rsidRPr="003E172D">
        <w:rPr>
          <w:rFonts w:ascii="Times New Roman" w:hAnsi="Times New Roman" w:cs="Times New Roman"/>
          <w:sz w:val="26"/>
          <w:szCs w:val="26"/>
        </w:rPr>
        <w:t xml:space="preserve"> __________</w:t>
      </w:r>
      <w:r>
        <w:rPr>
          <w:rFonts w:ascii="Times New Roman" w:hAnsi="Times New Roman" w:cs="Times New Roman"/>
          <w:sz w:val="26"/>
          <w:szCs w:val="26"/>
        </w:rPr>
        <w:t xml:space="preserve">            </w:t>
      </w:r>
      <w:r w:rsidRPr="003E172D">
        <w:rPr>
          <w:rFonts w:ascii="Times New Roman" w:hAnsi="Times New Roman" w:cs="Times New Roman"/>
          <w:sz w:val="26"/>
          <w:szCs w:val="26"/>
        </w:rPr>
        <w:t xml:space="preserve">                              </w:t>
      </w:r>
      <w:proofErr w:type="gramStart"/>
      <w:r w:rsidRPr="003E172D">
        <w:rPr>
          <w:rFonts w:ascii="Times New Roman" w:hAnsi="Times New Roman" w:cs="Times New Roman"/>
          <w:sz w:val="26"/>
          <w:szCs w:val="26"/>
        </w:rPr>
        <w:t>г</w:t>
      </w:r>
      <w:proofErr w:type="gramEnd"/>
      <w:r w:rsidRPr="003E172D">
        <w:rPr>
          <w:rFonts w:ascii="Times New Roman" w:hAnsi="Times New Roman" w:cs="Times New Roman"/>
          <w:sz w:val="26"/>
          <w:szCs w:val="26"/>
        </w:rPr>
        <w:t>. ____________</w:t>
      </w:r>
    </w:p>
    <w:p w:rsidR="003E172D" w:rsidRPr="003E172D" w:rsidRDefault="003E172D" w:rsidP="003E172D">
      <w:pPr>
        <w:autoSpaceDE w:val="0"/>
        <w:autoSpaceDN w:val="0"/>
        <w:adjustRightInd w:val="0"/>
        <w:spacing w:after="0" w:line="240" w:lineRule="auto"/>
        <w:ind w:firstLine="540"/>
        <w:jc w:val="both"/>
        <w:rPr>
          <w:rFonts w:ascii="Times New Roman" w:hAnsi="Times New Roman" w:cs="Times New Roman"/>
          <w:sz w:val="26"/>
          <w:szCs w:val="26"/>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261"/>
        <w:gridCol w:w="3939"/>
        <w:gridCol w:w="2438"/>
      </w:tblGrid>
      <w:tr w:rsidR="003E172D" w:rsidRPr="003E172D" w:rsidTr="003E172D">
        <w:tc>
          <w:tcPr>
            <w:tcW w:w="72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Состав экспертной комиссии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Подпись</w:t>
            </w:r>
          </w:p>
        </w:tc>
      </w:tr>
      <w:tr w:rsidR="003E172D" w:rsidRPr="003E172D" w:rsidTr="003E172D">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rPr>
                <w:rFonts w:ascii="Times New Roman" w:hAnsi="Times New Roman" w:cs="Times New Roman"/>
                <w:sz w:val="26"/>
                <w:szCs w:val="26"/>
              </w:rPr>
            </w:pPr>
            <w:r w:rsidRPr="003E172D">
              <w:rPr>
                <w:rFonts w:ascii="Times New Roman" w:hAnsi="Times New Roman" w:cs="Times New Roman"/>
                <w:sz w:val="26"/>
                <w:szCs w:val="26"/>
              </w:rPr>
              <w:t>Председатель экспертной комиссии</w:t>
            </w:r>
          </w:p>
        </w:tc>
        <w:tc>
          <w:tcPr>
            <w:tcW w:w="3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__________ (фамилия, инициалы)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both"/>
              <w:rPr>
                <w:rFonts w:ascii="Times New Roman" w:hAnsi="Times New Roman" w:cs="Times New Roman"/>
                <w:sz w:val="26"/>
                <w:szCs w:val="26"/>
              </w:rPr>
            </w:pPr>
            <w:r w:rsidRPr="003E172D">
              <w:rPr>
                <w:rFonts w:ascii="Times New Roman" w:hAnsi="Times New Roman" w:cs="Times New Roman"/>
                <w:sz w:val="26"/>
                <w:szCs w:val="26"/>
              </w:rPr>
              <w:t>_______________</w:t>
            </w:r>
          </w:p>
        </w:tc>
      </w:tr>
      <w:tr w:rsidR="003E172D" w:rsidRPr="003E172D" w:rsidTr="003E172D">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rPr>
                <w:rFonts w:ascii="Times New Roman" w:hAnsi="Times New Roman" w:cs="Times New Roman"/>
                <w:sz w:val="26"/>
                <w:szCs w:val="26"/>
              </w:rPr>
            </w:pPr>
            <w:r w:rsidRPr="003E172D">
              <w:rPr>
                <w:rFonts w:ascii="Times New Roman" w:hAnsi="Times New Roman" w:cs="Times New Roman"/>
                <w:sz w:val="26"/>
                <w:szCs w:val="26"/>
              </w:rPr>
              <w:t>Ответственный секретарь экспертной комиссии</w:t>
            </w:r>
          </w:p>
        </w:tc>
        <w:tc>
          <w:tcPr>
            <w:tcW w:w="3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__________ (фамилия, инициалы)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both"/>
              <w:rPr>
                <w:rFonts w:ascii="Times New Roman" w:hAnsi="Times New Roman" w:cs="Times New Roman"/>
                <w:sz w:val="26"/>
                <w:szCs w:val="26"/>
              </w:rPr>
            </w:pPr>
            <w:r w:rsidRPr="003E172D">
              <w:rPr>
                <w:rFonts w:ascii="Times New Roman" w:hAnsi="Times New Roman" w:cs="Times New Roman"/>
                <w:sz w:val="26"/>
                <w:szCs w:val="26"/>
              </w:rPr>
              <w:t>_______________</w:t>
            </w:r>
          </w:p>
        </w:tc>
      </w:tr>
      <w:tr w:rsidR="003E172D" w:rsidRPr="003E172D" w:rsidTr="003E172D">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rPr>
                <w:rFonts w:ascii="Times New Roman" w:hAnsi="Times New Roman" w:cs="Times New Roman"/>
                <w:sz w:val="26"/>
                <w:szCs w:val="26"/>
              </w:rPr>
            </w:pPr>
            <w:r w:rsidRPr="003E172D">
              <w:rPr>
                <w:rFonts w:ascii="Times New Roman" w:hAnsi="Times New Roman" w:cs="Times New Roman"/>
                <w:sz w:val="26"/>
                <w:szCs w:val="26"/>
              </w:rPr>
              <w:t>Члены экспертной комиссии</w:t>
            </w:r>
          </w:p>
        </w:tc>
        <w:tc>
          <w:tcPr>
            <w:tcW w:w="3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__________ (фамилия, инициалы)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both"/>
              <w:rPr>
                <w:rFonts w:ascii="Times New Roman" w:hAnsi="Times New Roman" w:cs="Times New Roman"/>
                <w:sz w:val="26"/>
                <w:szCs w:val="26"/>
              </w:rPr>
            </w:pPr>
            <w:r w:rsidRPr="003E172D">
              <w:rPr>
                <w:rFonts w:ascii="Times New Roman" w:hAnsi="Times New Roman" w:cs="Times New Roman"/>
                <w:sz w:val="26"/>
                <w:szCs w:val="26"/>
              </w:rPr>
              <w:t>_______________</w:t>
            </w:r>
          </w:p>
        </w:tc>
      </w:tr>
      <w:tr w:rsidR="003E172D" w:rsidRPr="003E172D" w:rsidTr="003E172D">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ind w:firstLine="540"/>
              <w:jc w:val="both"/>
              <w:rPr>
                <w:rFonts w:ascii="Times New Roman" w:hAnsi="Times New Roman" w:cs="Times New Roman"/>
                <w:sz w:val="26"/>
                <w:szCs w:val="26"/>
              </w:rPr>
            </w:pPr>
          </w:p>
        </w:tc>
        <w:tc>
          <w:tcPr>
            <w:tcW w:w="3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__________ (фамилия, инициалы)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both"/>
              <w:rPr>
                <w:rFonts w:ascii="Times New Roman" w:hAnsi="Times New Roman" w:cs="Times New Roman"/>
                <w:sz w:val="26"/>
                <w:szCs w:val="26"/>
              </w:rPr>
            </w:pPr>
            <w:r w:rsidRPr="003E172D">
              <w:rPr>
                <w:rFonts w:ascii="Times New Roman" w:hAnsi="Times New Roman" w:cs="Times New Roman"/>
                <w:sz w:val="26"/>
                <w:szCs w:val="26"/>
              </w:rPr>
              <w:t>_______________</w:t>
            </w:r>
          </w:p>
        </w:tc>
      </w:tr>
      <w:tr w:rsidR="003E172D" w:rsidRPr="003E172D" w:rsidTr="003E172D">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ind w:firstLine="540"/>
              <w:jc w:val="both"/>
              <w:rPr>
                <w:rFonts w:ascii="Times New Roman" w:hAnsi="Times New Roman" w:cs="Times New Roman"/>
                <w:sz w:val="26"/>
                <w:szCs w:val="26"/>
              </w:rPr>
            </w:pPr>
          </w:p>
        </w:tc>
        <w:tc>
          <w:tcPr>
            <w:tcW w:w="3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3E172D">
              <w:rPr>
                <w:rFonts w:ascii="Times New Roman" w:hAnsi="Times New Roman" w:cs="Times New Roman"/>
                <w:sz w:val="26"/>
                <w:szCs w:val="26"/>
              </w:rPr>
              <w:t>__________ (фамилия, инициалы)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72D" w:rsidRPr="003E172D" w:rsidRDefault="003E172D" w:rsidP="003E172D">
            <w:pPr>
              <w:autoSpaceDE w:val="0"/>
              <w:autoSpaceDN w:val="0"/>
              <w:adjustRightInd w:val="0"/>
              <w:spacing w:after="0" w:line="240" w:lineRule="auto"/>
              <w:jc w:val="both"/>
              <w:rPr>
                <w:rFonts w:ascii="Times New Roman" w:hAnsi="Times New Roman" w:cs="Times New Roman"/>
                <w:sz w:val="26"/>
                <w:szCs w:val="26"/>
              </w:rPr>
            </w:pPr>
            <w:r w:rsidRPr="003E172D">
              <w:rPr>
                <w:rFonts w:ascii="Times New Roman" w:hAnsi="Times New Roman" w:cs="Times New Roman"/>
                <w:sz w:val="26"/>
                <w:szCs w:val="26"/>
              </w:rPr>
              <w:t>_______________</w:t>
            </w:r>
          </w:p>
        </w:tc>
      </w:tr>
    </w:tbl>
    <w:p w:rsidR="003E172D" w:rsidRDefault="003E172D" w:rsidP="003E172D">
      <w:pPr>
        <w:autoSpaceDE w:val="0"/>
        <w:autoSpaceDN w:val="0"/>
        <w:adjustRightInd w:val="0"/>
        <w:spacing w:after="0" w:line="240" w:lineRule="auto"/>
        <w:ind w:firstLine="540"/>
        <w:jc w:val="both"/>
        <w:rPr>
          <w:rFonts w:ascii="Times New Roman" w:hAnsi="Times New Roman" w:cs="Times New Roman"/>
        </w:rPr>
      </w:pPr>
    </w:p>
    <w:p w:rsidR="003E172D" w:rsidRDefault="003E172D" w:rsidP="003E172D">
      <w:pPr>
        <w:autoSpaceDE w:val="0"/>
        <w:autoSpaceDN w:val="0"/>
        <w:adjustRightInd w:val="0"/>
        <w:spacing w:after="0" w:line="240" w:lineRule="auto"/>
        <w:ind w:firstLine="540"/>
        <w:jc w:val="both"/>
        <w:rPr>
          <w:rFonts w:ascii="Times New Roman" w:hAnsi="Times New Roman" w:cs="Times New Roman"/>
        </w:rPr>
      </w:pPr>
    </w:p>
    <w:p w:rsidR="003E172D" w:rsidRPr="003E172D" w:rsidRDefault="003E172D" w:rsidP="003E172D">
      <w:pPr>
        <w:autoSpaceDE w:val="0"/>
        <w:autoSpaceDN w:val="0"/>
        <w:adjustRightInd w:val="0"/>
        <w:spacing w:after="0" w:line="240" w:lineRule="auto"/>
        <w:ind w:firstLine="540"/>
        <w:jc w:val="both"/>
        <w:rPr>
          <w:rFonts w:ascii="Times New Roman" w:hAnsi="Times New Roman" w:cs="Times New Roman"/>
        </w:rPr>
      </w:pPr>
    </w:p>
    <w:p w:rsidR="003E172D" w:rsidRPr="003E172D" w:rsidRDefault="003E172D" w:rsidP="003E172D">
      <w:pPr>
        <w:autoSpaceDE w:val="0"/>
        <w:autoSpaceDN w:val="0"/>
        <w:adjustRightInd w:val="0"/>
        <w:spacing w:after="0" w:line="240" w:lineRule="auto"/>
        <w:jc w:val="both"/>
        <w:rPr>
          <w:rFonts w:ascii="Times New Roman" w:hAnsi="Times New Roman" w:cs="Times New Roman"/>
          <w:sz w:val="26"/>
          <w:szCs w:val="26"/>
        </w:rPr>
      </w:pPr>
      <w:r w:rsidRPr="003E172D">
        <w:rPr>
          <w:rFonts w:ascii="Times New Roman" w:hAnsi="Times New Roman" w:cs="Times New Roman"/>
          <w:sz w:val="26"/>
          <w:szCs w:val="26"/>
        </w:rPr>
        <w:t>Ответственный секретарь</w:t>
      </w:r>
    </w:p>
    <w:p w:rsidR="003E172D" w:rsidRPr="003E172D" w:rsidRDefault="003E172D" w:rsidP="003E172D">
      <w:pPr>
        <w:autoSpaceDE w:val="0"/>
        <w:autoSpaceDN w:val="0"/>
        <w:adjustRightInd w:val="0"/>
        <w:spacing w:after="0" w:line="240" w:lineRule="auto"/>
        <w:jc w:val="both"/>
        <w:rPr>
          <w:rFonts w:ascii="Times New Roman" w:hAnsi="Times New Roman" w:cs="Times New Roman"/>
          <w:sz w:val="26"/>
          <w:szCs w:val="26"/>
        </w:rPr>
      </w:pPr>
      <w:r w:rsidRPr="003E172D">
        <w:rPr>
          <w:rFonts w:ascii="Times New Roman" w:hAnsi="Times New Roman" w:cs="Times New Roman"/>
          <w:sz w:val="26"/>
          <w:szCs w:val="26"/>
        </w:rPr>
        <w:t>экспертной комиссии         _______________     _______________________</w:t>
      </w:r>
    </w:p>
    <w:p w:rsidR="003E172D" w:rsidRPr="003E172D" w:rsidRDefault="003E172D" w:rsidP="003E172D">
      <w:pPr>
        <w:autoSpaceDE w:val="0"/>
        <w:autoSpaceDN w:val="0"/>
        <w:adjustRightInd w:val="0"/>
        <w:spacing w:after="0" w:line="240" w:lineRule="auto"/>
        <w:jc w:val="both"/>
        <w:rPr>
          <w:rFonts w:ascii="Times New Roman" w:hAnsi="Times New Roman" w:cs="Times New Roman"/>
          <w:sz w:val="20"/>
          <w:szCs w:val="20"/>
        </w:rPr>
      </w:pPr>
      <w:r w:rsidRPr="003E172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E172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E172D">
        <w:rPr>
          <w:rFonts w:ascii="Times New Roman" w:hAnsi="Times New Roman" w:cs="Times New Roman"/>
          <w:sz w:val="26"/>
          <w:szCs w:val="26"/>
        </w:rPr>
        <w:t xml:space="preserve">      </w:t>
      </w:r>
      <w:r w:rsidRPr="003E172D">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3E172D">
        <w:rPr>
          <w:rFonts w:ascii="Times New Roman" w:hAnsi="Times New Roman" w:cs="Times New Roman"/>
          <w:sz w:val="20"/>
          <w:szCs w:val="20"/>
        </w:rPr>
        <w:t xml:space="preserve">     (расшифровка подписи)</w:t>
      </w:r>
    </w:p>
    <w:p w:rsidR="00FA5280" w:rsidRPr="003E172D" w:rsidRDefault="00FA5280">
      <w:pPr>
        <w:widowControl w:val="0"/>
        <w:autoSpaceDE w:val="0"/>
        <w:autoSpaceDN w:val="0"/>
        <w:adjustRightInd w:val="0"/>
        <w:spacing w:after="0" w:line="240" w:lineRule="auto"/>
        <w:jc w:val="both"/>
        <w:rPr>
          <w:rFonts w:ascii="Times New Roman" w:hAnsi="Times New Roman" w:cs="Times New Roman"/>
          <w:sz w:val="26"/>
          <w:szCs w:val="26"/>
        </w:rPr>
      </w:pPr>
    </w:p>
    <w:p w:rsidR="00FA5280" w:rsidRPr="003E172D" w:rsidRDefault="00FA5280">
      <w:pPr>
        <w:widowControl w:val="0"/>
        <w:autoSpaceDE w:val="0"/>
        <w:autoSpaceDN w:val="0"/>
        <w:adjustRightInd w:val="0"/>
        <w:spacing w:after="0" w:line="240" w:lineRule="auto"/>
        <w:jc w:val="both"/>
        <w:rPr>
          <w:rFonts w:ascii="Times New Roman" w:hAnsi="Times New Roman" w:cs="Times New Roman"/>
          <w:sz w:val="26"/>
          <w:szCs w:val="26"/>
        </w:rPr>
      </w:pPr>
    </w:p>
    <w:p w:rsidR="00FA5280" w:rsidRPr="003E172D" w:rsidRDefault="00FA5280">
      <w:pPr>
        <w:widowControl w:val="0"/>
        <w:autoSpaceDE w:val="0"/>
        <w:autoSpaceDN w:val="0"/>
        <w:adjustRightInd w:val="0"/>
        <w:spacing w:after="0" w:line="240" w:lineRule="auto"/>
        <w:jc w:val="both"/>
        <w:rPr>
          <w:rFonts w:ascii="Times New Roman" w:hAnsi="Times New Roman" w:cs="Times New Roman"/>
          <w:sz w:val="26"/>
          <w:szCs w:val="26"/>
        </w:rPr>
      </w:pPr>
    </w:p>
    <w:p w:rsidR="00FA5280" w:rsidRPr="003E172D" w:rsidRDefault="00FA5280">
      <w:pPr>
        <w:widowControl w:val="0"/>
        <w:autoSpaceDE w:val="0"/>
        <w:autoSpaceDN w:val="0"/>
        <w:adjustRightInd w:val="0"/>
        <w:spacing w:after="0" w:line="240" w:lineRule="auto"/>
        <w:jc w:val="both"/>
        <w:rPr>
          <w:rFonts w:ascii="Times New Roman" w:hAnsi="Times New Roman" w:cs="Times New Roman"/>
          <w:sz w:val="26"/>
          <w:szCs w:val="26"/>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3E172D" w:rsidRPr="00784ADF" w:rsidRDefault="003E172D" w:rsidP="00A5007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16</w:t>
      </w:r>
    </w:p>
    <w:p w:rsidR="003E172D" w:rsidRDefault="003E172D" w:rsidP="00A5007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FA5280" w:rsidRDefault="00FA5280">
      <w:pPr>
        <w:widowControl w:val="0"/>
        <w:autoSpaceDE w:val="0"/>
        <w:autoSpaceDN w:val="0"/>
        <w:adjustRightInd w:val="0"/>
        <w:spacing w:after="0" w:line="240" w:lineRule="auto"/>
        <w:jc w:val="both"/>
        <w:rPr>
          <w:rFonts w:ascii="Times New Roman" w:hAnsi="Times New Roman" w:cs="Times New Roman"/>
        </w:rPr>
      </w:pPr>
    </w:p>
    <w:p w:rsidR="003E172D" w:rsidRPr="001702C4" w:rsidRDefault="003E172D" w:rsidP="003E172D">
      <w:pPr>
        <w:autoSpaceDE w:val="0"/>
        <w:autoSpaceDN w:val="0"/>
        <w:adjustRightInd w:val="0"/>
        <w:spacing w:after="0" w:line="240" w:lineRule="auto"/>
        <w:jc w:val="right"/>
        <w:rPr>
          <w:rFonts w:ascii="Times New Roman" w:hAnsi="Times New Roman" w:cs="Times New Roman"/>
          <w:sz w:val="26"/>
          <w:szCs w:val="26"/>
        </w:rPr>
      </w:pPr>
      <w:r w:rsidRPr="001702C4">
        <w:rPr>
          <w:rFonts w:ascii="Times New Roman" w:hAnsi="Times New Roman" w:cs="Times New Roman"/>
          <w:sz w:val="26"/>
          <w:szCs w:val="26"/>
        </w:rPr>
        <w:t>Примерная форма</w:t>
      </w:r>
    </w:p>
    <w:p w:rsidR="003E172D" w:rsidRPr="001702C4" w:rsidRDefault="003E172D" w:rsidP="003E172D">
      <w:pPr>
        <w:autoSpaceDE w:val="0"/>
        <w:autoSpaceDN w:val="0"/>
        <w:adjustRightInd w:val="0"/>
        <w:spacing w:after="0" w:line="240" w:lineRule="auto"/>
        <w:jc w:val="both"/>
        <w:outlineLvl w:val="0"/>
        <w:rPr>
          <w:rFonts w:ascii="Times New Roman" w:hAnsi="Times New Roman" w:cs="Times New Roman"/>
          <w:sz w:val="26"/>
          <w:szCs w:val="26"/>
        </w:rPr>
      </w:pPr>
    </w:p>
    <w:p w:rsidR="003E172D" w:rsidRPr="001702C4"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1702C4">
        <w:rPr>
          <w:rFonts w:ascii="Times New Roman" w:hAnsi="Times New Roman" w:cs="Times New Roman"/>
          <w:sz w:val="26"/>
          <w:szCs w:val="26"/>
        </w:rPr>
        <w:t>ОСОБОЕ МНЕНИЕ ЭКСПЕРТА</w:t>
      </w:r>
    </w:p>
    <w:p w:rsidR="003E172D" w:rsidRPr="001702C4" w:rsidRDefault="003E172D" w:rsidP="003E172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ч</w:t>
      </w:r>
      <w:r w:rsidRPr="001702C4">
        <w:rPr>
          <w:rFonts w:ascii="Times New Roman" w:hAnsi="Times New Roman" w:cs="Times New Roman"/>
          <w:sz w:val="26"/>
          <w:szCs w:val="26"/>
        </w:rPr>
        <w:t>лена экспертной комиссии государственной</w:t>
      </w:r>
      <w:r>
        <w:rPr>
          <w:rFonts w:ascii="Times New Roman" w:hAnsi="Times New Roman" w:cs="Times New Roman"/>
          <w:sz w:val="26"/>
          <w:szCs w:val="26"/>
        </w:rPr>
        <w:t xml:space="preserve"> </w:t>
      </w:r>
      <w:r w:rsidRPr="001702C4">
        <w:rPr>
          <w:rFonts w:ascii="Times New Roman" w:hAnsi="Times New Roman" w:cs="Times New Roman"/>
          <w:sz w:val="26"/>
          <w:szCs w:val="26"/>
        </w:rPr>
        <w:t>экологической экспертизы</w:t>
      </w:r>
    </w:p>
    <w:p w:rsidR="003E172D" w:rsidRPr="001702C4" w:rsidRDefault="003E172D" w:rsidP="003E172D">
      <w:pPr>
        <w:autoSpaceDE w:val="0"/>
        <w:autoSpaceDN w:val="0"/>
        <w:adjustRightInd w:val="0"/>
        <w:spacing w:after="0" w:line="240" w:lineRule="auto"/>
        <w:jc w:val="center"/>
        <w:rPr>
          <w:rFonts w:ascii="Times New Roman" w:hAnsi="Times New Roman" w:cs="Times New Roman"/>
          <w:sz w:val="26"/>
          <w:szCs w:val="26"/>
        </w:rPr>
      </w:pPr>
      <w:r w:rsidRPr="001702C4">
        <w:rPr>
          <w:rFonts w:ascii="Times New Roman" w:hAnsi="Times New Roman" w:cs="Times New Roman"/>
          <w:sz w:val="26"/>
          <w:szCs w:val="26"/>
        </w:rPr>
        <w:t>____________________________________________</w:t>
      </w:r>
    </w:p>
    <w:p w:rsidR="003E172D" w:rsidRPr="001702C4" w:rsidRDefault="003E172D" w:rsidP="003E172D">
      <w:pPr>
        <w:autoSpaceDE w:val="0"/>
        <w:autoSpaceDN w:val="0"/>
        <w:adjustRightInd w:val="0"/>
        <w:spacing w:after="0" w:line="240" w:lineRule="auto"/>
        <w:jc w:val="center"/>
        <w:rPr>
          <w:rFonts w:ascii="Times New Roman" w:hAnsi="Times New Roman" w:cs="Times New Roman"/>
          <w:sz w:val="20"/>
          <w:szCs w:val="20"/>
        </w:rPr>
      </w:pPr>
      <w:r w:rsidRPr="001702C4">
        <w:rPr>
          <w:rFonts w:ascii="Times New Roman" w:hAnsi="Times New Roman" w:cs="Times New Roman"/>
          <w:sz w:val="20"/>
          <w:szCs w:val="20"/>
        </w:rPr>
        <w:t xml:space="preserve">(наименование объекта </w:t>
      </w:r>
      <w:r>
        <w:rPr>
          <w:rFonts w:ascii="Times New Roman" w:hAnsi="Times New Roman" w:cs="Times New Roman"/>
          <w:sz w:val="20"/>
          <w:szCs w:val="20"/>
        </w:rPr>
        <w:t>ГЭЭ</w:t>
      </w:r>
      <w:r w:rsidRPr="001702C4">
        <w:rPr>
          <w:rFonts w:ascii="Times New Roman" w:hAnsi="Times New Roman" w:cs="Times New Roman"/>
          <w:sz w:val="20"/>
          <w:szCs w:val="20"/>
        </w:rPr>
        <w:t>)</w:t>
      </w:r>
    </w:p>
    <w:p w:rsidR="003E172D" w:rsidRPr="001702C4" w:rsidRDefault="003E172D" w:rsidP="003E172D">
      <w:pPr>
        <w:autoSpaceDE w:val="0"/>
        <w:autoSpaceDN w:val="0"/>
        <w:adjustRightInd w:val="0"/>
        <w:spacing w:after="0" w:line="240" w:lineRule="auto"/>
        <w:jc w:val="both"/>
        <w:rPr>
          <w:rFonts w:ascii="Times New Roman" w:hAnsi="Times New Roman" w:cs="Times New Roman"/>
          <w:sz w:val="26"/>
          <w:szCs w:val="26"/>
        </w:rPr>
      </w:pPr>
    </w:p>
    <w:p w:rsidR="003E172D" w:rsidRPr="001702C4" w:rsidRDefault="003E172D" w:rsidP="003E17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r w:rsidRPr="001702C4">
        <w:rPr>
          <w:rFonts w:ascii="Times New Roman" w:hAnsi="Times New Roman" w:cs="Times New Roman"/>
          <w:sz w:val="26"/>
          <w:szCs w:val="26"/>
        </w:rPr>
        <w:t>__</w:t>
      </w:r>
      <w:r>
        <w:rPr>
          <w:rFonts w:ascii="Times New Roman" w:hAnsi="Times New Roman" w:cs="Times New Roman"/>
          <w:sz w:val="26"/>
          <w:szCs w:val="26"/>
        </w:rPr>
        <w:t>»</w:t>
      </w:r>
      <w:r w:rsidRPr="001702C4">
        <w:rPr>
          <w:rFonts w:ascii="Times New Roman" w:hAnsi="Times New Roman" w:cs="Times New Roman"/>
          <w:sz w:val="26"/>
          <w:szCs w:val="26"/>
        </w:rPr>
        <w:t xml:space="preserve"> __________ 20__ г.    </w:t>
      </w:r>
      <w:r>
        <w:rPr>
          <w:rFonts w:ascii="Times New Roman" w:hAnsi="Times New Roman" w:cs="Times New Roman"/>
          <w:sz w:val="26"/>
          <w:szCs w:val="26"/>
        </w:rPr>
        <w:t xml:space="preserve">   </w:t>
      </w:r>
      <w:r w:rsidRPr="001702C4">
        <w:rPr>
          <w:rFonts w:ascii="Times New Roman" w:hAnsi="Times New Roman" w:cs="Times New Roman"/>
          <w:sz w:val="26"/>
          <w:szCs w:val="26"/>
        </w:rPr>
        <w:t xml:space="preserve"> </w:t>
      </w:r>
      <w:r>
        <w:rPr>
          <w:rFonts w:ascii="Times New Roman" w:hAnsi="Times New Roman" w:cs="Times New Roman"/>
          <w:sz w:val="26"/>
          <w:szCs w:val="26"/>
        </w:rPr>
        <w:t>№</w:t>
      </w:r>
      <w:r w:rsidRPr="001702C4">
        <w:rPr>
          <w:rFonts w:ascii="Times New Roman" w:hAnsi="Times New Roman" w:cs="Times New Roman"/>
          <w:sz w:val="26"/>
          <w:szCs w:val="26"/>
        </w:rPr>
        <w:t xml:space="preserve"> __________</w:t>
      </w:r>
      <w:r>
        <w:rPr>
          <w:rFonts w:ascii="Times New Roman" w:hAnsi="Times New Roman" w:cs="Times New Roman"/>
          <w:sz w:val="26"/>
          <w:szCs w:val="26"/>
        </w:rPr>
        <w:t xml:space="preserve">                                       </w:t>
      </w:r>
      <w:r w:rsidRPr="001702C4">
        <w:rPr>
          <w:rFonts w:ascii="Times New Roman" w:hAnsi="Times New Roman" w:cs="Times New Roman"/>
          <w:sz w:val="26"/>
          <w:szCs w:val="26"/>
        </w:rPr>
        <w:t xml:space="preserve">г. </w:t>
      </w:r>
      <w:r>
        <w:rPr>
          <w:rFonts w:ascii="Times New Roman" w:hAnsi="Times New Roman" w:cs="Times New Roman"/>
          <w:sz w:val="26"/>
          <w:szCs w:val="26"/>
        </w:rPr>
        <w:t>Нарьян-Мар</w:t>
      </w:r>
    </w:p>
    <w:p w:rsidR="003E172D" w:rsidRPr="001702C4" w:rsidRDefault="003E172D" w:rsidP="003E172D">
      <w:pPr>
        <w:autoSpaceDE w:val="0"/>
        <w:autoSpaceDN w:val="0"/>
        <w:adjustRightInd w:val="0"/>
        <w:spacing w:after="0" w:line="240" w:lineRule="auto"/>
        <w:jc w:val="both"/>
        <w:rPr>
          <w:rFonts w:ascii="Times New Roman" w:hAnsi="Times New Roman" w:cs="Times New Roman"/>
          <w:sz w:val="26"/>
          <w:szCs w:val="26"/>
        </w:rPr>
      </w:pPr>
    </w:p>
    <w:p w:rsidR="003E172D" w:rsidRPr="001702C4" w:rsidRDefault="003E172D" w:rsidP="003E172D">
      <w:pPr>
        <w:autoSpaceDE w:val="0"/>
        <w:autoSpaceDN w:val="0"/>
        <w:adjustRightInd w:val="0"/>
        <w:spacing w:after="0" w:line="240" w:lineRule="auto"/>
        <w:jc w:val="both"/>
        <w:rPr>
          <w:rFonts w:ascii="Times New Roman" w:hAnsi="Times New Roman" w:cs="Times New Roman"/>
          <w:sz w:val="26"/>
          <w:szCs w:val="26"/>
        </w:rPr>
      </w:pPr>
      <w:r w:rsidRPr="001702C4">
        <w:rPr>
          <w:rFonts w:ascii="Times New Roman" w:hAnsi="Times New Roman" w:cs="Times New Roman"/>
          <w:sz w:val="26"/>
          <w:szCs w:val="26"/>
        </w:rPr>
        <w:t>_______________________________________________________________________</w:t>
      </w:r>
    </w:p>
    <w:p w:rsidR="003E172D" w:rsidRPr="001702C4" w:rsidRDefault="003E172D" w:rsidP="003E172D">
      <w:pPr>
        <w:autoSpaceDE w:val="0"/>
        <w:autoSpaceDN w:val="0"/>
        <w:adjustRightInd w:val="0"/>
        <w:spacing w:after="0" w:line="240" w:lineRule="auto"/>
        <w:jc w:val="both"/>
        <w:rPr>
          <w:rFonts w:ascii="Times New Roman" w:hAnsi="Times New Roman" w:cs="Times New Roman"/>
          <w:sz w:val="26"/>
          <w:szCs w:val="26"/>
        </w:rPr>
      </w:pPr>
      <w:r w:rsidRPr="001702C4">
        <w:rPr>
          <w:rFonts w:ascii="Times New Roman" w:hAnsi="Times New Roman" w:cs="Times New Roman"/>
          <w:sz w:val="26"/>
          <w:szCs w:val="26"/>
        </w:rPr>
        <w:t>_______________________________________________________________________</w:t>
      </w:r>
    </w:p>
    <w:p w:rsidR="003E172D" w:rsidRPr="001702C4" w:rsidRDefault="003E172D" w:rsidP="003E172D">
      <w:pPr>
        <w:autoSpaceDE w:val="0"/>
        <w:autoSpaceDN w:val="0"/>
        <w:adjustRightInd w:val="0"/>
        <w:spacing w:after="0" w:line="240" w:lineRule="auto"/>
        <w:jc w:val="both"/>
        <w:rPr>
          <w:rFonts w:ascii="Times New Roman" w:hAnsi="Times New Roman" w:cs="Times New Roman"/>
          <w:sz w:val="26"/>
          <w:szCs w:val="26"/>
        </w:rPr>
      </w:pPr>
    </w:p>
    <w:p w:rsidR="003E172D" w:rsidRPr="001702C4" w:rsidRDefault="003E172D" w:rsidP="003E172D">
      <w:pPr>
        <w:autoSpaceDE w:val="0"/>
        <w:autoSpaceDN w:val="0"/>
        <w:adjustRightInd w:val="0"/>
        <w:spacing w:after="0" w:line="240" w:lineRule="auto"/>
        <w:ind w:firstLine="567"/>
        <w:jc w:val="both"/>
        <w:rPr>
          <w:rFonts w:ascii="Times New Roman" w:hAnsi="Times New Roman" w:cs="Times New Roman"/>
          <w:sz w:val="26"/>
          <w:szCs w:val="26"/>
        </w:rPr>
      </w:pPr>
      <w:r w:rsidRPr="001702C4">
        <w:rPr>
          <w:rFonts w:ascii="Times New Roman" w:hAnsi="Times New Roman" w:cs="Times New Roman"/>
          <w:sz w:val="26"/>
          <w:szCs w:val="26"/>
        </w:rPr>
        <w:t>Член экспертной комиссии     _______________     ______________________</w:t>
      </w:r>
    </w:p>
    <w:p w:rsidR="003E172D" w:rsidRPr="001702C4" w:rsidRDefault="003E172D" w:rsidP="003E172D">
      <w:pPr>
        <w:tabs>
          <w:tab w:val="left" w:pos="7377"/>
        </w:tabs>
        <w:autoSpaceDE w:val="0"/>
        <w:autoSpaceDN w:val="0"/>
        <w:adjustRightInd w:val="0"/>
        <w:spacing w:after="0" w:line="240" w:lineRule="auto"/>
        <w:jc w:val="both"/>
        <w:rPr>
          <w:rFonts w:ascii="Times New Roman" w:hAnsi="Times New Roman" w:cs="Times New Roman"/>
          <w:sz w:val="20"/>
          <w:szCs w:val="20"/>
        </w:rPr>
      </w:pPr>
      <w:r w:rsidRPr="001702C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02C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702C4">
        <w:rPr>
          <w:rFonts w:ascii="Times New Roman" w:hAnsi="Times New Roman" w:cs="Times New Roman"/>
          <w:sz w:val="20"/>
          <w:szCs w:val="20"/>
        </w:rPr>
        <w:t xml:space="preserve">   (расшифровка подписи)</w:t>
      </w:r>
      <w:r w:rsidRPr="001702C4">
        <w:rPr>
          <w:rFonts w:ascii="Times New Roman" w:hAnsi="Times New Roman" w:cs="Times New Roman"/>
          <w:sz w:val="20"/>
          <w:szCs w:val="20"/>
        </w:rPr>
        <w:tab/>
      </w:r>
    </w:p>
    <w:p w:rsidR="003E172D" w:rsidRPr="001702C4" w:rsidRDefault="003E172D" w:rsidP="003E172D">
      <w:pPr>
        <w:autoSpaceDE w:val="0"/>
        <w:autoSpaceDN w:val="0"/>
        <w:adjustRightInd w:val="0"/>
        <w:spacing w:after="0" w:line="240" w:lineRule="auto"/>
        <w:jc w:val="both"/>
        <w:rPr>
          <w:rFonts w:ascii="Times New Roman" w:hAnsi="Times New Roman" w:cs="Times New Roman"/>
          <w:sz w:val="26"/>
          <w:szCs w:val="26"/>
        </w:rPr>
      </w:pPr>
    </w:p>
    <w:p w:rsidR="003E172D" w:rsidRPr="001702C4" w:rsidRDefault="003E172D" w:rsidP="003E172D">
      <w:pPr>
        <w:autoSpaceDE w:val="0"/>
        <w:autoSpaceDN w:val="0"/>
        <w:adjustRightInd w:val="0"/>
        <w:spacing w:after="0" w:line="240" w:lineRule="auto"/>
        <w:jc w:val="both"/>
        <w:rPr>
          <w:rFonts w:ascii="Times New Roman" w:hAnsi="Times New Roman" w:cs="Times New Roman"/>
          <w:sz w:val="26"/>
          <w:szCs w:val="26"/>
        </w:rPr>
      </w:pPr>
      <w:r w:rsidRPr="001702C4">
        <w:rPr>
          <w:rFonts w:ascii="Times New Roman" w:hAnsi="Times New Roman" w:cs="Times New Roman"/>
          <w:sz w:val="26"/>
          <w:szCs w:val="26"/>
        </w:rPr>
        <w:t>Примечание. Текст излагается в свободной форме. Кратко, четко и обоснованно</w:t>
      </w:r>
    </w:p>
    <w:p w:rsidR="003E172D" w:rsidRPr="001702C4" w:rsidRDefault="003E172D" w:rsidP="003E172D">
      <w:pPr>
        <w:autoSpaceDE w:val="0"/>
        <w:autoSpaceDN w:val="0"/>
        <w:adjustRightInd w:val="0"/>
        <w:spacing w:after="0" w:line="240" w:lineRule="auto"/>
        <w:jc w:val="both"/>
        <w:rPr>
          <w:rFonts w:ascii="Times New Roman" w:hAnsi="Times New Roman" w:cs="Times New Roman"/>
          <w:sz w:val="26"/>
          <w:szCs w:val="26"/>
        </w:rPr>
      </w:pPr>
      <w:r w:rsidRPr="001702C4">
        <w:rPr>
          <w:rFonts w:ascii="Times New Roman" w:hAnsi="Times New Roman" w:cs="Times New Roman"/>
          <w:sz w:val="26"/>
          <w:szCs w:val="26"/>
        </w:rPr>
        <w:t>излагается  мнен</w:t>
      </w:r>
      <w:r>
        <w:rPr>
          <w:rFonts w:ascii="Times New Roman" w:hAnsi="Times New Roman" w:cs="Times New Roman"/>
          <w:sz w:val="26"/>
          <w:szCs w:val="26"/>
        </w:rPr>
        <w:t xml:space="preserve">ие, в котором указывается, </w:t>
      </w:r>
      <w:r w:rsidRPr="001702C4">
        <w:rPr>
          <w:rFonts w:ascii="Times New Roman" w:hAnsi="Times New Roman" w:cs="Times New Roman"/>
          <w:sz w:val="26"/>
          <w:szCs w:val="26"/>
        </w:rPr>
        <w:t>с чем конкретно</w:t>
      </w:r>
      <w:r>
        <w:rPr>
          <w:rFonts w:ascii="Times New Roman" w:hAnsi="Times New Roman" w:cs="Times New Roman"/>
          <w:sz w:val="26"/>
          <w:szCs w:val="26"/>
        </w:rPr>
        <w:t xml:space="preserve"> </w:t>
      </w:r>
      <w:r w:rsidRPr="001702C4">
        <w:rPr>
          <w:rFonts w:ascii="Times New Roman" w:hAnsi="Times New Roman" w:cs="Times New Roman"/>
          <w:sz w:val="26"/>
          <w:szCs w:val="26"/>
        </w:rPr>
        <w:t>не согласен эксперт  (с соответствующим обоснованием и ссылкой</w:t>
      </w:r>
      <w:r>
        <w:rPr>
          <w:rFonts w:ascii="Times New Roman" w:hAnsi="Times New Roman" w:cs="Times New Roman"/>
          <w:sz w:val="26"/>
          <w:szCs w:val="26"/>
        </w:rPr>
        <w:t xml:space="preserve"> </w:t>
      </w:r>
      <w:r w:rsidRPr="001702C4">
        <w:rPr>
          <w:rFonts w:ascii="Times New Roman" w:hAnsi="Times New Roman" w:cs="Times New Roman"/>
          <w:sz w:val="26"/>
          <w:szCs w:val="26"/>
        </w:rPr>
        <w:t>на нормы законодательства Российской Федерации и</w:t>
      </w:r>
      <w:r>
        <w:rPr>
          <w:rFonts w:ascii="Times New Roman" w:hAnsi="Times New Roman" w:cs="Times New Roman"/>
          <w:sz w:val="26"/>
          <w:szCs w:val="26"/>
        </w:rPr>
        <w:t xml:space="preserve"> з</w:t>
      </w:r>
      <w:r w:rsidRPr="001702C4">
        <w:rPr>
          <w:rFonts w:ascii="Times New Roman" w:hAnsi="Times New Roman" w:cs="Times New Roman"/>
          <w:sz w:val="26"/>
          <w:szCs w:val="26"/>
        </w:rPr>
        <w:t xml:space="preserve">аконодательства </w:t>
      </w:r>
      <w:r>
        <w:rPr>
          <w:rFonts w:ascii="Times New Roman" w:hAnsi="Times New Roman" w:cs="Times New Roman"/>
          <w:sz w:val="26"/>
          <w:szCs w:val="26"/>
        </w:rPr>
        <w:t>Ненецкого автономного округа</w:t>
      </w:r>
      <w:r w:rsidRPr="001702C4">
        <w:rPr>
          <w:rFonts w:ascii="Times New Roman" w:hAnsi="Times New Roman" w:cs="Times New Roman"/>
          <w:sz w:val="26"/>
          <w:szCs w:val="26"/>
        </w:rPr>
        <w:t>).</w:t>
      </w:r>
    </w:p>
    <w:p w:rsidR="003E172D" w:rsidRPr="001702C4" w:rsidRDefault="003E172D" w:rsidP="003E172D">
      <w:pPr>
        <w:autoSpaceDE w:val="0"/>
        <w:autoSpaceDN w:val="0"/>
        <w:adjustRightInd w:val="0"/>
        <w:spacing w:after="0" w:line="240" w:lineRule="auto"/>
        <w:ind w:firstLine="540"/>
        <w:jc w:val="both"/>
        <w:rPr>
          <w:rFonts w:ascii="Times New Roman" w:hAnsi="Times New Roman" w:cs="Times New Roman"/>
          <w:sz w:val="26"/>
          <w:szCs w:val="26"/>
        </w:rPr>
      </w:pPr>
    </w:p>
    <w:p w:rsidR="003E172D" w:rsidRPr="001702C4" w:rsidRDefault="003E172D" w:rsidP="003E172D">
      <w:pPr>
        <w:autoSpaceDE w:val="0"/>
        <w:autoSpaceDN w:val="0"/>
        <w:adjustRightInd w:val="0"/>
        <w:spacing w:after="0" w:line="240" w:lineRule="auto"/>
        <w:ind w:firstLine="540"/>
        <w:jc w:val="both"/>
        <w:rPr>
          <w:rFonts w:ascii="Times New Roman" w:hAnsi="Times New Roman" w:cs="Times New Roman"/>
          <w:sz w:val="26"/>
          <w:szCs w:val="26"/>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Pr="00784ADF" w:rsidRDefault="003E172D" w:rsidP="00A5007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17</w:t>
      </w:r>
    </w:p>
    <w:p w:rsidR="003E172D" w:rsidRDefault="003E172D" w:rsidP="00A5007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Default="003E172D">
      <w:pPr>
        <w:widowControl w:val="0"/>
        <w:autoSpaceDE w:val="0"/>
        <w:autoSpaceDN w:val="0"/>
        <w:adjustRightInd w:val="0"/>
        <w:spacing w:after="0" w:line="240" w:lineRule="auto"/>
        <w:jc w:val="both"/>
        <w:rPr>
          <w:rFonts w:ascii="Times New Roman" w:hAnsi="Times New Roman" w:cs="Times New Roman"/>
        </w:rPr>
      </w:pPr>
    </w:p>
    <w:p w:rsidR="003E172D" w:rsidRPr="003E172D" w:rsidRDefault="003E172D" w:rsidP="003E172D">
      <w:pPr>
        <w:spacing w:after="120" w:line="240" w:lineRule="auto"/>
        <w:rPr>
          <w:rFonts w:ascii="Times New Roman" w:eastAsia="Times New Roman" w:hAnsi="Times New Roman" w:cs="Times New Roman"/>
          <w:sz w:val="26"/>
          <w:szCs w:val="26"/>
          <w:lang w:eastAsia="ru-RU"/>
        </w:rPr>
      </w:pPr>
    </w:p>
    <w:p w:rsidR="003E172D" w:rsidRPr="003E172D" w:rsidRDefault="003E172D" w:rsidP="003E172D">
      <w:pPr>
        <w:spacing w:after="60" w:line="240" w:lineRule="auto"/>
        <w:jc w:val="center"/>
        <w:outlineLvl w:val="5"/>
        <w:rPr>
          <w:rFonts w:ascii="Times New Roman" w:eastAsia="Times New Roman" w:hAnsi="Times New Roman" w:cs="Times New Roman"/>
          <w:b/>
          <w:bCs/>
          <w:sz w:val="26"/>
          <w:szCs w:val="26"/>
          <w:lang w:eastAsia="ru-RU"/>
        </w:rPr>
      </w:pPr>
      <w:r w:rsidRPr="003E172D">
        <w:rPr>
          <w:rFonts w:ascii="Times New Roman" w:eastAsia="Times New Roman" w:hAnsi="Times New Roman" w:cs="Times New Roman"/>
          <w:b/>
          <w:bCs/>
          <w:sz w:val="26"/>
          <w:szCs w:val="26"/>
          <w:lang w:eastAsia="ru-RU"/>
        </w:rPr>
        <w:t xml:space="preserve">Департамент природных ресурсов, экологии и </w:t>
      </w:r>
    </w:p>
    <w:p w:rsidR="003E172D" w:rsidRPr="003E172D" w:rsidRDefault="003E172D" w:rsidP="003E172D">
      <w:pPr>
        <w:spacing w:after="60" w:line="240" w:lineRule="auto"/>
        <w:jc w:val="center"/>
        <w:outlineLvl w:val="5"/>
        <w:rPr>
          <w:rFonts w:ascii="Times New Roman" w:eastAsia="Times New Roman" w:hAnsi="Times New Roman" w:cs="Times New Roman"/>
          <w:b/>
          <w:bCs/>
          <w:sz w:val="26"/>
          <w:szCs w:val="26"/>
          <w:lang w:eastAsia="ru-RU"/>
        </w:rPr>
      </w:pPr>
      <w:r w:rsidRPr="003E172D">
        <w:rPr>
          <w:rFonts w:ascii="Times New Roman" w:eastAsia="Times New Roman" w:hAnsi="Times New Roman" w:cs="Times New Roman"/>
          <w:b/>
          <w:bCs/>
          <w:sz w:val="26"/>
          <w:szCs w:val="26"/>
          <w:lang w:eastAsia="ru-RU"/>
        </w:rPr>
        <w:t>агропромышленного комплекса Ненецкого автономного округа</w:t>
      </w:r>
    </w:p>
    <w:p w:rsidR="003E172D" w:rsidRPr="003E172D" w:rsidRDefault="003E172D" w:rsidP="003E172D">
      <w:pPr>
        <w:spacing w:after="60" w:line="240" w:lineRule="auto"/>
        <w:jc w:val="center"/>
        <w:outlineLvl w:val="5"/>
        <w:rPr>
          <w:rFonts w:ascii="Times New Roman" w:eastAsia="Times New Roman" w:hAnsi="Times New Roman" w:cs="Times New Roman"/>
          <w:b/>
          <w:bCs/>
          <w:sz w:val="26"/>
          <w:szCs w:val="26"/>
          <w:lang w:eastAsia="ru-RU"/>
        </w:rPr>
      </w:pPr>
      <w:r w:rsidRPr="003E172D">
        <w:rPr>
          <w:rFonts w:ascii="Times New Roman" w:eastAsia="Times New Roman" w:hAnsi="Times New Roman" w:cs="Times New Roman"/>
          <w:b/>
          <w:bCs/>
          <w:sz w:val="26"/>
          <w:szCs w:val="26"/>
          <w:lang w:eastAsia="ru-RU"/>
        </w:rPr>
        <w:t xml:space="preserve">(Департамент </w:t>
      </w:r>
      <w:proofErr w:type="gramStart"/>
      <w:r w:rsidRPr="003E172D">
        <w:rPr>
          <w:rFonts w:ascii="Times New Roman" w:eastAsia="Times New Roman" w:hAnsi="Times New Roman" w:cs="Times New Roman"/>
          <w:b/>
          <w:bCs/>
          <w:sz w:val="26"/>
          <w:szCs w:val="26"/>
          <w:lang w:eastAsia="ru-RU"/>
        </w:rPr>
        <w:t>ПР</w:t>
      </w:r>
      <w:proofErr w:type="gramEnd"/>
      <w:r w:rsidRPr="003E172D">
        <w:rPr>
          <w:rFonts w:ascii="Times New Roman" w:eastAsia="Times New Roman" w:hAnsi="Times New Roman" w:cs="Times New Roman"/>
          <w:b/>
          <w:bCs/>
          <w:sz w:val="26"/>
          <w:szCs w:val="26"/>
          <w:lang w:eastAsia="ru-RU"/>
        </w:rPr>
        <w:t xml:space="preserve"> и АПК НАО)</w:t>
      </w:r>
    </w:p>
    <w:p w:rsidR="003E172D" w:rsidRPr="003E172D" w:rsidRDefault="003E172D" w:rsidP="003E172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3E172D" w:rsidRPr="003E172D" w:rsidRDefault="003E172D" w:rsidP="003E172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3E172D" w:rsidRPr="003E172D" w:rsidRDefault="003E172D" w:rsidP="003E172D">
      <w:pPr>
        <w:widowControl w:val="0"/>
        <w:autoSpaceDE w:val="0"/>
        <w:autoSpaceDN w:val="0"/>
        <w:adjustRightInd w:val="0"/>
        <w:spacing w:after="0" w:line="240" w:lineRule="auto"/>
        <w:ind w:left="5245"/>
        <w:outlineLvl w:val="0"/>
        <w:rPr>
          <w:rFonts w:ascii="Times New Roman" w:eastAsia="Times New Roman" w:hAnsi="Times New Roman" w:cs="Arial"/>
          <w:bCs/>
          <w:sz w:val="26"/>
          <w:szCs w:val="26"/>
          <w:lang w:eastAsia="ru-RU"/>
        </w:rPr>
      </w:pPr>
      <w:r w:rsidRPr="003E172D">
        <w:rPr>
          <w:rFonts w:ascii="Times New Roman" w:eastAsia="Times New Roman" w:hAnsi="Times New Roman" w:cs="Arial"/>
          <w:bCs/>
          <w:sz w:val="26"/>
          <w:szCs w:val="26"/>
          <w:lang w:eastAsia="ru-RU"/>
        </w:rPr>
        <w:t>УТВЕРЖДЕНО</w:t>
      </w:r>
    </w:p>
    <w:p w:rsidR="003E172D" w:rsidRDefault="003E172D" w:rsidP="003E172D">
      <w:pPr>
        <w:widowControl w:val="0"/>
        <w:autoSpaceDE w:val="0"/>
        <w:autoSpaceDN w:val="0"/>
        <w:adjustRightInd w:val="0"/>
        <w:spacing w:after="0" w:line="240" w:lineRule="auto"/>
        <w:ind w:left="5245"/>
        <w:outlineLvl w:val="5"/>
        <w:rPr>
          <w:rFonts w:ascii="Times New Roman" w:eastAsia="Times New Roman" w:hAnsi="Times New Roman" w:cs="Times New Roman"/>
          <w:bCs/>
          <w:sz w:val="26"/>
          <w:szCs w:val="26"/>
          <w:lang w:eastAsia="ru-RU"/>
        </w:rPr>
      </w:pPr>
      <w:r w:rsidRPr="003E172D">
        <w:rPr>
          <w:rFonts w:ascii="Times New Roman" w:eastAsia="Times New Roman" w:hAnsi="Times New Roman" w:cs="Times New Roman"/>
          <w:bCs/>
          <w:sz w:val="26"/>
          <w:szCs w:val="26"/>
          <w:lang w:eastAsia="ru-RU"/>
        </w:rPr>
        <w:t xml:space="preserve">распоряжением Департамента </w:t>
      </w:r>
    </w:p>
    <w:p w:rsidR="003E172D" w:rsidRPr="003E172D" w:rsidRDefault="003E172D" w:rsidP="003E172D">
      <w:pPr>
        <w:widowControl w:val="0"/>
        <w:autoSpaceDE w:val="0"/>
        <w:autoSpaceDN w:val="0"/>
        <w:adjustRightInd w:val="0"/>
        <w:spacing w:after="0" w:line="240" w:lineRule="auto"/>
        <w:ind w:left="5245"/>
        <w:outlineLvl w:val="5"/>
        <w:rPr>
          <w:rFonts w:ascii="Times New Roman" w:eastAsia="Times New Roman" w:hAnsi="Times New Roman" w:cs="Arial"/>
          <w:sz w:val="26"/>
          <w:szCs w:val="26"/>
          <w:lang w:eastAsia="ru-RU"/>
        </w:rPr>
      </w:pPr>
      <w:r>
        <w:rPr>
          <w:rFonts w:ascii="Times New Roman" w:eastAsia="Times New Roman" w:hAnsi="Times New Roman" w:cs="Times New Roman"/>
          <w:bCs/>
          <w:sz w:val="26"/>
          <w:szCs w:val="26"/>
          <w:lang w:eastAsia="ru-RU"/>
        </w:rPr>
        <w:t>«___» _______20___г. №_____</w:t>
      </w:r>
    </w:p>
    <w:p w:rsidR="003E172D" w:rsidRPr="003E172D" w:rsidRDefault="003E172D" w:rsidP="003E172D">
      <w:pPr>
        <w:widowControl w:val="0"/>
        <w:autoSpaceDE w:val="0"/>
        <w:autoSpaceDN w:val="0"/>
        <w:adjustRightInd w:val="0"/>
        <w:spacing w:after="0" w:line="240" w:lineRule="auto"/>
        <w:ind w:left="5245" w:firstLine="567"/>
        <w:jc w:val="both"/>
        <w:rPr>
          <w:rFonts w:ascii="Times New Roman" w:eastAsia="Times New Roman" w:hAnsi="Times New Roman" w:cs="Arial"/>
          <w:sz w:val="26"/>
          <w:szCs w:val="26"/>
          <w:lang w:eastAsia="ru-RU"/>
        </w:rPr>
      </w:pPr>
    </w:p>
    <w:p w:rsidR="003E172D" w:rsidRPr="003E172D" w:rsidRDefault="003E172D" w:rsidP="003E172D">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3E172D" w:rsidRPr="003E172D" w:rsidRDefault="003E172D" w:rsidP="003E172D">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r w:rsidRPr="003E172D">
        <w:rPr>
          <w:rFonts w:ascii="Times New Roman" w:eastAsia="Times New Roman" w:hAnsi="Times New Roman" w:cs="Times New Roman"/>
          <w:b/>
          <w:bCs/>
          <w:color w:val="000000"/>
          <w:sz w:val="26"/>
          <w:szCs w:val="26"/>
          <w:lang w:eastAsia="ru-RU"/>
        </w:rPr>
        <w:t>ЗАКЛЮЧЕНИЕ</w:t>
      </w:r>
      <w:r w:rsidRPr="003E172D">
        <w:rPr>
          <w:rFonts w:ascii="Times New Roman" w:eastAsia="Times New Roman" w:hAnsi="Times New Roman" w:cs="Times New Roman"/>
          <w:bCs/>
          <w:color w:val="000000"/>
          <w:sz w:val="26"/>
          <w:szCs w:val="26"/>
          <w:lang w:eastAsia="ru-RU"/>
        </w:rPr>
        <w:t xml:space="preserve"> </w:t>
      </w:r>
    </w:p>
    <w:p w:rsidR="003E172D" w:rsidRPr="003E172D" w:rsidRDefault="003E172D" w:rsidP="003E172D">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E172D">
        <w:rPr>
          <w:rFonts w:ascii="Times New Roman" w:eastAsia="Times New Roman" w:hAnsi="Times New Roman" w:cs="Times New Roman"/>
          <w:b/>
          <w:bCs/>
          <w:color w:val="000000"/>
          <w:sz w:val="26"/>
          <w:szCs w:val="26"/>
          <w:lang w:eastAsia="ru-RU"/>
        </w:rPr>
        <w:t>экспертной комиссии государственной экологической экспертизы</w:t>
      </w:r>
    </w:p>
    <w:p w:rsidR="003E172D" w:rsidRPr="003E172D" w:rsidRDefault="003E172D" w:rsidP="003E172D">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E172D">
        <w:rPr>
          <w:rFonts w:ascii="Times New Roman" w:eastAsia="Times New Roman" w:hAnsi="Times New Roman" w:cs="Times New Roman"/>
          <w:b/>
          <w:bCs/>
          <w:color w:val="000000"/>
          <w:sz w:val="26"/>
          <w:szCs w:val="26"/>
          <w:lang w:eastAsia="ru-RU"/>
        </w:rPr>
        <w:t xml:space="preserve">регионального уровня по </w:t>
      </w:r>
      <w:r>
        <w:rPr>
          <w:rFonts w:ascii="Times New Roman" w:eastAsia="Times New Roman" w:hAnsi="Times New Roman" w:cs="Times New Roman"/>
          <w:b/>
          <w:bCs/>
          <w:color w:val="000000"/>
          <w:sz w:val="26"/>
          <w:szCs w:val="26"/>
          <w:lang w:eastAsia="ru-RU"/>
        </w:rPr>
        <w:t>объекту____________________________</w:t>
      </w:r>
    </w:p>
    <w:p w:rsidR="003E172D" w:rsidRDefault="003E172D" w:rsidP="003E172D">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(наименование объекта)</w:t>
      </w:r>
    </w:p>
    <w:p w:rsidR="003E172D" w:rsidRPr="003E172D" w:rsidRDefault="003E172D" w:rsidP="003E172D">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p>
    <w:p w:rsidR="003E172D" w:rsidRPr="003E172D" w:rsidRDefault="003E172D" w:rsidP="003E172D">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E172D">
        <w:rPr>
          <w:rFonts w:ascii="Times New Roman" w:eastAsia="Times New Roman" w:hAnsi="Times New Roman" w:cs="Times New Roman"/>
          <w:sz w:val="26"/>
          <w:szCs w:val="26"/>
          <w:lang w:eastAsia="ru-RU"/>
        </w:rPr>
        <w:t xml:space="preserve">г. Нарьян-Мар                                                                                 </w:t>
      </w:r>
      <w:r>
        <w:rPr>
          <w:rFonts w:ascii="Times New Roman" w:eastAsia="Times New Roman" w:hAnsi="Times New Roman" w:cs="Times New Roman"/>
          <w:sz w:val="26"/>
          <w:szCs w:val="26"/>
          <w:lang w:eastAsia="ru-RU"/>
        </w:rPr>
        <w:t>«___»_______20___Г.</w:t>
      </w:r>
      <w:r w:rsidRPr="003E172D">
        <w:rPr>
          <w:rFonts w:ascii="Times New Roman" w:eastAsia="Times New Roman" w:hAnsi="Times New Roman" w:cs="Times New Roman"/>
          <w:sz w:val="26"/>
          <w:szCs w:val="26"/>
          <w:lang w:eastAsia="ru-RU"/>
        </w:rPr>
        <w:t xml:space="preserve"> </w:t>
      </w:r>
    </w:p>
    <w:tbl>
      <w:tblPr>
        <w:tblW w:w="9498" w:type="dxa"/>
        <w:tblInd w:w="105" w:type="dxa"/>
        <w:tblLayout w:type="fixed"/>
        <w:tblCellMar>
          <w:left w:w="105" w:type="dxa"/>
          <w:right w:w="105" w:type="dxa"/>
        </w:tblCellMar>
        <w:tblLook w:val="0000" w:firstRow="0" w:lastRow="0" w:firstColumn="0" w:lastColumn="0" w:noHBand="0" w:noVBand="0"/>
      </w:tblPr>
      <w:tblGrid>
        <w:gridCol w:w="9498"/>
      </w:tblGrid>
      <w:tr w:rsidR="003E172D" w:rsidRPr="003E172D" w:rsidTr="00BA24EE">
        <w:tc>
          <w:tcPr>
            <w:tcW w:w="9498" w:type="dxa"/>
            <w:tcBorders>
              <w:top w:val="nil"/>
              <w:left w:val="nil"/>
              <w:bottom w:val="nil"/>
              <w:right w:val="nil"/>
            </w:tcBorders>
          </w:tcPr>
          <w:p w:rsidR="003E172D" w:rsidRPr="003E172D" w:rsidRDefault="003E172D" w:rsidP="003E172D">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3E172D" w:rsidRPr="003E172D" w:rsidRDefault="003E172D" w:rsidP="003E172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E172D">
              <w:rPr>
                <w:rFonts w:ascii="Times New Roman" w:eastAsia="Times New Roman" w:hAnsi="Times New Roman" w:cs="Times New Roman"/>
                <w:sz w:val="26"/>
                <w:szCs w:val="26"/>
                <w:lang w:eastAsia="ru-RU"/>
              </w:rPr>
              <w:t xml:space="preserve">Экспертная комиссия, утвержденная распоряжением Департамента </w:t>
            </w:r>
            <w:r>
              <w:rPr>
                <w:rFonts w:ascii="Times New Roman" w:eastAsia="Times New Roman" w:hAnsi="Times New Roman" w:cs="Times New Roman"/>
                <w:sz w:val="26"/>
                <w:szCs w:val="26"/>
                <w:lang w:eastAsia="ru-RU"/>
              </w:rPr>
              <w:t>«___»_____20___г.</w:t>
            </w:r>
            <w:r w:rsidRPr="003E172D">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____</w:t>
            </w:r>
            <w:r w:rsidRPr="003E172D">
              <w:rPr>
                <w:rFonts w:ascii="Times New Roman" w:eastAsia="Times New Roman" w:hAnsi="Times New Roman" w:cs="Times New Roman"/>
                <w:sz w:val="26"/>
                <w:szCs w:val="26"/>
                <w:lang w:eastAsia="ru-RU"/>
              </w:rPr>
              <w:t xml:space="preserve">  в составе:</w:t>
            </w:r>
          </w:p>
          <w:p w:rsidR="003E172D" w:rsidRDefault="003E172D" w:rsidP="003E172D">
            <w:pPr>
              <w:spacing w:after="0" w:line="240" w:lineRule="auto"/>
              <w:ind w:firstLine="709"/>
              <w:jc w:val="both"/>
              <w:rPr>
                <w:rFonts w:ascii="Times New Roman" w:eastAsia="Times New Roman" w:hAnsi="Times New Roman" w:cs="Times New Roman"/>
                <w:sz w:val="26"/>
                <w:szCs w:val="26"/>
                <w:lang w:eastAsia="ru-RU"/>
              </w:rPr>
            </w:pPr>
          </w:p>
          <w:p w:rsidR="003E172D" w:rsidRDefault="003E172D" w:rsidP="003E172D">
            <w:pPr>
              <w:spacing w:after="0" w:line="240" w:lineRule="auto"/>
              <w:ind w:firstLine="709"/>
              <w:jc w:val="both"/>
              <w:rPr>
                <w:rFonts w:ascii="Times New Roman" w:eastAsia="Times New Roman" w:hAnsi="Times New Roman" w:cs="Times New Roman"/>
                <w:sz w:val="26"/>
                <w:szCs w:val="26"/>
                <w:lang w:eastAsia="ru-RU"/>
              </w:rPr>
            </w:pPr>
            <w:r w:rsidRPr="003E172D">
              <w:rPr>
                <w:rFonts w:ascii="Times New Roman" w:eastAsia="Times New Roman" w:hAnsi="Times New Roman" w:cs="Times New Roman"/>
                <w:sz w:val="26"/>
                <w:szCs w:val="26"/>
                <w:lang w:eastAsia="ru-RU"/>
              </w:rPr>
              <w:t xml:space="preserve">Руководителя комиссии: </w:t>
            </w:r>
            <w:r w:rsidRPr="003E172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___________________________________________</w:t>
            </w:r>
          </w:p>
          <w:p w:rsidR="003E172D" w:rsidRPr="003E172D" w:rsidRDefault="003E172D" w:rsidP="003E172D">
            <w:pPr>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Pr="003E172D">
              <w:rPr>
                <w:rFonts w:ascii="Times New Roman" w:hAnsi="Times New Roman" w:cs="Times New Roman"/>
                <w:sz w:val="20"/>
                <w:szCs w:val="20"/>
              </w:rPr>
              <w:t>Ф.И.О., специальность</w:t>
            </w:r>
          </w:p>
          <w:p w:rsidR="003E172D" w:rsidRDefault="003E172D" w:rsidP="003E172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Ответственный </w:t>
            </w:r>
            <w:r w:rsidRPr="003E172D">
              <w:rPr>
                <w:rFonts w:ascii="Times New Roman" w:eastAsia="Times New Roman" w:hAnsi="Times New Roman" w:cs="Times New Roman"/>
                <w:sz w:val="26"/>
                <w:szCs w:val="26"/>
                <w:lang w:eastAsia="ru-RU"/>
              </w:rPr>
              <w:t>секретар</w:t>
            </w:r>
            <w:r>
              <w:rPr>
                <w:rFonts w:ascii="Times New Roman" w:eastAsia="Times New Roman" w:hAnsi="Times New Roman" w:cs="Times New Roman"/>
                <w:sz w:val="26"/>
                <w:szCs w:val="26"/>
                <w:lang w:eastAsia="ru-RU"/>
              </w:rPr>
              <w:t>ь</w:t>
            </w:r>
            <w:r w:rsidRPr="003E17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___________________________________________</w:t>
            </w:r>
          </w:p>
          <w:p w:rsidR="003E172D" w:rsidRPr="003E172D" w:rsidRDefault="003E172D" w:rsidP="003E172D">
            <w:pPr>
              <w:spacing w:after="0" w:line="240" w:lineRule="auto"/>
              <w:ind w:firstLine="709"/>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Pr="003E172D">
              <w:rPr>
                <w:rFonts w:ascii="Times New Roman" w:hAnsi="Times New Roman" w:cs="Times New Roman"/>
                <w:sz w:val="20"/>
                <w:szCs w:val="20"/>
              </w:rPr>
              <w:t>Ф.И.О., должность</w:t>
            </w:r>
          </w:p>
          <w:p w:rsidR="003E172D" w:rsidRPr="003E172D" w:rsidRDefault="003E172D" w:rsidP="003E172D">
            <w:pPr>
              <w:spacing w:after="0" w:line="240" w:lineRule="auto"/>
              <w:ind w:firstLine="709"/>
              <w:jc w:val="both"/>
              <w:rPr>
                <w:rFonts w:ascii="Times New Roman" w:eastAsia="Times New Roman" w:hAnsi="Times New Roman" w:cs="Times New Roman"/>
                <w:sz w:val="26"/>
                <w:szCs w:val="26"/>
                <w:lang w:eastAsia="ru-RU"/>
              </w:rPr>
            </w:pPr>
            <w:r w:rsidRPr="003E172D">
              <w:rPr>
                <w:rFonts w:ascii="Times New Roman" w:eastAsia="Times New Roman" w:hAnsi="Times New Roman" w:cs="Times New Roman"/>
                <w:sz w:val="26"/>
                <w:szCs w:val="26"/>
                <w:lang w:eastAsia="ru-RU"/>
              </w:rPr>
              <w:t>Член комиссии:</w:t>
            </w:r>
            <w:r>
              <w:rPr>
                <w:rFonts w:ascii="Times New Roman" w:eastAsia="Times New Roman" w:hAnsi="Times New Roman" w:cs="Times New Roman"/>
                <w:sz w:val="26"/>
                <w:szCs w:val="26"/>
                <w:lang w:eastAsia="ru-RU"/>
              </w:rPr>
              <w:t>___________________________________________________</w:t>
            </w:r>
          </w:p>
          <w:p w:rsidR="003E172D" w:rsidRPr="003E172D" w:rsidRDefault="003E172D" w:rsidP="003E172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                                               </w:t>
            </w:r>
            <w:r w:rsidRPr="003E172D">
              <w:rPr>
                <w:rFonts w:ascii="Times New Roman" w:hAnsi="Times New Roman" w:cs="Times New Roman"/>
                <w:sz w:val="20"/>
                <w:szCs w:val="20"/>
              </w:rPr>
              <w:t>Ф.И.О., специальность или должность</w:t>
            </w:r>
          </w:p>
          <w:p w:rsidR="003E172D" w:rsidRDefault="003E172D" w:rsidP="003E172D">
            <w:pPr>
              <w:widowControl w:val="0"/>
              <w:autoSpaceDE w:val="0"/>
              <w:autoSpaceDN w:val="0"/>
              <w:adjustRightInd w:val="0"/>
              <w:spacing w:after="0" w:line="240" w:lineRule="auto"/>
              <w:ind w:firstLine="604"/>
              <w:jc w:val="both"/>
              <w:rPr>
                <w:rFonts w:ascii="Times New Roman" w:eastAsia="Times New Roman" w:hAnsi="Times New Roman" w:cs="Times New Roman"/>
                <w:bCs/>
                <w:color w:val="000000"/>
                <w:sz w:val="26"/>
                <w:szCs w:val="26"/>
                <w:lang w:eastAsia="ru-RU"/>
              </w:rPr>
            </w:pPr>
            <w:r w:rsidRPr="003E172D">
              <w:rPr>
                <w:rFonts w:ascii="Times New Roman" w:eastAsia="Times New Roman" w:hAnsi="Times New Roman" w:cs="Times New Roman"/>
                <w:bCs/>
                <w:color w:val="000000"/>
                <w:sz w:val="26"/>
                <w:szCs w:val="26"/>
                <w:lang w:eastAsia="ru-RU"/>
              </w:rPr>
              <w:t xml:space="preserve">Рассмотрела </w:t>
            </w:r>
            <w:r>
              <w:rPr>
                <w:rFonts w:ascii="Times New Roman" w:eastAsia="Times New Roman" w:hAnsi="Times New Roman" w:cs="Times New Roman"/>
                <w:bCs/>
                <w:color w:val="000000"/>
                <w:sz w:val="26"/>
                <w:szCs w:val="26"/>
                <w:lang w:eastAsia="ru-RU"/>
              </w:rPr>
              <w:t>_____________________________________________________</w:t>
            </w:r>
          </w:p>
          <w:p w:rsidR="003E172D" w:rsidRPr="003E172D" w:rsidRDefault="003E172D" w:rsidP="003E172D">
            <w:pPr>
              <w:widowControl w:val="0"/>
              <w:autoSpaceDE w:val="0"/>
              <w:autoSpaceDN w:val="0"/>
              <w:adjustRightInd w:val="0"/>
              <w:spacing w:after="0" w:line="240" w:lineRule="auto"/>
              <w:ind w:firstLine="604"/>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(наименование объекта ГЭЭ)</w:t>
            </w:r>
          </w:p>
          <w:p w:rsidR="003E172D" w:rsidRPr="003E172D" w:rsidRDefault="003E172D" w:rsidP="003E172D">
            <w:pPr>
              <w:widowControl w:val="0"/>
              <w:autoSpaceDE w:val="0"/>
              <w:autoSpaceDN w:val="0"/>
              <w:adjustRightInd w:val="0"/>
              <w:spacing w:after="0" w:line="240" w:lineRule="auto"/>
              <w:ind w:firstLine="604"/>
              <w:jc w:val="both"/>
              <w:rPr>
                <w:rFonts w:ascii="Times New Roman" w:eastAsia="Times New Roman" w:hAnsi="Times New Roman" w:cs="Times New Roman"/>
                <w:color w:val="000000"/>
                <w:sz w:val="26"/>
                <w:szCs w:val="26"/>
                <w:lang w:eastAsia="ru-RU"/>
              </w:rPr>
            </w:pPr>
          </w:p>
        </w:tc>
      </w:tr>
    </w:tbl>
    <w:p w:rsidR="00DD129E" w:rsidRPr="003E172D" w:rsidRDefault="00DD129E">
      <w:pPr>
        <w:pStyle w:val="ConsPlusNonformat"/>
        <w:rPr>
          <w:rFonts w:ascii="Times New Roman" w:hAnsi="Times New Roman" w:cs="Times New Roman"/>
          <w:sz w:val="26"/>
          <w:szCs w:val="26"/>
        </w:rPr>
      </w:pPr>
      <w:r w:rsidRPr="003E172D">
        <w:rPr>
          <w:rFonts w:ascii="Times New Roman" w:hAnsi="Times New Roman" w:cs="Times New Roman"/>
          <w:sz w:val="26"/>
          <w:szCs w:val="26"/>
        </w:rPr>
        <w:t>Материалы представлены _______________________________________________.</w:t>
      </w:r>
    </w:p>
    <w:p w:rsidR="00DD129E" w:rsidRPr="003E172D" w:rsidRDefault="00DD129E">
      <w:pPr>
        <w:pStyle w:val="ConsPlusNonformat"/>
        <w:rPr>
          <w:rFonts w:ascii="Times New Roman" w:hAnsi="Times New Roman" w:cs="Times New Roman"/>
        </w:rPr>
      </w:pPr>
      <w:r w:rsidRPr="003E172D">
        <w:rPr>
          <w:rFonts w:ascii="Times New Roman" w:hAnsi="Times New Roman" w:cs="Times New Roman"/>
        </w:rPr>
        <w:t xml:space="preserve"> </w:t>
      </w:r>
      <w:r w:rsidR="003E172D" w:rsidRPr="003E172D">
        <w:rPr>
          <w:rFonts w:ascii="Times New Roman" w:hAnsi="Times New Roman" w:cs="Times New Roman"/>
        </w:rPr>
        <w:t xml:space="preserve">                   </w:t>
      </w:r>
      <w:r w:rsidR="003E172D">
        <w:rPr>
          <w:rFonts w:ascii="Times New Roman" w:hAnsi="Times New Roman" w:cs="Times New Roman"/>
        </w:rPr>
        <w:t xml:space="preserve">                                    </w:t>
      </w:r>
      <w:r w:rsidR="003E172D" w:rsidRPr="003E172D">
        <w:rPr>
          <w:rFonts w:ascii="Times New Roman" w:hAnsi="Times New Roman" w:cs="Times New Roman"/>
        </w:rPr>
        <w:t xml:space="preserve">   </w:t>
      </w:r>
      <w:r w:rsidRPr="003E172D">
        <w:rPr>
          <w:rFonts w:ascii="Times New Roman" w:hAnsi="Times New Roman" w:cs="Times New Roman"/>
        </w:rPr>
        <w:t xml:space="preserve">                                      наименование заявителя</w:t>
      </w:r>
    </w:p>
    <w:p w:rsidR="00DD129E" w:rsidRPr="003E172D" w:rsidRDefault="00DD129E">
      <w:pPr>
        <w:pStyle w:val="ConsPlusNonformat"/>
        <w:rPr>
          <w:rFonts w:ascii="Times New Roman" w:hAnsi="Times New Roman" w:cs="Times New Roman"/>
          <w:sz w:val="26"/>
          <w:szCs w:val="26"/>
        </w:rPr>
      </w:pPr>
      <w:r w:rsidRPr="003E172D">
        <w:rPr>
          <w:rFonts w:ascii="Times New Roman" w:hAnsi="Times New Roman" w:cs="Times New Roman"/>
          <w:sz w:val="26"/>
          <w:szCs w:val="26"/>
        </w:rPr>
        <w:t>1. Перечень представленных на ГЭЭ документов и материалов:</w:t>
      </w:r>
    </w:p>
    <w:p w:rsidR="00DD129E" w:rsidRPr="003E172D" w:rsidRDefault="00DD129E">
      <w:pPr>
        <w:pStyle w:val="ConsPlusNonformat"/>
        <w:rPr>
          <w:rFonts w:ascii="Times New Roman" w:hAnsi="Times New Roman" w:cs="Times New Roman"/>
          <w:sz w:val="26"/>
          <w:szCs w:val="26"/>
        </w:rPr>
      </w:pPr>
      <w:r w:rsidRPr="003E172D">
        <w:rPr>
          <w:rFonts w:ascii="Times New Roman" w:hAnsi="Times New Roman" w:cs="Times New Roman"/>
          <w:sz w:val="26"/>
          <w:szCs w:val="26"/>
        </w:rPr>
        <w:t>а) ___________________________________________________________________;</w:t>
      </w:r>
    </w:p>
    <w:p w:rsidR="00DD129E" w:rsidRPr="003E172D" w:rsidRDefault="00DD129E">
      <w:pPr>
        <w:pStyle w:val="ConsPlusNonformat"/>
        <w:rPr>
          <w:rFonts w:ascii="Times New Roman" w:hAnsi="Times New Roman" w:cs="Times New Roman"/>
          <w:sz w:val="26"/>
          <w:szCs w:val="26"/>
        </w:rPr>
      </w:pPr>
      <w:r w:rsidRPr="003E172D">
        <w:rPr>
          <w:rFonts w:ascii="Times New Roman" w:hAnsi="Times New Roman" w:cs="Times New Roman"/>
          <w:sz w:val="26"/>
          <w:szCs w:val="26"/>
        </w:rPr>
        <w:t>б) ___________________________________________________________________;</w:t>
      </w:r>
    </w:p>
    <w:p w:rsidR="00DD129E" w:rsidRPr="003E172D" w:rsidRDefault="00DD129E">
      <w:pPr>
        <w:pStyle w:val="ConsPlusNonformat"/>
        <w:rPr>
          <w:rFonts w:ascii="Times New Roman" w:hAnsi="Times New Roman" w:cs="Times New Roman"/>
          <w:sz w:val="26"/>
          <w:szCs w:val="26"/>
        </w:rPr>
      </w:pPr>
      <w:r w:rsidRPr="003E172D">
        <w:rPr>
          <w:rFonts w:ascii="Times New Roman" w:hAnsi="Times New Roman" w:cs="Times New Roman"/>
          <w:sz w:val="26"/>
          <w:szCs w:val="26"/>
        </w:rPr>
        <w:t>в) ___________________________________________________________________.</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2. Краткое содержание представленных материалов:</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вид намечаемой хозяйственной деятельности, история вопроса;</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информация о современном состоянии природной среды, традиционном природопользовании в районе размещения объекта;</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обоснование выбора места размещения объекта;</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объекты и объемы природопользования;</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сведения и варианты основных технических и технологических решений;</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 xml:space="preserve">источники загрязнения окружающей среды при реализации намечаемой </w:t>
      </w:r>
      <w:r w:rsidRPr="003E172D">
        <w:rPr>
          <w:rFonts w:ascii="Times New Roman" w:hAnsi="Times New Roman" w:cs="Times New Roman"/>
          <w:sz w:val="26"/>
          <w:szCs w:val="26"/>
        </w:rPr>
        <w:lastRenderedPageBreak/>
        <w:t>деятельности, характер и степень их возможного влияния на компоненты окружающей среды;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меры по обеспечению экологической безопасности населения и охране окружающей среды (технические и организационные решения по предупреждению и ликвидации последствий негативных воздействий);</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экологический мониторинг;</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сведения об образующихся отходах производства и потребления, местах их временного складирования, способах переработки и утилизации, периодичности вывоза;</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результаты обсуждения с заинтересованной общественностью намечаемой хозяйственной деятельности и основные выводы заключения общественной экологической экспертизы.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3. Анализ объекта ГЭЭ</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Раздел рекомендуется формировать по следующим характеристикам окружающей среды: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а) физическая среда: геология, топография, почвы, климат и метеорология, воздушная среда, водная среда (поверхностные и подземные воды);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б) биологическая среда: флора, фауна, редкие и исчезающие виды, парки, заповедники, заказники;</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в) социально-культурная среда: состав населения территории, обычаи, здравоохранение, археологические и культурные памятники.</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Каждая часть раздела должна содержать оценку по следующим позициям:</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достоверность и полнота приведенной в документации информации о состоянии окружающей среды и хозяйственной деятельности в регионе на момент разработки представленной на рассмотрение документации;</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учет природных особенностей территории;</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выполнение условий природопользования, поставленных государственными и муниципальными органами контроля и надзора;</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полнота информации об источниках и объектах воздействия на компоненты окружающей среды;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обоснованность, полнота и эффективность предусмотренных мер по охране здоровья населения, по охране окружающей среды;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соответствие принятых решений требованиям природоохранного законодательства;</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качество представленной документации;</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обоснованность принятых в представленной документации решений, в том числе по выбранному варианту размещения объекта, планируемым природоохранным мероприятиям, экологическому мониторингу;</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указывается допустимость (недопустимость) обусловленных документацией воздействий намечаемой хозяйственной деятельности на окружающую среду.</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4. Замечания</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Замечания должны касаться важнейших вопросов обеспечения экологической безопасности. Объем и весомость изложенных замечаний определяет окончательный вывод заключения о возможности (невозможности) реализации объекта экспертизы.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5. Предложения и рекомендации</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 xml:space="preserve">Даются предложения и рекомендации, направленные на улучшение и дополнение принятых в рассмотренной документации решений с целью </w:t>
      </w:r>
      <w:r w:rsidRPr="003E172D">
        <w:rPr>
          <w:rFonts w:ascii="Times New Roman" w:hAnsi="Times New Roman" w:cs="Times New Roman"/>
          <w:sz w:val="26"/>
          <w:szCs w:val="26"/>
        </w:rPr>
        <w:lastRenderedPageBreak/>
        <w:t>дальнейшего повышения степени экологической безопасности при реализации намечаемой деятельности.</w:t>
      </w:r>
    </w:p>
    <w:p w:rsidR="00DD129E" w:rsidRPr="003E172D" w:rsidRDefault="00A4678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6</w:t>
      </w:r>
      <w:r w:rsidR="00DD129E" w:rsidRPr="003E172D">
        <w:rPr>
          <w:rFonts w:ascii="Times New Roman" w:hAnsi="Times New Roman" w:cs="Times New Roman"/>
          <w:sz w:val="26"/>
          <w:szCs w:val="26"/>
        </w:rPr>
        <w:t>. Выводы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Выводы могут быть только положительными (без каких-либо условий) или только отрицательными.</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Текст раздела должен быть кратким и содержать информацию:</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а) при положительном заключении ГЭЭ:</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 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 допустимости намечаемого воздействия на окружающую среду;</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 возможности реализации объекта экспертизы;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б) при отрицательном заключении ГЭЭ:</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 несоответствии намечаемой деятельности нормам и требованиям, установленным законодательством Российской Федерации в области охраны окружающей среды;</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 недопустимости намечаемого воздействия на окружающую среду;</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 необходимости доработки представленных материалов по замечаниям, предложениям и рекомендациям, изложенным в заключении.</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При положительном заключении указывается срок действия заключения ГЭЭ.</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При несогласии отдельных членов экспертной комиссии с заключением ГЭЭ, подготовленным экспертной комиссией, они подписывают заключение с пометкой "особое мнение".</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Особое мнение оформляется экспертом в виде документа, содержащего обоснование причин несогласия с выводами заключения и указание конкретных фактов несоответствия представленных на экспертизу материалов экологическим требованиям и нормам.</w:t>
      </w:r>
    </w:p>
    <w:p w:rsidR="00DD129E" w:rsidRPr="003E172D" w:rsidRDefault="00DD12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172D">
        <w:rPr>
          <w:rFonts w:ascii="Times New Roman" w:hAnsi="Times New Roman" w:cs="Times New Roman"/>
          <w:sz w:val="26"/>
          <w:szCs w:val="26"/>
        </w:rPr>
        <w:t>Особое мнение эксперта является неотъемлемой частью заключения.</w:t>
      </w:r>
    </w:p>
    <w:p w:rsidR="00DD129E" w:rsidRDefault="00DD129E">
      <w:pPr>
        <w:widowControl w:val="0"/>
        <w:autoSpaceDE w:val="0"/>
        <w:autoSpaceDN w:val="0"/>
        <w:adjustRightInd w:val="0"/>
        <w:spacing w:after="0" w:line="240" w:lineRule="auto"/>
        <w:jc w:val="both"/>
        <w:rPr>
          <w:rFonts w:ascii="Times New Roman" w:hAnsi="Times New Roman" w:cs="Times New Roman"/>
          <w:sz w:val="26"/>
          <w:szCs w:val="26"/>
        </w:rPr>
      </w:pPr>
    </w:p>
    <w:p w:rsidR="00CC188F" w:rsidRPr="003E172D" w:rsidRDefault="00CC188F">
      <w:pPr>
        <w:widowControl w:val="0"/>
        <w:autoSpaceDE w:val="0"/>
        <w:autoSpaceDN w:val="0"/>
        <w:adjustRightInd w:val="0"/>
        <w:spacing w:after="0" w:line="240" w:lineRule="auto"/>
        <w:jc w:val="both"/>
        <w:rPr>
          <w:rFonts w:ascii="Times New Roman" w:hAnsi="Times New Roman" w:cs="Times New Roman"/>
          <w:sz w:val="26"/>
          <w:szCs w:val="26"/>
        </w:rPr>
      </w:pPr>
    </w:p>
    <w:p w:rsidR="00DD129E" w:rsidRPr="003E172D" w:rsidRDefault="00DD129E">
      <w:pPr>
        <w:pStyle w:val="ConsPlusNonformat"/>
        <w:rPr>
          <w:rFonts w:ascii="Times New Roman" w:hAnsi="Times New Roman" w:cs="Times New Roman"/>
          <w:sz w:val="26"/>
          <w:szCs w:val="26"/>
        </w:rPr>
      </w:pPr>
      <w:r w:rsidRPr="003E172D">
        <w:rPr>
          <w:rFonts w:ascii="Times New Roman" w:hAnsi="Times New Roman" w:cs="Times New Roman"/>
          <w:sz w:val="26"/>
          <w:szCs w:val="26"/>
        </w:rPr>
        <w:t>Руководитель экспертной комиссии            ___________ ___________________</w:t>
      </w:r>
    </w:p>
    <w:p w:rsidR="00DD129E" w:rsidRPr="00CC188F" w:rsidRDefault="00DD129E">
      <w:pPr>
        <w:pStyle w:val="ConsPlusNonformat"/>
        <w:rPr>
          <w:rFonts w:ascii="Times New Roman" w:hAnsi="Times New Roman" w:cs="Times New Roman"/>
        </w:rPr>
      </w:pPr>
      <w:r w:rsidRPr="00CC188F">
        <w:rPr>
          <w:rFonts w:ascii="Times New Roman" w:hAnsi="Times New Roman" w:cs="Times New Roman"/>
        </w:rPr>
        <w:t xml:space="preserve">                                         </w:t>
      </w:r>
      <w:r w:rsidR="00CC188F">
        <w:rPr>
          <w:rFonts w:ascii="Times New Roman" w:hAnsi="Times New Roman" w:cs="Times New Roman"/>
        </w:rPr>
        <w:t xml:space="preserve">                                                       </w:t>
      </w:r>
      <w:r w:rsidRPr="00CC188F">
        <w:rPr>
          <w:rFonts w:ascii="Times New Roman" w:hAnsi="Times New Roman" w:cs="Times New Roman"/>
        </w:rPr>
        <w:t xml:space="preserve">     подпись       </w:t>
      </w:r>
      <w:r w:rsidR="00CC188F">
        <w:rPr>
          <w:rFonts w:ascii="Times New Roman" w:hAnsi="Times New Roman" w:cs="Times New Roman"/>
        </w:rPr>
        <w:t xml:space="preserve">                 </w:t>
      </w:r>
      <w:r w:rsidRPr="00CC188F">
        <w:rPr>
          <w:rFonts w:ascii="Times New Roman" w:hAnsi="Times New Roman" w:cs="Times New Roman"/>
        </w:rPr>
        <w:t xml:space="preserve">  Ф.И.О.</w:t>
      </w:r>
    </w:p>
    <w:p w:rsidR="00DD129E" w:rsidRPr="003E172D" w:rsidRDefault="00DD129E">
      <w:pPr>
        <w:pStyle w:val="ConsPlusNonformat"/>
        <w:rPr>
          <w:rFonts w:ascii="Times New Roman" w:hAnsi="Times New Roman" w:cs="Times New Roman"/>
          <w:sz w:val="26"/>
          <w:szCs w:val="26"/>
        </w:rPr>
      </w:pPr>
      <w:r w:rsidRPr="003E172D">
        <w:rPr>
          <w:rFonts w:ascii="Times New Roman" w:hAnsi="Times New Roman" w:cs="Times New Roman"/>
          <w:sz w:val="26"/>
          <w:szCs w:val="26"/>
        </w:rPr>
        <w:t>Ответственный секретарь экспертной комиссии ___________ ___________________</w:t>
      </w:r>
    </w:p>
    <w:p w:rsidR="00DD129E" w:rsidRPr="00CC188F" w:rsidRDefault="00DD129E">
      <w:pPr>
        <w:pStyle w:val="ConsPlusNonformat"/>
        <w:rPr>
          <w:rFonts w:ascii="Times New Roman" w:hAnsi="Times New Roman" w:cs="Times New Roman"/>
        </w:rPr>
      </w:pPr>
      <w:r w:rsidRPr="00CC188F">
        <w:rPr>
          <w:rFonts w:ascii="Times New Roman" w:hAnsi="Times New Roman" w:cs="Times New Roman"/>
        </w:rPr>
        <w:t xml:space="preserve">                                             </w:t>
      </w:r>
      <w:r w:rsidR="00CC188F">
        <w:rPr>
          <w:rFonts w:ascii="Times New Roman" w:hAnsi="Times New Roman" w:cs="Times New Roman"/>
        </w:rPr>
        <w:t xml:space="preserve">                                                                        </w:t>
      </w:r>
      <w:r w:rsidRPr="00CC188F">
        <w:rPr>
          <w:rFonts w:ascii="Times New Roman" w:hAnsi="Times New Roman" w:cs="Times New Roman"/>
        </w:rPr>
        <w:t xml:space="preserve"> подпись    </w:t>
      </w:r>
      <w:r w:rsidR="00CC188F">
        <w:rPr>
          <w:rFonts w:ascii="Times New Roman" w:hAnsi="Times New Roman" w:cs="Times New Roman"/>
        </w:rPr>
        <w:t xml:space="preserve">               </w:t>
      </w:r>
      <w:r w:rsidRPr="00CC188F">
        <w:rPr>
          <w:rFonts w:ascii="Times New Roman" w:hAnsi="Times New Roman" w:cs="Times New Roman"/>
        </w:rPr>
        <w:t xml:space="preserve">     Ф.И.О.</w:t>
      </w:r>
    </w:p>
    <w:p w:rsidR="00DD129E" w:rsidRPr="003E172D" w:rsidRDefault="00DD129E">
      <w:pPr>
        <w:pStyle w:val="ConsPlusNonformat"/>
        <w:rPr>
          <w:rFonts w:ascii="Times New Roman" w:hAnsi="Times New Roman" w:cs="Times New Roman"/>
          <w:sz w:val="26"/>
          <w:szCs w:val="26"/>
        </w:rPr>
      </w:pPr>
      <w:r w:rsidRPr="003E172D">
        <w:rPr>
          <w:rFonts w:ascii="Times New Roman" w:hAnsi="Times New Roman" w:cs="Times New Roman"/>
          <w:sz w:val="26"/>
          <w:szCs w:val="26"/>
        </w:rPr>
        <w:t>Член экспертной комиссии                    ___________ ___________________</w:t>
      </w:r>
    </w:p>
    <w:p w:rsidR="00DD129E" w:rsidRPr="00CC188F" w:rsidRDefault="00DD129E">
      <w:pPr>
        <w:pStyle w:val="ConsPlusNonformat"/>
        <w:rPr>
          <w:rFonts w:ascii="Times New Roman" w:hAnsi="Times New Roman" w:cs="Times New Roman"/>
        </w:rPr>
      </w:pPr>
      <w:r w:rsidRPr="00CC188F">
        <w:rPr>
          <w:rFonts w:ascii="Times New Roman" w:hAnsi="Times New Roman" w:cs="Times New Roman"/>
        </w:rPr>
        <w:t xml:space="preserve">                                            </w:t>
      </w:r>
      <w:r w:rsidR="00CC188F">
        <w:rPr>
          <w:rFonts w:ascii="Times New Roman" w:hAnsi="Times New Roman" w:cs="Times New Roman"/>
        </w:rPr>
        <w:t xml:space="preserve">                                                  </w:t>
      </w:r>
      <w:r w:rsidRPr="00CC188F">
        <w:rPr>
          <w:rFonts w:ascii="Times New Roman" w:hAnsi="Times New Roman" w:cs="Times New Roman"/>
        </w:rPr>
        <w:t xml:space="preserve">  подпись        </w:t>
      </w:r>
      <w:r w:rsidR="00CC188F">
        <w:rPr>
          <w:rFonts w:ascii="Times New Roman" w:hAnsi="Times New Roman" w:cs="Times New Roman"/>
        </w:rPr>
        <w:t xml:space="preserve">                 </w:t>
      </w:r>
      <w:r w:rsidRPr="00CC188F">
        <w:rPr>
          <w:rFonts w:ascii="Times New Roman" w:hAnsi="Times New Roman" w:cs="Times New Roman"/>
        </w:rPr>
        <w:t xml:space="preserve"> Ф.И.О.</w:t>
      </w:r>
    </w:p>
    <w:p w:rsidR="00DD129E" w:rsidRPr="007922EB" w:rsidRDefault="00DD129E">
      <w:pPr>
        <w:widowControl w:val="0"/>
        <w:autoSpaceDE w:val="0"/>
        <w:autoSpaceDN w:val="0"/>
        <w:adjustRightInd w:val="0"/>
        <w:spacing w:after="0" w:line="240" w:lineRule="auto"/>
        <w:jc w:val="both"/>
        <w:rPr>
          <w:rFonts w:ascii="Times New Roman" w:hAnsi="Times New Roman" w:cs="Times New Roman"/>
        </w:rPr>
      </w:pPr>
    </w:p>
    <w:p w:rsidR="00DD129E" w:rsidRDefault="00DD129E">
      <w:pPr>
        <w:widowControl w:val="0"/>
        <w:autoSpaceDE w:val="0"/>
        <w:autoSpaceDN w:val="0"/>
        <w:adjustRightInd w:val="0"/>
        <w:spacing w:after="0" w:line="240" w:lineRule="auto"/>
        <w:jc w:val="both"/>
        <w:rPr>
          <w:rFonts w:ascii="Times New Roman" w:hAnsi="Times New Roman" w:cs="Times New Roman"/>
        </w:rPr>
      </w:pPr>
    </w:p>
    <w:p w:rsidR="00CC188F" w:rsidRDefault="00CC188F">
      <w:pPr>
        <w:widowControl w:val="0"/>
        <w:autoSpaceDE w:val="0"/>
        <w:autoSpaceDN w:val="0"/>
        <w:adjustRightInd w:val="0"/>
        <w:spacing w:after="0" w:line="240" w:lineRule="auto"/>
        <w:jc w:val="both"/>
        <w:rPr>
          <w:rFonts w:ascii="Times New Roman" w:hAnsi="Times New Roman" w:cs="Times New Roman"/>
        </w:rPr>
      </w:pPr>
    </w:p>
    <w:p w:rsidR="00CC188F" w:rsidRPr="007922EB" w:rsidRDefault="00CC188F">
      <w:pPr>
        <w:widowControl w:val="0"/>
        <w:autoSpaceDE w:val="0"/>
        <w:autoSpaceDN w:val="0"/>
        <w:adjustRightInd w:val="0"/>
        <w:spacing w:after="0" w:line="240" w:lineRule="auto"/>
        <w:jc w:val="both"/>
        <w:rPr>
          <w:rFonts w:ascii="Times New Roman" w:hAnsi="Times New Roman" w:cs="Times New Roman"/>
        </w:rPr>
      </w:pPr>
    </w:p>
    <w:p w:rsidR="001702C4" w:rsidRPr="00784ADF" w:rsidRDefault="001702C4" w:rsidP="00916DC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sidR="00E946D1">
        <w:rPr>
          <w:rFonts w:ascii="Times New Roman" w:hAnsi="Times New Roman"/>
          <w:sz w:val="26"/>
          <w:szCs w:val="26"/>
        </w:rPr>
        <w:t>18</w:t>
      </w:r>
    </w:p>
    <w:p w:rsidR="001702C4" w:rsidRDefault="001702C4" w:rsidP="00916DC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DD129E" w:rsidRDefault="00DD129E" w:rsidP="00916DC2">
      <w:pPr>
        <w:widowControl w:val="0"/>
        <w:autoSpaceDE w:val="0"/>
        <w:autoSpaceDN w:val="0"/>
        <w:adjustRightInd w:val="0"/>
        <w:spacing w:after="0" w:line="240" w:lineRule="auto"/>
        <w:rPr>
          <w:rFonts w:ascii="Times New Roman" w:hAnsi="Times New Roman" w:cs="Times New Roman"/>
        </w:rPr>
      </w:pPr>
    </w:p>
    <w:p w:rsidR="001702C4" w:rsidRDefault="001702C4">
      <w:pPr>
        <w:widowControl w:val="0"/>
        <w:autoSpaceDE w:val="0"/>
        <w:autoSpaceDN w:val="0"/>
        <w:adjustRightInd w:val="0"/>
        <w:spacing w:after="0" w:line="240" w:lineRule="auto"/>
        <w:jc w:val="both"/>
        <w:rPr>
          <w:rFonts w:ascii="Times New Roman" w:hAnsi="Times New Roman" w:cs="Times New Roman"/>
        </w:rPr>
      </w:pPr>
    </w:p>
    <w:p w:rsidR="00830F7C" w:rsidRDefault="00830F7C">
      <w:pPr>
        <w:widowControl w:val="0"/>
        <w:autoSpaceDE w:val="0"/>
        <w:autoSpaceDN w:val="0"/>
        <w:adjustRightInd w:val="0"/>
        <w:spacing w:after="0" w:line="240" w:lineRule="auto"/>
        <w:jc w:val="right"/>
        <w:outlineLvl w:val="1"/>
        <w:rPr>
          <w:rFonts w:ascii="Times New Roman" w:hAnsi="Times New Roman" w:cs="Times New Roman"/>
        </w:rPr>
      </w:pPr>
      <w:bookmarkStart w:id="38" w:name="Par696"/>
      <w:bookmarkEnd w:id="38"/>
    </w:p>
    <w:p w:rsidR="00830F7C" w:rsidRDefault="00830F7C">
      <w:pPr>
        <w:widowControl w:val="0"/>
        <w:autoSpaceDE w:val="0"/>
        <w:autoSpaceDN w:val="0"/>
        <w:adjustRightInd w:val="0"/>
        <w:spacing w:after="0" w:line="240" w:lineRule="auto"/>
        <w:jc w:val="right"/>
        <w:outlineLvl w:val="1"/>
        <w:rPr>
          <w:rFonts w:ascii="Times New Roman" w:hAnsi="Times New Roman" w:cs="Times New Roman"/>
        </w:rPr>
      </w:pPr>
    </w:p>
    <w:p w:rsidR="0042418F" w:rsidRPr="0042418F" w:rsidRDefault="0042418F" w:rsidP="0042418F">
      <w:pPr>
        <w:spacing w:after="0" w:line="240" w:lineRule="auto"/>
        <w:jc w:val="center"/>
        <w:rPr>
          <w:rFonts w:ascii="Times New Roman" w:eastAsia="Times New Roman" w:hAnsi="Times New Roman" w:cs="Times New Roman"/>
          <w:b/>
          <w:sz w:val="26"/>
          <w:szCs w:val="26"/>
          <w:lang w:eastAsia="ru-RU"/>
        </w:rPr>
      </w:pPr>
      <w:r w:rsidRPr="0042418F">
        <w:rPr>
          <w:rFonts w:ascii="Times New Roman" w:eastAsia="Times New Roman" w:hAnsi="Times New Roman" w:cs="Times New Roman"/>
          <w:b/>
          <w:sz w:val="26"/>
          <w:szCs w:val="26"/>
          <w:lang w:eastAsia="ru-RU"/>
        </w:rPr>
        <w:t xml:space="preserve">Департамент природных ресурсов, экологии и агропромышленного комплекса Ненецкого автономного округа </w:t>
      </w:r>
    </w:p>
    <w:p w:rsidR="0042418F" w:rsidRPr="0042418F" w:rsidRDefault="0042418F" w:rsidP="0042418F">
      <w:pPr>
        <w:spacing w:after="0" w:line="240" w:lineRule="auto"/>
        <w:jc w:val="center"/>
        <w:rPr>
          <w:rFonts w:ascii="Times New Roman" w:eastAsia="Times New Roman" w:hAnsi="Times New Roman" w:cs="Times New Roman"/>
          <w:sz w:val="26"/>
          <w:szCs w:val="26"/>
          <w:lang w:eastAsia="ru-RU"/>
        </w:rPr>
      </w:pPr>
    </w:p>
    <w:p w:rsidR="0042418F" w:rsidRPr="0042418F" w:rsidRDefault="0042418F" w:rsidP="0042418F">
      <w:pPr>
        <w:keepNext/>
        <w:spacing w:after="0" w:line="240" w:lineRule="auto"/>
        <w:jc w:val="center"/>
        <w:outlineLvl w:val="0"/>
        <w:rPr>
          <w:rFonts w:ascii="Times New Roman" w:eastAsia="Times New Roman" w:hAnsi="Times New Roman" w:cs="Times New Roman"/>
          <w:b/>
          <w:bCs/>
          <w:sz w:val="26"/>
          <w:szCs w:val="26"/>
          <w:lang w:eastAsia="ru-RU"/>
        </w:rPr>
      </w:pPr>
      <w:r w:rsidRPr="0042418F">
        <w:rPr>
          <w:rFonts w:ascii="Times New Roman" w:eastAsia="Times New Roman" w:hAnsi="Times New Roman" w:cs="Times New Roman"/>
          <w:b/>
          <w:bCs/>
          <w:sz w:val="26"/>
          <w:szCs w:val="26"/>
          <w:lang w:eastAsia="ru-RU"/>
        </w:rPr>
        <w:t>РАСПОРЯЖЕНИЕ</w:t>
      </w:r>
    </w:p>
    <w:p w:rsidR="0042418F" w:rsidRPr="0042418F" w:rsidRDefault="0042418F" w:rsidP="0042418F">
      <w:pPr>
        <w:spacing w:after="0" w:line="240" w:lineRule="auto"/>
        <w:jc w:val="center"/>
        <w:rPr>
          <w:rFonts w:ascii="Times New Roman" w:eastAsia="Times New Roman" w:hAnsi="Times New Roman" w:cs="Times New Roman"/>
          <w:sz w:val="26"/>
          <w:szCs w:val="26"/>
          <w:lang w:eastAsia="ru-RU"/>
        </w:rPr>
      </w:pPr>
    </w:p>
    <w:p w:rsidR="0042418F" w:rsidRPr="0042418F" w:rsidRDefault="0042418F" w:rsidP="0042418F">
      <w:pPr>
        <w:spacing w:after="0" w:line="240" w:lineRule="auto"/>
        <w:jc w:val="center"/>
        <w:rPr>
          <w:rFonts w:ascii="Times New Roman" w:eastAsia="Times New Roman" w:hAnsi="Times New Roman" w:cs="Times New Roman"/>
          <w:sz w:val="26"/>
          <w:szCs w:val="26"/>
          <w:lang w:eastAsia="ru-RU"/>
        </w:rPr>
      </w:pPr>
    </w:p>
    <w:p w:rsidR="0042418F" w:rsidRPr="0042418F" w:rsidRDefault="0042418F" w:rsidP="0042418F">
      <w:pPr>
        <w:spacing w:after="0" w:line="240" w:lineRule="auto"/>
        <w:jc w:val="center"/>
        <w:rPr>
          <w:rFonts w:ascii="Times New Roman" w:eastAsia="Times New Roman" w:hAnsi="Times New Roman" w:cs="Times New Roman"/>
          <w:sz w:val="26"/>
          <w:szCs w:val="26"/>
          <w:lang w:eastAsia="ru-RU"/>
        </w:rPr>
      </w:pPr>
      <w:r w:rsidRPr="0042418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«___»______</w:t>
      </w:r>
      <w:r w:rsidRPr="0042418F">
        <w:rPr>
          <w:rFonts w:ascii="Times New Roman" w:eastAsia="Times New Roman" w:hAnsi="Times New Roman" w:cs="Times New Roman"/>
          <w:sz w:val="26"/>
          <w:szCs w:val="26"/>
          <w:lang w:eastAsia="ru-RU"/>
        </w:rPr>
        <w:t xml:space="preserve"> 2015г. № ____</w:t>
      </w:r>
    </w:p>
    <w:p w:rsidR="0042418F" w:rsidRPr="0042418F" w:rsidRDefault="0042418F" w:rsidP="0042418F">
      <w:pPr>
        <w:spacing w:after="0" w:line="240" w:lineRule="auto"/>
        <w:jc w:val="center"/>
        <w:rPr>
          <w:rFonts w:ascii="Times New Roman" w:eastAsia="Times New Roman" w:hAnsi="Times New Roman" w:cs="Times New Roman"/>
          <w:sz w:val="26"/>
          <w:szCs w:val="26"/>
          <w:lang w:eastAsia="ru-RU"/>
        </w:rPr>
      </w:pPr>
      <w:r w:rsidRPr="0042418F">
        <w:rPr>
          <w:rFonts w:ascii="Times New Roman" w:eastAsia="Times New Roman" w:hAnsi="Times New Roman" w:cs="Times New Roman"/>
          <w:sz w:val="26"/>
          <w:szCs w:val="26"/>
          <w:lang w:eastAsia="ru-RU"/>
        </w:rPr>
        <w:t>г. Нарьян-Мар</w:t>
      </w:r>
    </w:p>
    <w:p w:rsidR="0042418F" w:rsidRPr="0042418F" w:rsidRDefault="0042418F" w:rsidP="0042418F">
      <w:pPr>
        <w:spacing w:after="0" w:line="240" w:lineRule="auto"/>
        <w:jc w:val="center"/>
        <w:rPr>
          <w:rFonts w:ascii="Times New Roman" w:eastAsia="Times New Roman" w:hAnsi="Times New Roman" w:cs="Times New Roman"/>
          <w:sz w:val="26"/>
          <w:szCs w:val="26"/>
          <w:lang w:eastAsia="ru-RU"/>
        </w:rPr>
      </w:pPr>
    </w:p>
    <w:p w:rsidR="0042418F" w:rsidRDefault="0042418F" w:rsidP="0042418F">
      <w:pPr>
        <w:spacing w:after="0" w:line="240" w:lineRule="auto"/>
        <w:ind w:left="709" w:right="707"/>
        <w:jc w:val="center"/>
        <w:rPr>
          <w:rFonts w:ascii="Times New Roman" w:eastAsia="Times New Roman" w:hAnsi="Times New Roman" w:cs="Times New Roman"/>
          <w:b/>
          <w:sz w:val="26"/>
          <w:szCs w:val="26"/>
          <w:lang w:eastAsia="ru-RU"/>
        </w:rPr>
      </w:pPr>
      <w:r w:rsidRPr="0042418F">
        <w:rPr>
          <w:rFonts w:ascii="Times New Roman" w:eastAsia="Times New Roman" w:hAnsi="Times New Roman" w:cs="Times New Roman"/>
          <w:b/>
          <w:sz w:val="26"/>
          <w:szCs w:val="26"/>
          <w:lang w:eastAsia="ru-RU"/>
        </w:rPr>
        <w:t xml:space="preserve">Об утверждении заключения экспертной комиссии  государственной экологической экспертизы регионального уровня по </w:t>
      </w:r>
      <w:r>
        <w:rPr>
          <w:rFonts w:ascii="Times New Roman" w:eastAsia="Times New Roman" w:hAnsi="Times New Roman" w:cs="Times New Roman"/>
          <w:b/>
          <w:sz w:val="26"/>
          <w:szCs w:val="26"/>
          <w:lang w:eastAsia="ru-RU"/>
        </w:rPr>
        <w:t>объекту_______________________________________</w:t>
      </w:r>
    </w:p>
    <w:p w:rsidR="0042418F" w:rsidRPr="0042418F" w:rsidRDefault="0042418F" w:rsidP="0042418F">
      <w:pPr>
        <w:spacing w:after="0" w:line="240" w:lineRule="auto"/>
        <w:ind w:left="709" w:right="7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418F">
        <w:rPr>
          <w:rFonts w:ascii="Times New Roman" w:eastAsia="Times New Roman" w:hAnsi="Times New Roman" w:cs="Times New Roman"/>
          <w:sz w:val="20"/>
          <w:szCs w:val="20"/>
          <w:lang w:eastAsia="ru-RU"/>
        </w:rPr>
        <w:t>(наименование объекта ГЭЭ)</w:t>
      </w:r>
    </w:p>
    <w:p w:rsidR="0042418F" w:rsidRPr="0042418F" w:rsidRDefault="0042418F" w:rsidP="0042418F">
      <w:pPr>
        <w:spacing w:after="0" w:line="240" w:lineRule="auto"/>
        <w:ind w:left="709" w:right="707"/>
        <w:jc w:val="center"/>
        <w:rPr>
          <w:rFonts w:ascii="Times New Roman" w:eastAsia="Times New Roman" w:hAnsi="Times New Roman" w:cs="Times New Roman"/>
          <w:bCs/>
          <w:sz w:val="26"/>
          <w:szCs w:val="26"/>
          <w:lang w:eastAsia="ru-RU"/>
        </w:rPr>
      </w:pPr>
    </w:p>
    <w:p w:rsidR="0042418F" w:rsidRPr="0042418F" w:rsidRDefault="0042418F" w:rsidP="0042418F">
      <w:pPr>
        <w:spacing w:after="0" w:line="240" w:lineRule="auto"/>
        <w:jc w:val="center"/>
        <w:rPr>
          <w:rFonts w:ascii="Times New Roman" w:eastAsia="Times New Roman" w:hAnsi="Times New Roman" w:cs="Times New Roman"/>
          <w:b/>
          <w:bCs/>
          <w:sz w:val="26"/>
          <w:szCs w:val="26"/>
          <w:lang w:eastAsia="ru-RU"/>
        </w:rPr>
      </w:pPr>
    </w:p>
    <w:p w:rsidR="0042418F" w:rsidRPr="0042418F" w:rsidRDefault="0042418F" w:rsidP="0042418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2418F">
        <w:rPr>
          <w:rFonts w:ascii="Times New Roman" w:eastAsia="Times New Roman" w:hAnsi="Times New Roman" w:cs="Times New Roman"/>
          <w:sz w:val="26"/>
          <w:szCs w:val="26"/>
          <w:lang w:eastAsia="ru-RU"/>
        </w:rPr>
        <w:t>Руководствуясь ф</w:t>
      </w:r>
      <w:r w:rsidRPr="0042418F">
        <w:rPr>
          <w:rFonts w:ascii="Times New Roman" w:eastAsia="Calibri" w:hAnsi="Times New Roman" w:cs="Times New Roman"/>
          <w:sz w:val="26"/>
          <w:szCs w:val="26"/>
          <w:lang w:eastAsia="ru-RU"/>
        </w:rPr>
        <w:t>едеральным законом от 23.11.1995 № 174-ФЗ «Об экологической экспертизе», постановлением Правительства Российской Федерации  от 11.06.1996 № 698 «Об утверждении Положения о порядке проведения Государственной экологической экспертизы», постановлением Администрации Ненецкого автономного округа от 16.12.2014 № 485-п «Об утверждении Положения о Департаменте природных ресурсов, экологии и агропромышленного комплекса Ненецкого автономного округа»:</w:t>
      </w:r>
    </w:p>
    <w:p w:rsidR="0042418F" w:rsidRPr="0042418F" w:rsidRDefault="0042418F" w:rsidP="0042418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42418F" w:rsidRDefault="0042418F" w:rsidP="0042418F">
      <w:pPr>
        <w:keepNext/>
        <w:widowControl w:val="0"/>
        <w:tabs>
          <w:tab w:val="left" w:pos="567"/>
        </w:tabs>
        <w:autoSpaceDE w:val="0"/>
        <w:autoSpaceDN w:val="0"/>
        <w:adjustRightInd w:val="0"/>
        <w:spacing w:after="0" w:line="240" w:lineRule="auto"/>
        <w:ind w:firstLine="709"/>
        <w:contextualSpacing/>
        <w:jc w:val="both"/>
        <w:outlineLvl w:val="6"/>
        <w:rPr>
          <w:rFonts w:ascii="Times New Roman" w:eastAsia="Times New Roman" w:hAnsi="Times New Roman" w:cs="Times New Roman"/>
          <w:sz w:val="26"/>
          <w:szCs w:val="26"/>
          <w:lang w:eastAsia="ru-RU"/>
        </w:rPr>
      </w:pPr>
      <w:r w:rsidRPr="0042418F">
        <w:rPr>
          <w:rFonts w:ascii="Times New Roman" w:eastAsia="Calibri" w:hAnsi="Times New Roman" w:cs="Times New Roman"/>
          <w:sz w:val="26"/>
          <w:szCs w:val="26"/>
          <w:lang w:eastAsia="ru-RU"/>
        </w:rPr>
        <w:t xml:space="preserve">1. </w:t>
      </w:r>
      <w:r w:rsidRPr="0042418F">
        <w:rPr>
          <w:rFonts w:ascii="Times New Roman" w:eastAsia="Times New Roman" w:hAnsi="Times New Roman" w:cs="Times New Roman"/>
          <w:sz w:val="26"/>
          <w:szCs w:val="26"/>
          <w:lang w:eastAsia="ru-RU"/>
        </w:rPr>
        <w:t xml:space="preserve">Утвердить заключение экспертной комиссии государственной экологической экспертизы регионального уровня, образованной распоряжением  Департамента от  </w:t>
      </w:r>
      <w:r>
        <w:rPr>
          <w:rFonts w:ascii="Times New Roman" w:eastAsia="Times New Roman" w:hAnsi="Times New Roman" w:cs="Times New Roman"/>
          <w:sz w:val="26"/>
          <w:szCs w:val="26"/>
          <w:lang w:eastAsia="ru-RU"/>
        </w:rPr>
        <w:t>«____»_____ 20___</w:t>
      </w:r>
      <w:r w:rsidRPr="0042418F">
        <w:rPr>
          <w:rFonts w:ascii="Times New Roman" w:eastAsia="Times New Roman" w:hAnsi="Times New Roman" w:cs="Times New Roman"/>
          <w:sz w:val="26"/>
          <w:szCs w:val="26"/>
          <w:lang w:eastAsia="ru-RU"/>
        </w:rPr>
        <w:t xml:space="preserve">г. № </w:t>
      </w:r>
      <w:r>
        <w:rPr>
          <w:rFonts w:ascii="Times New Roman" w:eastAsia="Times New Roman" w:hAnsi="Times New Roman" w:cs="Times New Roman"/>
          <w:sz w:val="26"/>
          <w:szCs w:val="26"/>
          <w:lang w:eastAsia="ru-RU"/>
        </w:rPr>
        <w:t>_____</w:t>
      </w:r>
      <w:r w:rsidRPr="0042418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объекту_________________.</w:t>
      </w:r>
    </w:p>
    <w:p w:rsidR="0042418F" w:rsidRPr="0042418F" w:rsidRDefault="0042418F" w:rsidP="0042418F">
      <w:pPr>
        <w:keepNext/>
        <w:widowControl w:val="0"/>
        <w:tabs>
          <w:tab w:val="left" w:pos="567"/>
        </w:tabs>
        <w:autoSpaceDE w:val="0"/>
        <w:autoSpaceDN w:val="0"/>
        <w:adjustRightInd w:val="0"/>
        <w:spacing w:after="0" w:line="240" w:lineRule="auto"/>
        <w:ind w:firstLine="709"/>
        <w:contextualSpacing/>
        <w:jc w:val="right"/>
        <w:outlineLvl w:val="6"/>
        <w:rPr>
          <w:rFonts w:ascii="Times New Roman" w:eastAsia="Times New Roman" w:hAnsi="Times New Roman" w:cs="Times New Roman"/>
          <w:sz w:val="20"/>
          <w:szCs w:val="20"/>
          <w:lang w:eastAsia="ru-RU"/>
        </w:rPr>
      </w:pPr>
      <w:r w:rsidRPr="0042418F">
        <w:rPr>
          <w:rFonts w:ascii="Times New Roman" w:eastAsia="Times New Roman" w:hAnsi="Times New Roman" w:cs="Times New Roman"/>
          <w:sz w:val="20"/>
          <w:szCs w:val="20"/>
          <w:lang w:eastAsia="ru-RU"/>
        </w:rPr>
        <w:t>(наименование объекта ГЭЭ)</w:t>
      </w:r>
    </w:p>
    <w:p w:rsidR="0042418F" w:rsidRPr="0042418F" w:rsidRDefault="0042418F" w:rsidP="0042418F">
      <w:pPr>
        <w:spacing w:after="0" w:line="240" w:lineRule="auto"/>
        <w:ind w:firstLine="709"/>
        <w:jc w:val="both"/>
        <w:rPr>
          <w:rFonts w:ascii="Times New Roman" w:eastAsia="Times New Roman" w:hAnsi="Times New Roman" w:cs="Times New Roman"/>
          <w:sz w:val="20"/>
          <w:szCs w:val="20"/>
          <w:lang w:eastAsia="ru-RU"/>
        </w:rPr>
      </w:pPr>
    </w:p>
    <w:p w:rsidR="0042418F" w:rsidRPr="0042418F" w:rsidRDefault="0042418F" w:rsidP="0042418F">
      <w:pPr>
        <w:spacing w:after="0" w:line="240" w:lineRule="auto"/>
        <w:ind w:firstLine="709"/>
        <w:jc w:val="both"/>
        <w:rPr>
          <w:rFonts w:ascii="Times New Roman" w:eastAsia="Times New Roman" w:hAnsi="Times New Roman" w:cs="Times New Roman"/>
          <w:sz w:val="26"/>
          <w:szCs w:val="26"/>
          <w:lang w:eastAsia="ru-RU"/>
        </w:rPr>
      </w:pPr>
    </w:p>
    <w:p w:rsidR="0042418F" w:rsidRPr="009142B6" w:rsidRDefault="0042418F" w:rsidP="0042418F">
      <w:pPr>
        <w:spacing w:after="0" w:line="240" w:lineRule="auto"/>
        <w:ind w:firstLine="709"/>
        <w:jc w:val="both"/>
        <w:rPr>
          <w:rFonts w:ascii="Times New Roman" w:eastAsia="Times New Roman" w:hAnsi="Times New Roman" w:cs="Times New Roman"/>
          <w:sz w:val="26"/>
          <w:szCs w:val="26"/>
          <w:lang w:eastAsia="ru-RU"/>
        </w:rPr>
      </w:pPr>
    </w:p>
    <w:p w:rsidR="0042418F" w:rsidRPr="00E44522" w:rsidRDefault="0042418F" w:rsidP="0042418F">
      <w:pPr>
        <w:pStyle w:val="ConsPlusNonformat"/>
        <w:rPr>
          <w:rFonts w:ascii="Times New Roman" w:hAnsi="Times New Roman" w:cs="Times New Roman"/>
          <w:sz w:val="26"/>
          <w:szCs w:val="26"/>
        </w:rPr>
      </w:pPr>
      <w:r w:rsidRPr="00E44522">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42418F" w:rsidRPr="00827AEC" w:rsidRDefault="0042418F" w:rsidP="0042418F">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42418F" w:rsidRPr="00827AEC" w:rsidRDefault="0042418F" w:rsidP="0042418F">
      <w:pPr>
        <w:pStyle w:val="ConsPlusNonformat"/>
        <w:rPr>
          <w:rFonts w:ascii="Times New Roman" w:hAnsi="Times New Roman" w:cs="Times New Roman"/>
          <w:sz w:val="22"/>
          <w:szCs w:val="22"/>
        </w:rPr>
      </w:pPr>
      <w:r>
        <w:rPr>
          <w:rFonts w:ascii="Times New Roman" w:hAnsi="Times New Roman" w:cs="Times New Roman"/>
          <w:sz w:val="22"/>
          <w:szCs w:val="22"/>
        </w:rPr>
        <w:t xml:space="preserve">    М.П.</w:t>
      </w:r>
    </w:p>
    <w:p w:rsidR="0042418F" w:rsidRDefault="0042418F" w:rsidP="0042418F">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p>
    <w:p w:rsidR="00DD129E" w:rsidRPr="007922EB" w:rsidRDefault="00DD129E">
      <w:pPr>
        <w:widowControl w:val="0"/>
        <w:autoSpaceDE w:val="0"/>
        <w:autoSpaceDN w:val="0"/>
        <w:adjustRightInd w:val="0"/>
        <w:spacing w:after="0" w:line="240" w:lineRule="auto"/>
        <w:jc w:val="both"/>
        <w:rPr>
          <w:rFonts w:ascii="Times New Roman" w:hAnsi="Times New Roman" w:cs="Times New Roman"/>
        </w:rPr>
      </w:pPr>
    </w:p>
    <w:p w:rsidR="00DD129E" w:rsidRPr="007922EB" w:rsidRDefault="00DD129E">
      <w:pPr>
        <w:widowControl w:val="0"/>
        <w:autoSpaceDE w:val="0"/>
        <w:autoSpaceDN w:val="0"/>
        <w:adjustRightInd w:val="0"/>
        <w:spacing w:after="0" w:line="240" w:lineRule="auto"/>
        <w:jc w:val="both"/>
        <w:rPr>
          <w:rFonts w:ascii="Times New Roman" w:hAnsi="Times New Roman" w:cs="Times New Roman"/>
        </w:rPr>
      </w:pPr>
    </w:p>
    <w:p w:rsidR="00960B59" w:rsidRPr="00784ADF" w:rsidRDefault="00960B59" w:rsidP="00916DC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sidR="00E946D1">
        <w:rPr>
          <w:rFonts w:ascii="Times New Roman" w:hAnsi="Times New Roman"/>
          <w:sz w:val="26"/>
          <w:szCs w:val="26"/>
        </w:rPr>
        <w:t>19</w:t>
      </w:r>
    </w:p>
    <w:p w:rsidR="00960B59" w:rsidRDefault="00960B59" w:rsidP="00916DC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960B59" w:rsidRDefault="00960B59" w:rsidP="00916DC2">
      <w:pPr>
        <w:widowControl w:val="0"/>
        <w:autoSpaceDE w:val="0"/>
        <w:autoSpaceDN w:val="0"/>
        <w:adjustRightInd w:val="0"/>
        <w:spacing w:after="0" w:line="240" w:lineRule="auto"/>
        <w:rPr>
          <w:rFonts w:ascii="Times New Roman" w:hAnsi="Times New Roman" w:cs="Times New Roman"/>
        </w:rPr>
      </w:pPr>
    </w:p>
    <w:p w:rsidR="00960B59" w:rsidRDefault="00960B59" w:rsidP="00960B59">
      <w:pPr>
        <w:widowControl w:val="0"/>
        <w:autoSpaceDE w:val="0"/>
        <w:autoSpaceDN w:val="0"/>
        <w:adjustRightInd w:val="0"/>
        <w:spacing w:after="0" w:line="240" w:lineRule="auto"/>
        <w:jc w:val="both"/>
        <w:rPr>
          <w:rFonts w:ascii="Times New Roman" w:hAnsi="Times New Roman" w:cs="Times New Roman"/>
        </w:rPr>
      </w:pPr>
    </w:p>
    <w:p w:rsidR="00960B59" w:rsidRDefault="00960B59" w:rsidP="00960B59">
      <w:pPr>
        <w:widowControl w:val="0"/>
        <w:autoSpaceDE w:val="0"/>
        <w:autoSpaceDN w:val="0"/>
        <w:adjustRightInd w:val="0"/>
        <w:spacing w:after="0" w:line="240" w:lineRule="auto"/>
        <w:jc w:val="both"/>
        <w:rPr>
          <w:rFonts w:ascii="Times New Roman" w:hAnsi="Times New Roman" w:cs="Times New Roman"/>
        </w:rPr>
      </w:pPr>
    </w:p>
    <w:p w:rsidR="00960B59" w:rsidRDefault="00960B59" w:rsidP="00960B59">
      <w:pPr>
        <w:widowControl w:val="0"/>
        <w:autoSpaceDE w:val="0"/>
        <w:autoSpaceDN w:val="0"/>
        <w:adjustRightInd w:val="0"/>
        <w:spacing w:after="0" w:line="240" w:lineRule="auto"/>
        <w:jc w:val="both"/>
        <w:rPr>
          <w:rFonts w:ascii="Times New Roman" w:hAnsi="Times New Roman" w:cs="Times New Roman"/>
        </w:rPr>
      </w:pPr>
    </w:p>
    <w:p w:rsidR="00960B59" w:rsidRPr="00E44522"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На бланке Департамента природных ресурсов, </w:t>
      </w:r>
    </w:p>
    <w:p w:rsidR="00960B59" w:rsidRPr="00E44522"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экологии и агропромышленного комплекса </w:t>
      </w:r>
    </w:p>
    <w:p w:rsidR="00960B59" w:rsidRPr="00E44522"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Ненецкого автономного округа</w:t>
      </w:r>
    </w:p>
    <w:p w:rsidR="00960B59" w:rsidRPr="00E44522" w:rsidRDefault="00960B59" w:rsidP="00960B59">
      <w:pPr>
        <w:pStyle w:val="ConsPlusNonformat"/>
        <w:tabs>
          <w:tab w:val="left" w:pos="0"/>
        </w:tabs>
        <w:rPr>
          <w:rFonts w:ascii="Times New Roman" w:hAnsi="Times New Roman" w:cs="Times New Roman"/>
          <w:sz w:val="26"/>
          <w:szCs w:val="26"/>
        </w:rPr>
      </w:pPr>
    </w:p>
    <w:p w:rsidR="00960B59" w:rsidRPr="00E44522" w:rsidRDefault="00960B59" w:rsidP="00960B59">
      <w:pPr>
        <w:pStyle w:val="ConsPlusNonformat"/>
        <w:tabs>
          <w:tab w:val="left" w:pos="0"/>
        </w:tabs>
        <w:jc w:val="right"/>
        <w:rPr>
          <w:rFonts w:ascii="Times New Roman" w:hAnsi="Times New Roman" w:cs="Times New Roman"/>
          <w:sz w:val="26"/>
          <w:szCs w:val="26"/>
        </w:rPr>
      </w:pPr>
    </w:p>
    <w:p w:rsidR="00960B59" w:rsidRPr="00E44522" w:rsidRDefault="00960B59" w:rsidP="00960B59">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Наименование заявителя</w:t>
      </w:r>
    </w:p>
    <w:p w:rsidR="00960B59" w:rsidRPr="00E44522" w:rsidRDefault="00960B59" w:rsidP="00960B59">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Почтовый адрес</w:t>
      </w:r>
    </w:p>
    <w:p w:rsidR="00960B59" w:rsidRPr="00E44522"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960B59"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960B59" w:rsidRPr="007922EB" w:rsidRDefault="00960B59" w:rsidP="00960B59">
      <w:pPr>
        <w:widowControl w:val="0"/>
        <w:autoSpaceDE w:val="0"/>
        <w:autoSpaceDN w:val="0"/>
        <w:adjustRightInd w:val="0"/>
        <w:spacing w:after="0" w:line="240" w:lineRule="auto"/>
        <w:jc w:val="both"/>
        <w:rPr>
          <w:rFonts w:ascii="Times New Roman" w:hAnsi="Times New Roman" w:cs="Times New Roman"/>
        </w:rPr>
      </w:pPr>
    </w:p>
    <w:p w:rsidR="00960B59"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960B59"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960B59"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FF115F">
        <w:rPr>
          <w:rFonts w:ascii="Times New Roman" w:hAnsi="Times New Roman"/>
          <w:sz w:val="26"/>
          <w:szCs w:val="26"/>
        </w:rPr>
        <w:t>УВЕ</w:t>
      </w:r>
      <w:r>
        <w:rPr>
          <w:rFonts w:ascii="Times New Roman" w:hAnsi="Times New Roman"/>
          <w:sz w:val="26"/>
          <w:szCs w:val="26"/>
        </w:rPr>
        <w:t>ДОМЛЕНИЕ</w:t>
      </w:r>
    </w:p>
    <w:p w:rsidR="00960B59"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о завершении ГЭЭ</w:t>
      </w:r>
    </w:p>
    <w:p w:rsidR="00960B59" w:rsidRPr="00061EA4" w:rsidRDefault="00960B59" w:rsidP="00960B59">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960B59" w:rsidRPr="00061EA4" w:rsidRDefault="00960B59" w:rsidP="00960B59">
      <w:pPr>
        <w:pStyle w:val="ConsPlusNonformat"/>
        <w:ind w:firstLine="567"/>
        <w:jc w:val="both"/>
        <w:rPr>
          <w:rFonts w:ascii="Times New Roman" w:hAnsi="Times New Roman" w:cs="Times New Roman"/>
          <w:sz w:val="26"/>
          <w:szCs w:val="26"/>
        </w:rPr>
      </w:pPr>
      <w:r w:rsidRPr="00061EA4">
        <w:rPr>
          <w:rFonts w:ascii="Times New Roman" w:hAnsi="Times New Roman" w:cs="Times New Roman"/>
          <w:sz w:val="26"/>
          <w:szCs w:val="26"/>
        </w:rPr>
        <w:t>Департамент</w:t>
      </w:r>
      <w:r>
        <w:rPr>
          <w:rFonts w:ascii="Times New Roman" w:hAnsi="Times New Roman" w:cs="Times New Roman"/>
          <w:sz w:val="26"/>
          <w:szCs w:val="26"/>
        </w:rPr>
        <w:t xml:space="preserve">ом проведена государственная экологическая экспертиза (далее – ГЭЭ) </w:t>
      </w:r>
      <w:r w:rsidRPr="00061EA4">
        <w:rPr>
          <w:rFonts w:ascii="Times New Roman" w:hAnsi="Times New Roman" w:cs="Times New Roman"/>
          <w:sz w:val="26"/>
          <w:szCs w:val="26"/>
        </w:rPr>
        <w:t xml:space="preserve">по объекту </w:t>
      </w:r>
      <w:r>
        <w:rPr>
          <w:rFonts w:ascii="Times New Roman" w:hAnsi="Times New Roman" w:cs="Times New Roman"/>
          <w:sz w:val="26"/>
          <w:szCs w:val="26"/>
        </w:rPr>
        <w:t>_____</w:t>
      </w:r>
      <w:r w:rsidRPr="00061EA4">
        <w:rPr>
          <w:rFonts w:ascii="Times New Roman" w:hAnsi="Times New Roman" w:cs="Times New Roman"/>
          <w:sz w:val="26"/>
          <w:szCs w:val="26"/>
        </w:rPr>
        <w:t>________________________________________________.</w:t>
      </w:r>
    </w:p>
    <w:p w:rsidR="00960B59" w:rsidRPr="00061EA4" w:rsidRDefault="00960B59" w:rsidP="00960B59">
      <w:pPr>
        <w:pStyle w:val="ConsPlusNonformat"/>
        <w:jc w:val="center"/>
        <w:rPr>
          <w:rFonts w:ascii="Times New Roman" w:hAnsi="Times New Roman" w:cs="Times New Roman"/>
        </w:rPr>
      </w:pPr>
      <w:r w:rsidRPr="00061EA4">
        <w:rPr>
          <w:rFonts w:ascii="Times New Roman" w:hAnsi="Times New Roman" w:cs="Times New Roman"/>
        </w:rPr>
        <w:t>(наименование объекта ГЭЭ)</w:t>
      </w:r>
    </w:p>
    <w:p w:rsidR="00960B59" w:rsidRPr="00960B59" w:rsidRDefault="00960B59" w:rsidP="00960B59">
      <w:pPr>
        <w:pStyle w:val="ConsPlusNonformat"/>
        <w:ind w:firstLine="567"/>
        <w:rPr>
          <w:rFonts w:ascii="Times New Roman" w:hAnsi="Times New Roman" w:cs="Times New Roman"/>
          <w:sz w:val="26"/>
          <w:szCs w:val="26"/>
        </w:rPr>
      </w:pPr>
      <w:r w:rsidRPr="00960B59">
        <w:rPr>
          <w:rFonts w:ascii="Times New Roman" w:hAnsi="Times New Roman" w:cs="Times New Roman"/>
          <w:sz w:val="26"/>
          <w:szCs w:val="26"/>
        </w:rPr>
        <w:t>Направляем Вам заключение по объекту  ГЭЭ,  копию распоряжения о его утверждении, а также</w:t>
      </w:r>
    </w:p>
    <w:p w:rsidR="00960B59" w:rsidRPr="00960B59" w:rsidRDefault="00960B59" w:rsidP="00960B59">
      <w:pPr>
        <w:pStyle w:val="ConsPlusNonformat"/>
        <w:rPr>
          <w:rFonts w:ascii="Times New Roman" w:hAnsi="Times New Roman" w:cs="Times New Roman"/>
          <w:sz w:val="26"/>
          <w:szCs w:val="26"/>
        </w:rPr>
      </w:pPr>
      <w:r w:rsidRPr="00960B59">
        <w:rPr>
          <w:rFonts w:ascii="Times New Roman" w:hAnsi="Times New Roman" w:cs="Times New Roman"/>
          <w:sz w:val="26"/>
          <w:szCs w:val="26"/>
        </w:rPr>
        <w:t>документы  и  материалы  по  объекту  ГЭЭ.</w:t>
      </w:r>
    </w:p>
    <w:p w:rsidR="00960B59" w:rsidRPr="00960B59" w:rsidRDefault="00960B59" w:rsidP="00960B59">
      <w:pPr>
        <w:pStyle w:val="ConsPlusNonformat"/>
        <w:rPr>
          <w:rFonts w:ascii="Times New Roman" w:hAnsi="Times New Roman" w:cs="Times New Roman"/>
          <w:sz w:val="26"/>
          <w:szCs w:val="26"/>
        </w:rPr>
      </w:pPr>
    </w:p>
    <w:p w:rsidR="00960B59" w:rsidRPr="00960B59" w:rsidRDefault="00960B59" w:rsidP="00960B59">
      <w:pPr>
        <w:pStyle w:val="ConsPlusNonformat"/>
        <w:rPr>
          <w:rFonts w:ascii="Times New Roman" w:hAnsi="Times New Roman" w:cs="Times New Roman"/>
          <w:sz w:val="26"/>
          <w:szCs w:val="26"/>
        </w:rPr>
      </w:pPr>
    </w:p>
    <w:p w:rsidR="00960B59" w:rsidRPr="00960B59" w:rsidRDefault="00960B59" w:rsidP="00960B59">
      <w:pPr>
        <w:pStyle w:val="ConsPlusNonformat"/>
        <w:ind w:firstLine="567"/>
        <w:rPr>
          <w:rFonts w:ascii="Times New Roman" w:hAnsi="Times New Roman" w:cs="Times New Roman"/>
          <w:sz w:val="26"/>
          <w:szCs w:val="26"/>
        </w:rPr>
      </w:pPr>
      <w:r w:rsidRPr="00960B59">
        <w:rPr>
          <w:rFonts w:ascii="Times New Roman" w:hAnsi="Times New Roman" w:cs="Times New Roman"/>
          <w:sz w:val="26"/>
          <w:szCs w:val="26"/>
        </w:rPr>
        <w:t xml:space="preserve">Приложение: на ___ </w:t>
      </w:r>
      <w:proofErr w:type="gramStart"/>
      <w:r w:rsidRPr="00960B59">
        <w:rPr>
          <w:rFonts w:ascii="Times New Roman" w:hAnsi="Times New Roman" w:cs="Times New Roman"/>
          <w:sz w:val="26"/>
          <w:szCs w:val="26"/>
        </w:rPr>
        <w:t>л</w:t>
      </w:r>
      <w:proofErr w:type="gramEnd"/>
      <w:r w:rsidRPr="00960B59">
        <w:rPr>
          <w:rFonts w:ascii="Times New Roman" w:hAnsi="Times New Roman" w:cs="Times New Roman"/>
          <w:sz w:val="26"/>
          <w:szCs w:val="26"/>
        </w:rPr>
        <w:t>.</w:t>
      </w:r>
    </w:p>
    <w:p w:rsidR="00960B59" w:rsidRPr="00960B59" w:rsidRDefault="00960B59" w:rsidP="00960B59">
      <w:pPr>
        <w:pStyle w:val="ConsPlusNonformat"/>
        <w:rPr>
          <w:rFonts w:ascii="Times New Roman" w:hAnsi="Times New Roman" w:cs="Times New Roman"/>
          <w:sz w:val="26"/>
          <w:szCs w:val="26"/>
        </w:rPr>
      </w:pPr>
    </w:p>
    <w:p w:rsidR="00960B59" w:rsidRDefault="00960B59" w:rsidP="00960B59">
      <w:pPr>
        <w:pStyle w:val="ConsPlusNonformat"/>
        <w:jc w:val="both"/>
        <w:rPr>
          <w:rFonts w:ascii="Times New Roman" w:hAnsi="Times New Roman" w:cs="Times New Roman"/>
        </w:rPr>
      </w:pPr>
    </w:p>
    <w:p w:rsidR="00960B59" w:rsidRPr="00FF115F" w:rsidRDefault="00960B59" w:rsidP="00960B59">
      <w:pPr>
        <w:pStyle w:val="ConsPlusNonformat"/>
        <w:jc w:val="both"/>
        <w:rPr>
          <w:rFonts w:ascii="Times New Roman" w:hAnsi="Times New Roman" w:cs="Times New Roman"/>
        </w:rPr>
      </w:pPr>
    </w:p>
    <w:p w:rsidR="00960B59" w:rsidRPr="00E44522" w:rsidRDefault="00960B59" w:rsidP="00960B59">
      <w:pPr>
        <w:pStyle w:val="ConsPlusNonformat"/>
        <w:rPr>
          <w:rFonts w:ascii="Times New Roman" w:hAnsi="Times New Roman" w:cs="Times New Roman"/>
          <w:sz w:val="26"/>
          <w:szCs w:val="26"/>
        </w:rPr>
      </w:pPr>
      <w:r w:rsidRPr="00E44522">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960B59" w:rsidRPr="00827AEC" w:rsidRDefault="00960B59" w:rsidP="00960B59">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960B59" w:rsidRPr="00827AEC" w:rsidRDefault="00960B59" w:rsidP="00960B59">
      <w:pPr>
        <w:pStyle w:val="ConsPlusNonformat"/>
        <w:rPr>
          <w:rFonts w:ascii="Times New Roman" w:hAnsi="Times New Roman" w:cs="Times New Roman"/>
          <w:sz w:val="22"/>
          <w:szCs w:val="22"/>
        </w:rPr>
      </w:pPr>
      <w:r>
        <w:rPr>
          <w:rFonts w:ascii="Times New Roman" w:hAnsi="Times New Roman" w:cs="Times New Roman"/>
          <w:sz w:val="22"/>
          <w:szCs w:val="22"/>
        </w:rPr>
        <w:t xml:space="preserve">    М.П.</w:t>
      </w:r>
    </w:p>
    <w:p w:rsidR="00960B59" w:rsidRDefault="00960B59" w:rsidP="00960B59">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p>
    <w:p w:rsidR="00960B59" w:rsidRPr="00E44522" w:rsidRDefault="00960B59" w:rsidP="00960B59">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p>
    <w:p w:rsidR="00960B59" w:rsidRPr="007922EB" w:rsidRDefault="00960B59" w:rsidP="00960B59">
      <w:pPr>
        <w:pStyle w:val="ConsPlusNonformat"/>
        <w:rPr>
          <w:rFonts w:ascii="Times New Roman" w:hAnsi="Times New Roman" w:cs="Times New Roman"/>
        </w:rPr>
      </w:pPr>
      <w:r w:rsidRPr="007922EB">
        <w:rPr>
          <w:rFonts w:ascii="Times New Roman" w:hAnsi="Times New Roman" w:cs="Times New Roman"/>
        </w:rPr>
        <w:t>Ф.И.О.,</w:t>
      </w:r>
    </w:p>
    <w:p w:rsidR="00960B59" w:rsidRPr="007922EB" w:rsidRDefault="00960B59" w:rsidP="00960B59">
      <w:pPr>
        <w:pStyle w:val="ConsPlusNonformat"/>
        <w:rPr>
          <w:rFonts w:ascii="Times New Roman" w:hAnsi="Times New Roman" w:cs="Times New Roman"/>
        </w:rPr>
      </w:pPr>
      <w:r w:rsidRPr="007922EB">
        <w:rPr>
          <w:rFonts w:ascii="Times New Roman" w:hAnsi="Times New Roman" w:cs="Times New Roman"/>
        </w:rPr>
        <w:t>телефон исполнителя</w:t>
      </w:r>
    </w:p>
    <w:p w:rsidR="00960B59" w:rsidRPr="007922EB" w:rsidRDefault="00960B59" w:rsidP="00960B59">
      <w:pPr>
        <w:widowControl w:val="0"/>
        <w:autoSpaceDE w:val="0"/>
        <w:autoSpaceDN w:val="0"/>
        <w:adjustRightInd w:val="0"/>
        <w:spacing w:after="0" w:line="240" w:lineRule="auto"/>
        <w:jc w:val="both"/>
        <w:rPr>
          <w:rFonts w:ascii="Times New Roman" w:hAnsi="Times New Roman" w:cs="Times New Roman"/>
        </w:rPr>
      </w:pPr>
    </w:p>
    <w:p w:rsidR="00960B59" w:rsidRDefault="00960B59" w:rsidP="00960B59">
      <w:pPr>
        <w:widowControl w:val="0"/>
        <w:autoSpaceDE w:val="0"/>
        <w:autoSpaceDN w:val="0"/>
        <w:adjustRightInd w:val="0"/>
        <w:spacing w:after="0" w:line="240" w:lineRule="auto"/>
        <w:jc w:val="both"/>
        <w:rPr>
          <w:rFonts w:ascii="Times New Roman" w:hAnsi="Times New Roman" w:cs="Times New Roman"/>
        </w:rPr>
      </w:pPr>
    </w:p>
    <w:p w:rsidR="00960B59" w:rsidRDefault="00960B59" w:rsidP="00960B59">
      <w:pPr>
        <w:widowControl w:val="0"/>
        <w:autoSpaceDE w:val="0"/>
        <w:autoSpaceDN w:val="0"/>
        <w:adjustRightInd w:val="0"/>
        <w:spacing w:after="0" w:line="240" w:lineRule="auto"/>
        <w:jc w:val="both"/>
        <w:rPr>
          <w:rFonts w:ascii="Times New Roman" w:hAnsi="Times New Roman" w:cs="Times New Roman"/>
        </w:rPr>
      </w:pPr>
    </w:p>
    <w:p w:rsidR="001702C4" w:rsidRPr="00784ADF" w:rsidRDefault="001702C4" w:rsidP="00916DC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sidR="00E946D1">
        <w:rPr>
          <w:rFonts w:ascii="Times New Roman" w:hAnsi="Times New Roman"/>
          <w:sz w:val="26"/>
          <w:szCs w:val="26"/>
        </w:rPr>
        <w:t>20</w:t>
      </w:r>
    </w:p>
    <w:p w:rsidR="001702C4" w:rsidRDefault="001702C4" w:rsidP="00916DC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1702C4" w:rsidRDefault="001702C4" w:rsidP="001702C4">
      <w:pPr>
        <w:widowControl w:val="0"/>
        <w:autoSpaceDE w:val="0"/>
        <w:autoSpaceDN w:val="0"/>
        <w:adjustRightInd w:val="0"/>
        <w:spacing w:after="0" w:line="240" w:lineRule="auto"/>
        <w:jc w:val="both"/>
        <w:rPr>
          <w:rFonts w:ascii="Times New Roman" w:hAnsi="Times New Roman" w:cs="Times New Roman"/>
        </w:rPr>
      </w:pPr>
    </w:p>
    <w:p w:rsidR="001702C4" w:rsidRDefault="001702C4" w:rsidP="001702C4">
      <w:pPr>
        <w:widowControl w:val="0"/>
        <w:autoSpaceDE w:val="0"/>
        <w:autoSpaceDN w:val="0"/>
        <w:adjustRightInd w:val="0"/>
        <w:spacing w:after="0" w:line="240" w:lineRule="auto"/>
        <w:jc w:val="both"/>
        <w:rPr>
          <w:rFonts w:ascii="Times New Roman" w:hAnsi="Times New Roman" w:cs="Times New Roman"/>
        </w:rPr>
      </w:pPr>
    </w:p>
    <w:p w:rsidR="001702C4" w:rsidRDefault="001702C4" w:rsidP="001702C4">
      <w:pPr>
        <w:widowControl w:val="0"/>
        <w:autoSpaceDE w:val="0"/>
        <w:autoSpaceDN w:val="0"/>
        <w:adjustRightInd w:val="0"/>
        <w:spacing w:after="0" w:line="240" w:lineRule="auto"/>
        <w:jc w:val="both"/>
        <w:rPr>
          <w:rFonts w:ascii="Times New Roman" w:hAnsi="Times New Roman" w:cs="Times New Roman"/>
        </w:rPr>
      </w:pPr>
    </w:p>
    <w:p w:rsidR="001702C4" w:rsidRDefault="001702C4" w:rsidP="001702C4">
      <w:pPr>
        <w:widowControl w:val="0"/>
        <w:autoSpaceDE w:val="0"/>
        <w:autoSpaceDN w:val="0"/>
        <w:adjustRightInd w:val="0"/>
        <w:spacing w:after="0" w:line="240" w:lineRule="auto"/>
        <w:jc w:val="both"/>
        <w:rPr>
          <w:rFonts w:ascii="Times New Roman" w:hAnsi="Times New Roman" w:cs="Times New Roman"/>
        </w:rPr>
      </w:pPr>
    </w:p>
    <w:p w:rsidR="001702C4" w:rsidRPr="00E44522" w:rsidRDefault="001702C4" w:rsidP="001702C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На бланке Департамента природных ресурсов, </w:t>
      </w:r>
    </w:p>
    <w:p w:rsidR="001702C4" w:rsidRPr="00E44522" w:rsidRDefault="001702C4" w:rsidP="001702C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 xml:space="preserve">экологии и агропромышленного комплекса </w:t>
      </w:r>
    </w:p>
    <w:p w:rsidR="001702C4" w:rsidRPr="00E44522" w:rsidRDefault="001702C4" w:rsidP="001702C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E44522">
        <w:rPr>
          <w:rFonts w:ascii="Times New Roman" w:hAnsi="Times New Roman"/>
          <w:sz w:val="26"/>
          <w:szCs w:val="26"/>
        </w:rPr>
        <w:t>Ненецкого автономного округа</w:t>
      </w:r>
    </w:p>
    <w:p w:rsidR="001702C4" w:rsidRPr="00E44522" w:rsidRDefault="001702C4" w:rsidP="001702C4">
      <w:pPr>
        <w:pStyle w:val="ConsPlusNonformat"/>
        <w:tabs>
          <w:tab w:val="left" w:pos="0"/>
        </w:tabs>
        <w:rPr>
          <w:rFonts w:ascii="Times New Roman" w:hAnsi="Times New Roman" w:cs="Times New Roman"/>
          <w:sz w:val="26"/>
          <w:szCs w:val="26"/>
        </w:rPr>
      </w:pPr>
    </w:p>
    <w:p w:rsidR="001702C4" w:rsidRPr="00E44522" w:rsidRDefault="001702C4" w:rsidP="001702C4">
      <w:pPr>
        <w:pStyle w:val="ConsPlusNonformat"/>
        <w:tabs>
          <w:tab w:val="left" w:pos="0"/>
        </w:tabs>
        <w:jc w:val="right"/>
        <w:rPr>
          <w:rFonts w:ascii="Times New Roman" w:hAnsi="Times New Roman" w:cs="Times New Roman"/>
          <w:sz w:val="26"/>
          <w:szCs w:val="26"/>
        </w:rPr>
      </w:pPr>
    </w:p>
    <w:p w:rsidR="001702C4" w:rsidRPr="00E44522" w:rsidRDefault="001702C4" w:rsidP="001702C4">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Наименование заявителя</w:t>
      </w:r>
    </w:p>
    <w:p w:rsidR="001702C4" w:rsidRPr="00E44522" w:rsidRDefault="001702C4" w:rsidP="001702C4">
      <w:pPr>
        <w:pStyle w:val="ConsPlusNonformat"/>
        <w:tabs>
          <w:tab w:val="left" w:pos="0"/>
        </w:tabs>
        <w:jc w:val="right"/>
        <w:rPr>
          <w:rFonts w:ascii="Times New Roman" w:hAnsi="Times New Roman" w:cs="Times New Roman"/>
          <w:sz w:val="26"/>
          <w:szCs w:val="26"/>
        </w:rPr>
      </w:pPr>
      <w:r w:rsidRPr="00E44522">
        <w:rPr>
          <w:rFonts w:ascii="Times New Roman" w:hAnsi="Times New Roman" w:cs="Times New Roman"/>
          <w:sz w:val="26"/>
          <w:szCs w:val="26"/>
        </w:rPr>
        <w:t>Почтовый адрес</w:t>
      </w:r>
    </w:p>
    <w:p w:rsidR="001702C4" w:rsidRPr="00E44522" w:rsidRDefault="001702C4" w:rsidP="001702C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1702C4" w:rsidRDefault="001702C4" w:rsidP="001702C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1702C4" w:rsidRDefault="001702C4" w:rsidP="001702C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1702C4" w:rsidRDefault="001702C4" w:rsidP="001702C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sidRPr="00FF115F">
        <w:rPr>
          <w:rFonts w:ascii="Times New Roman" w:hAnsi="Times New Roman"/>
          <w:sz w:val="26"/>
          <w:szCs w:val="26"/>
        </w:rPr>
        <w:t>УВЕ</w:t>
      </w:r>
      <w:r>
        <w:rPr>
          <w:rFonts w:ascii="Times New Roman" w:hAnsi="Times New Roman"/>
          <w:sz w:val="26"/>
          <w:szCs w:val="26"/>
        </w:rPr>
        <w:t>ДОМЛЕНИЕ</w:t>
      </w:r>
    </w:p>
    <w:p w:rsidR="001702C4" w:rsidRDefault="001702C4" w:rsidP="001702C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о завершении ГЭЭ с отрицательным результатом</w:t>
      </w:r>
    </w:p>
    <w:p w:rsidR="001702C4" w:rsidRPr="00061EA4" w:rsidRDefault="001702C4" w:rsidP="001702C4">
      <w:pPr>
        <w:pStyle w:val="a6"/>
        <w:tabs>
          <w:tab w:val="left" w:pos="0"/>
          <w:tab w:val="left" w:pos="851"/>
          <w:tab w:val="left" w:pos="993"/>
        </w:tabs>
        <w:autoSpaceDE w:val="0"/>
        <w:autoSpaceDN w:val="0"/>
        <w:adjustRightInd w:val="0"/>
        <w:spacing w:after="0" w:line="240" w:lineRule="auto"/>
        <w:ind w:left="0"/>
        <w:jc w:val="center"/>
        <w:rPr>
          <w:rFonts w:ascii="Times New Roman" w:hAnsi="Times New Roman"/>
          <w:sz w:val="26"/>
          <w:szCs w:val="26"/>
        </w:rPr>
      </w:pPr>
    </w:p>
    <w:p w:rsidR="001702C4" w:rsidRPr="00061EA4" w:rsidRDefault="001702C4" w:rsidP="001702C4">
      <w:pPr>
        <w:pStyle w:val="ConsPlusNonformat"/>
        <w:ind w:firstLine="567"/>
        <w:jc w:val="both"/>
        <w:rPr>
          <w:rFonts w:ascii="Times New Roman" w:hAnsi="Times New Roman" w:cs="Times New Roman"/>
          <w:sz w:val="26"/>
          <w:szCs w:val="26"/>
        </w:rPr>
      </w:pPr>
      <w:r w:rsidRPr="00061EA4">
        <w:rPr>
          <w:rFonts w:ascii="Times New Roman" w:hAnsi="Times New Roman" w:cs="Times New Roman"/>
          <w:sz w:val="26"/>
          <w:szCs w:val="26"/>
        </w:rPr>
        <w:t>Департамент</w:t>
      </w:r>
      <w:r>
        <w:rPr>
          <w:rFonts w:ascii="Times New Roman" w:hAnsi="Times New Roman" w:cs="Times New Roman"/>
          <w:sz w:val="26"/>
          <w:szCs w:val="26"/>
        </w:rPr>
        <w:t xml:space="preserve"> </w:t>
      </w:r>
      <w:r w:rsidRPr="001702C4">
        <w:rPr>
          <w:rFonts w:ascii="Times New Roman" w:hAnsi="Times New Roman" w:cs="Times New Roman"/>
          <w:sz w:val="26"/>
          <w:szCs w:val="26"/>
        </w:rPr>
        <w:t xml:space="preserve">информирует, что в соответствии с Федеральным </w:t>
      </w:r>
      <w:hyperlink r:id="rId62" w:history="1">
        <w:r w:rsidRPr="001702C4">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1702C4">
        <w:rPr>
          <w:rFonts w:ascii="Times New Roman" w:hAnsi="Times New Roman" w:cs="Times New Roman"/>
          <w:sz w:val="26"/>
          <w:szCs w:val="26"/>
        </w:rPr>
        <w:t>от 23 ноября 1995 г</w:t>
      </w:r>
      <w:r>
        <w:rPr>
          <w:rFonts w:ascii="Times New Roman" w:hAnsi="Times New Roman" w:cs="Times New Roman"/>
          <w:sz w:val="26"/>
          <w:szCs w:val="26"/>
        </w:rPr>
        <w:t>.</w:t>
      </w:r>
      <w:r w:rsidRPr="001702C4">
        <w:rPr>
          <w:rFonts w:ascii="Times New Roman" w:hAnsi="Times New Roman" w:cs="Times New Roman"/>
          <w:sz w:val="26"/>
          <w:szCs w:val="26"/>
        </w:rPr>
        <w:t xml:space="preserve"> </w:t>
      </w:r>
      <w:r>
        <w:rPr>
          <w:rFonts w:ascii="Times New Roman" w:hAnsi="Times New Roman" w:cs="Times New Roman"/>
          <w:sz w:val="26"/>
          <w:szCs w:val="26"/>
        </w:rPr>
        <w:t>№</w:t>
      </w:r>
      <w:r w:rsidRPr="001702C4">
        <w:rPr>
          <w:rFonts w:ascii="Times New Roman" w:hAnsi="Times New Roman" w:cs="Times New Roman"/>
          <w:sz w:val="26"/>
          <w:szCs w:val="26"/>
        </w:rPr>
        <w:t xml:space="preserve"> 174-ФЗ </w:t>
      </w:r>
      <w:r>
        <w:rPr>
          <w:rFonts w:ascii="Times New Roman" w:hAnsi="Times New Roman" w:cs="Times New Roman"/>
          <w:sz w:val="26"/>
          <w:szCs w:val="26"/>
        </w:rPr>
        <w:t>«</w:t>
      </w:r>
      <w:r w:rsidRPr="001702C4">
        <w:rPr>
          <w:rFonts w:ascii="Times New Roman" w:hAnsi="Times New Roman" w:cs="Times New Roman"/>
          <w:sz w:val="26"/>
          <w:szCs w:val="26"/>
        </w:rPr>
        <w:t>Об экологической экспертизе</w:t>
      </w:r>
      <w:r>
        <w:rPr>
          <w:rFonts w:ascii="Times New Roman" w:hAnsi="Times New Roman" w:cs="Times New Roman"/>
          <w:sz w:val="26"/>
          <w:szCs w:val="26"/>
        </w:rPr>
        <w:t>»</w:t>
      </w:r>
      <w:r w:rsidRPr="001702C4">
        <w:rPr>
          <w:rFonts w:ascii="Times New Roman" w:hAnsi="Times New Roman" w:cs="Times New Roman"/>
          <w:sz w:val="26"/>
          <w:szCs w:val="26"/>
        </w:rPr>
        <w:t xml:space="preserve"> организована</w:t>
      </w:r>
      <w:r>
        <w:rPr>
          <w:rFonts w:ascii="Times New Roman" w:hAnsi="Times New Roman" w:cs="Times New Roman"/>
          <w:sz w:val="26"/>
          <w:szCs w:val="26"/>
        </w:rPr>
        <w:t xml:space="preserve"> </w:t>
      </w:r>
      <w:r w:rsidRPr="001702C4">
        <w:rPr>
          <w:rFonts w:ascii="Times New Roman" w:hAnsi="Times New Roman" w:cs="Times New Roman"/>
          <w:sz w:val="26"/>
          <w:szCs w:val="26"/>
        </w:rPr>
        <w:t>и проведена государственная экологическая экспертиза</w:t>
      </w:r>
      <w:r>
        <w:rPr>
          <w:rFonts w:ascii="Times New Roman" w:hAnsi="Times New Roman" w:cs="Times New Roman"/>
          <w:sz w:val="26"/>
          <w:szCs w:val="26"/>
        </w:rPr>
        <w:t xml:space="preserve"> (далее – ГЭЭ) </w:t>
      </w:r>
      <w:r w:rsidRPr="00061EA4">
        <w:rPr>
          <w:rFonts w:ascii="Times New Roman" w:hAnsi="Times New Roman" w:cs="Times New Roman"/>
          <w:sz w:val="26"/>
          <w:szCs w:val="26"/>
        </w:rPr>
        <w:t xml:space="preserve">по объекту </w:t>
      </w:r>
      <w:r>
        <w:rPr>
          <w:rFonts w:ascii="Times New Roman" w:hAnsi="Times New Roman" w:cs="Times New Roman"/>
          <w:sz w:val="26"/>
          <w:szCs w:val="26"/>
        </w:rPr>
        <w:t>_____</w:t>
      </w:r>
      <w:r w:rsidRPr="00061EA4">
        <w:rPr>
          <w:rFonts w:ascii="Times New Roman" w:hAnsi="Times New Roman" w:cs="Times New Roman"/>
          <w:sz w:val="26"/>
          <w:szCs w:val="26"/>
        </w:rPr>
        <w:t>________________________________________________.</w:t>
      </w:r>
    </w:p>
    <w:p w:rsidR="001702C4" w:rsidRPr="00061EA4" w:rsidRDefault="001702C4" w:rsidP="001702C4">
      <w:pPr>
        <w:pStyle w:val="ConsPlusNonformat"/>
        <w:jc w:val="center"/>
        <w:rPr>
          <w:rFonts w:ascii="Times New Roman" w:hAnsi="Times New Roman" w:cs="Times New Roman"/>
        </w:rPr>
      </w:pPr>
      <w:r w:rsidRPr="00061EA4">
        <w:rPr>
          <w:rFonts w:ascii="Times New Roman" w:hAnsi="Times New Roman" w:cs="Times New Roman"/>
        </w:rPr>
        <w:t>(наименование объекта ГЭЭ)</w:t>
      </w:r>
    </w:p>
    <w:p w:rsidR="001702C4" w:rsidRPr="001702C4" w:rsidRDefault="001702C4" w:rsidP="001702C4">
      <w:pPr>
        <w:autoSpaceDE w:val="0"/>
        <w:autoSpaceDN w:val="0"/>
        <w:adjustRightInd w:val="0"/>
        <w:spacing w:after="0" w:line="240" w:lineRule="auto"/>
        <w:ind w:firstLine="567"/>
        <w:jc w:val="both"/>
        <w:rPr>
          <w:rFonts w:ascii="Times New Roman" w:hAnsi="Times New Roman" w:cs="Times New Roman"/>
          <w:sz w:val="26"/>
          <w:szCs w:val="26"/>
        </w:rPr>
      </w:pPr>
      <w:r w:rsidRPr="001702C4">
        <w:rPr>
          <w:rFonts w:ascii="Times New Roman" w:hAnsi="Times New Roman" w:cs="Times New Roman"/>
          <w:sz w:val="26"/>
          <w:szCs w:val="26"/>
        </w:rPr>
        <w:t xml:space="preserve">Распоряжением </w:t>
      </w:r>
      <w:r>
        <w:rPr>
          <w:rFonts w:ascii="Times New Roman" w:hAnsi="Times New Roman" w:cs="Times New Roman"/>
          <w:sz w:val="26"/>
          <w:szCs w:val="26"/>
        </w:rPr>
        <w:t xml:space="preserve">Департамента </w:t>
      </w:r>
      <w:r w:rsidRPr="001702C4">
        <w:rPr>
          <w:rFonts w:ascii="Times New Roman" w:hAnsi="Times New Roman" w:cs="Times New Roman"/>
          <w:sz w:val="26"/>
          <w:szCs w:val="26"/>
        </w:rPr>
        <w:t xml:space="preserve">от  </w:t>
      </w:r>
      <w:r>
        <w:rPr>
          <w:rFonts w:ascii="Times New Roman" w:hAnsi="Times New Roman" w:cs="Times New Roman"/>
          <w:sz w:val="26"/>
          <w:szCs w:val="26"/>
        </w:rPr>
        <w:t>«</w:t>
      </w:r>
      <w:r w:rsidRPr="001702C4">
        <w:rPr>
          <w:rFonts w:ascii="Times New Roman" w:hAnsi="Times New Roman" w:cs="Times New Roman"/>
          <w:sz w:val="26"/>
          <w:szCs w:val="26"/>
        </w:rPr>
        <w:t>__</w:t>
      </w:r>
      <w:r>
        <w:rPr>
          <w:rFonts w:ascii="Times New Roman" w:hAnsi="Times New Roman" w:cs="Times New Roman"/>
          <w:sz w:val="26"/>
          <w:szCs w:val="26"/>
        </w:rPr>
        <w:t xml:space="preserve">» </w:t>
      </w:r>
      <w:r w:rsidRPr="001702C4">
        <w:rPr>
          <w:rFonts w:ascii="Times New Roman" w:hAnsi="Times New Roman" w:cs="Times New Roman"/>
          <w:sz w:val="26"/>
          <w:szCs w:val="26"/>
        </w:rPr>
        <w:t xml:space="preserve">__________  20__  г.  </w:t>
      </w:r>
      <w:r>
        <w:rPr>
          <w:rFonts w:ascii="Times New Roman" w:hAnsi="Times New Roman" w:cs="Times New Roman"/>
          <w:sz w:val="26"/>
          <w:szCs w:val="26"/>
        </w:rPr>
        <w:t xml:space="preserve">№__ </w:t>
      </w:r>
      <w:r w:rsidRPr="001702C4">
        <w:rPr>
          <w:rFonts w:ascii="Times New Roman" w:hAnsi="Times New Roman" w:cs="Times New Roman"/>
          <w:sz w:val="26"/>
          <w:szCs w:val="26"/>
        </w:rPr>
        <w:t>утверждено  отрицательное заключение экспертной комиссии государственной</w:t>
      </w:r>
      <w:r>
        <w:rPr>
          <w:rFonts w:ascii="Times New Roman" w:hAnsi="Times New Roman" w:cs="Times New Roman"/>
          <w:sz w:val="26"/>
          <w:szCs w:val="26"/>
        </w:rPr>
        <w:t xml:space="preserve"> </w:t>
      </w:r>
      <w:r w:rsidRPr="001702C4">
        <w:rPr>
          <w:rFonts w:ascii="Times New Roman" w:hAnsi="Times New Roman" w:cs="Times New Roman"/>
          <w:sz w:val="26"/>
          <w:szCs w:val="26"/>
        </w:rPr>
        <w:t>экологической экспертизы.</w:t>
      </w:r>
    </w:p>
    <w:p w:rsidR="001702C4" w:rsidRPr="001702C4" w:rsidRDefault="001702C4" w:rsidP="001702C4">
      <w:pPr>
        <w:autoSpaceDE w:val="0"/>
        <w:autoSpaceDN w:val="0"/>
        <w:adjustRightInd w:val="0"/>
        <w:spacing w:after="0" w:line="240" w:lineRule="auto"/>
        <w:ind w:firstLine="567"/>
        <w:jc w:val="both"/>
        <w:rPr>
          <w:rFonts w:ascii="Times New Roman" w:hAnsi="Times New Roman" w:cs="Times New Roman"/>
          <w:sz w:val="26"/>
          <w:szCs w:val="26"/>
        </w:rPr>
      </w:pPr>
      <w:r w:rsidRPr="001702C4">
        <w:rPr>
          <w:rFonts w:ascii="Times New Roman" w:hAnsi="Times New Roman" w:cs="Times New Roman"/>
          <w:sz w:val="26"/>
          <w:szCs w:val="26"/>
        </w:rPr>
        <w:t>Сообщаем, что в соответствии со статьей 30 указанного Федерального</w:t>
      </w:r>
      <w:r>
        <w:rPr>
          <w:rFonts w:ascii="Times New Roman" w:hAnsi="Times New Roman" w:cs="Times New Roman"/>
          <w:sz w:val="26"/>
          <w:szCs w:val="26"/>
        </w:rPr>
        <w:t xml:space="preserve"> </w:t>
      </w:r>
      <w:r w:rsidRPr="001702C4">
        <w:rPr>
          <w:rFonts w:ascii="Times New Roman" w:hAnsi="Times New Roman" w:cs="Times New Roman"/>
          <w:sz w:val="26"/>
          <w:szCs w:val="26"/>
        </w:rPr>
        <w:t>закона финансирование и кредитование реализации объекта экологической</w:t>
      </w:r>
      <w:r>
        <w:rPr>
          <w:rFonts w:ascii="Times New Roman" w:hAnsi="Times New Roman" w:cs="Times New Roman"/>
          <w:sz w:val="26"/>
          <w:szCs w:val="26"/>
        </w:rPr>
        <w:t xml:space="preserve"> </w:t>
      </w:r>
      <w:r w:rsidRPr="001702C4">
        <w:rPr>
          <w:rFonts w:ascii="Times New Roman" w:hAnsi="Times New Roman" w:cs="Times New Roman"/>
          <w:sz w:val="26"/>
          <w:szCs w:val="26"/>
        </w:rPr>
        <w:t>экспертизы  без положительного заключения государственной экологической</w:t>
      </w:r>
      <w:r>
        <w:rPr>
          <w:rFonts w:ascii="Times New Roman" w:hAnsi="Times New Roman" w:cs="Times New Roman"/>
          <w:sz w:val="26"/>
          <w:szCs w:val="26"/>
        </w:rPr>
        <w:t xml:space="preserve"> </w:t>
      </w:r>
      <w:r w:rsidRPr="001702C4">
        <w:rPr>
          <w:rFonts w:ascii="Times New Roman" w:hAnsi="Times New Roman" w:cs="Times New Roman"/>
          <w:sz w:val="26"/>
          <w:szCs w:val="26"/>
        </w:rPr>
        <w:t>экспертизы является нарушением законодательства Российской Федерации об</w:t>
      </w:r>
      <w:r>
        <w:rPr>
          <w:rFonts w:ascii="Times New Roman" w:hAnsi="Times New Roman" w:cs="Times New Roman"/>
          <w:sz w:val="26"/>
          <w:szCs w:val="26"/>
        </w:rPr>
        <w:t xml:space="preserve"> </w:t>
      </w:r>
      <w:r w:rsidRPr="001702C4">
        <w:rPr>
          <w:rFonts w:ascii="Times New Roman" w:hAnsi="Times New Roman" w:cs="Times New Roman"/>
          <w:sz w:val="26"/>
          <w:szCs w:val="26"/>
        </w:rPr>
        <w:t>экологической экспертизе.</w:t>
      </w:r>
    </w:p>
    <w:p w:rsidR="001702C4" w:rsidRPr="001702C4" w:rsidRDefault="001702C4" w:rsidP="001702C4">
      <w:pPr>
        <w:autoSpaceDE w:val="0"/>
        <w:autoSpaceDN w:val="0"/>
        <w:adjustRightInd w:val="0"/>
        <w:spacing w:after="0" w:line="240" w:lineRule="auto"/>
        <w:jc w:val="both"/>
        <w:rPr>
          <w:rFonts w:ascii="Times New Roman" w:hAnsi="Times New Roman" w:cs="Times New Roman"/>
          <w:sz w:val="26"/>
          <w:szCs w:val="26"/>
        </w:rPr>
      </w:pPr>
    </w:p>
    <w:p w:rsidR="001702C4" w:rsidRPr="00960B59" w:rsidRDefault="001702C4" w:rsidP="001702C4">
      <w:pPr>
        <w:pStyle w:val="ConsPlusNonformat"/>
        <w:ind w:firstLine="567"/>
        <w:rPr>
          <w:rFonts w:ascii="Times New Roman" w:hAnsi="Times New Roman" w:cs="Times New Roman"/>
          <w:sz w:val="26"/>
          <w:szCs w:val="26"/>
        </w:rPr>
      </w:pPr>
      <w:r w:rsidRPr="00960B59">
        <w:rPr>
          <w:rFonts w:ascii="Times New Roman" w:hAnsi="Times New Roman" w:cs="Times New Roman"/>
          <w:sz w:val="26"/>
          <w:szCs w:val="26"/>
        </w:rPr>
        <w:t xml:space="preserve">Приложение: на ___ </w:t>
      </w:r>
      <w:proofErr w:type="gramStart"/>
      <w:r w:rsidRPr="00960B59">
        <w:rPr>
          <w:rFonts w:ascii="Times New Roman" w:hAnsi="Times New Roman" w:cs="Times New Roman"/>
          <w:sz w:val="26"/>
          <w:szCs w:val="26"/>
        </w:rPr>
        <w:t>л</w:t>
      </w:r>
      <w:proofErr w:type="gramEnd"/>
      <w:r w:rsidRPr="00960B59">
        <w:rPr>
          <w:rFonts w:ascii="Times New Roman" w:hAnsi="Times New Roman" w:cs="Times New Roman"/>
          <w:sz w:val="26"/>
          <w:szCs w:val="26"/>
        </w:rPr>
        <w:t>.</w:t>
      </w:r>
    </w:p>
    <w:p w:rsidR="001702C4" w:rsidRPr="00960B59" w:rsidRDefault="001702C4" w:rsidP="001702C4">
      <w:pPr>
        <w:pStyle w:val="ConsPlusNonformat"/>
        <w:rPr>
          <w:rFonts w:ascii="Times New Roman" w:hAnsi="Times New Roman" w:cs="Times New Roman"/>
          <w:sz w:val="26"/>
          <w:szCs w:val="26"/>
        </w:rPr>
      </w:pPr>
    </w:p>
    <w:p w:rsidR="001702C4" w:rsidRPr="00E44522" w:rsidRDefault="001702C4" w:rsidP="001702C4">
      <w:pPr>
        <w:pStyle w:val="ConsPlusNonformat"/>
        <w:rPr>
          <w:rFonts w:ascii="Times New Roman" w:hAnsi="Times New Roman" w:cs="Times New Roman"/>
          <w:sz w:val="26"/>
          <w:szCs w:val="26"/>
        </w:rPr>
      </w:pPr>
      <w:r w:rsidRPr="00E44522">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1702C4" w:rsidRPr="00827AEC" w:rsidRDefault="001702C4" w:rsidP="001702C4">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1702C4" w:rsidRPr="00827AEC" w:rsidRDefault="001702C4" w:rsidP="001702C4">
      <w:pPr>
        <w:pStyle w:val="ConsPlusNonformat"/>
        <w:rPr>
          <w:rFonts w:ascii="Times New Roman" w:hAnsi="Times New Roman" w:cs="Times New Roman"/>
          <w:sz w:val="22"/>
          <w:szCs w:val="22"/>
        </w:rPr>
      </w:pPr>
      <w:r>
        <w:rPr>
          <w:rFonts w:ascii="Times New Roman" w:hAnsi="Times New Roman" w:cs="Times New Roman"/>
          <w:sz w:val="22"/>
          <w:szCs w:val="22"/>
        </w:rPr>
        <w:t xml:space="preserve">    М.П.</w:t>
      </w:r>
    </w:p>
    <w:p w:rsidR="001702C4" w:rsidRDefault="001702C4" w:rsidP="001702C4">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p>
    <w:p w:rsidR="001702C4" w:rsidRPr="00E44522" w:rsidRDefault="001702C4" w:rsidP="001702C4">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p>
    <w:p w:rsidR="001702C4" w:rsidRPr="007922EB" w:rsidRDefault="001702C4" w:rsidP="001702C4">
      <w:pPr>
        <w:pStyle w:val="ConsPlusNonformat"/>
        <w:rPr>
          <w:rFonts w:ascii="Times New Roman" w:hAnsi="Times New Roman" w:cs="Times New Roman"/>
        </w:rPr>
      </w:pPr>
      <w:r w:rsidRPr="007922EB">
        <w:rPr>
          <w:rFonts w:ascii="Times New Roman" w:hAnsi="Times New Roman" w:cs="Times New Roman"/>
        </w:rPr>
        <w:t>Ф.И.О.,</w:t>
      </w:r>
    </w:p>
    <w:p w:rsidR="001702C4" w:rsidRPr="007922EB" w:rsidRDefault="001702C4" w:rsidP="00916DC2">
      <w:pPr>
        <w:pStyle w:val="ConsPlusNonformat"/>
        <w:rPr>
          <w:rFonts w:ascii="Times New Roman" w:hAnsi="Times New Roman" w:cs="Times New Roman"/>
        </w:rPr>
      </w:pPr>
      <w:r w:rsidRPr="007922EB">
        <w:rPr>
          <w:rFonts w:ascii="Times New Roman" w:hAnsi="Times New Roman" w:cs="Times New Roman"/>
        </w:rPr>
        <w:t>телефон исполнителя</w:t>
      </w:r>
    </w:p>
    <w:p w:rsidR="00E946D1" w:rsidRPr="00784ADF" w:rsidRDefault="00E946D1" w:rsidP="00916DC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21</w:t>
      </w:r>
    </w:p>
    <w:p w:rsidR="00E946D1" w:rsidRDefault="00E946D1" w:rsidP="00916DC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1702C4" w:rsidRDefault="001702C4" w:rsidP="00916DC2">
      <w:pPr>
        <w:widowControl w:val="0"/>
        <w:autoSpaceDE w:val="0"/>
        <w:autoSpaceDN w:val="0"/>
        <w:adjustRightInd w:val="0"/>
        <w:spacing w:after="0" w:line="240" w:lineRule="auto"/>
        <w:rPr>
          <w:rFonts w:ascii="Times New Roman" w:hAnsi="Times New Roman" w:cs="Times New Roman"/>
        </w:rPr>
      </w:pPr>
    </w:p>
    <w:p w:rsidR="00960B59" w:rsidRDefault="00960B59" w:rsidP="00960B59">
      <w:pPr>
        <w:widowControl w:val="0"/>
        <w:autoSpaceDE w:val="0"/>
        <w:autoSpaceDN w:val="0"/>
        <w:adjustRightInd w:val="0"/>
        <w:spacing w:after="0" w:line="240" w:lineRule="auto"/>
        <w:jc w:val="both"/>
        <w:rPr>
          <w:rFonts w:ascii="Times New Roman" w:hAnsi="Times New Roman" w:cs="Times New Roman"/>
        </w:rPr>
      </w:pPr>
    </w:p>
    <w:p w:rsidR="00DD129E" w:rsidRDefault="00DD129E">
      <w:pPr>
        <w:widowControl w:val="0"/>
        <w:autoSpaceDE w:val="0"/>
        <w:autoSpaceDN w:val="0"/>
        <w:adjustRightInd w:val="0"/>
        <w:spacing w:after="0" w:line="240" w:lineRule="auto"/>
        <w:jc w:val="both"/>
        <w:rPr>
          <w:rFonts w:ascii="Times New Roman" w:hAnsi="Times New Roman" w:cs="Times New Roman"/>
          <w:sz w:val="26"/>
          <w:szCs w:val="26"/>
        </w:rPr>
      </w:pPr>
    </w:p>
    <w:p w:rsidR="00E946D1" w:rsidRDefault="00E946D1">
      <w:pPr>
        <w:widowControl w:val="0"/>
        <w:autoSpaceDE w:val="0"/>
        <w:autoSpaceDN w:val="0"/>
        <w:adjustRightInd w:val="0"/>
        <w:spacing w:after="0" w:line="240" w:lineRule="auto"/>
        <w:jc w:val="both"/>
        <w:rPr>
          <w:rFonts w:ascii="Times New Roman" w:hAnsi="Times New Roman" w:cs="Times New Roman"/>
          <w:sz w:val="26"/>
          <w:szCs w:val="26"/>
        </w:rPr>
      </w:pPr>
    </w:p>
    <w:p w:rsidR="00E946D1" w:rsidRPr="0042418F" w:rsidRDefault="00E946D1" w:rsidP="00E946D1">
      <w:pPr>
        <w:spacing w:after="0" w:line="240" w:lineRule="auto"/>
        <w:jc w:val="center"/>
        <w:rPr>
          <w:rFonts w:ascii="Times New Roman" w:eastAsia="Times New Roman" w:hAnsi="Times New Roman" w:cs="Times New Roman"/>
          <w:b/>
          <w:sz w:val="26"/>
          <w:szCs w:val="26"/>
          <w:lang w:eastAsia="ru-RU"/>
        </w:rPr>
      </w:pPr>
      <w:r w:rsidRPr="0042418F">
        <w:rPr>
          <w:rFonts w:ascii="Times New Roman" w:eastAsia="Times New Roman" w:hAnsi="Times New Roman" w:cs="Times New Roman"/>
          <w:b/>
          <w:sz w:val="26"/>
          <w:szCs w:val="26"/>
          <w:lang w:eastAsia="ru-RU"/>
        </w:rPr>
        <w:t xml:space="preserve">Департамент природных ресурсов, экологии и агропромышленного комплекса Ненецкого автономного округа </w:t>
      </w:r>
    </w:p>
    <w:p w:rsidR="00E946D1" w:rsidRPr="0042418F" w:rsidRDefault="00E946D1" w:rsidP="00E946D1">
      <w:pPr>
        <w:spacing w:after="0" w:line="240" w:lineRule="auto"/>
        <w:jc w:val="center"/>
        <w:rPr>
          <w:rFonts w:ascii="Times New Roman" w:eastAsia="Times New Roman" w:hAnsi="Times New Roman" w:cs="Times New Roman"/>
          <w:sz w:val="26"/>
          <w:szCs w:val="26"/>
          <w:lang w:eastAsia="ru-RU"/>
        </w:rPr>
      </w:pPr>
    </w:p>
    <w:p w:rsidR="00E946D1" w:rsidRPr="0042418F" w:rsidRDefault="00E946D1" w:rsidP="00E946D1">
      <w:pPr>
        <w:keepNext/>
        <w:spacing w:after="0" w:line="240" w:lineRule="auto"/>
        <w:jc w:val="center"/>
        <w:outlineLvl w:val="0"/>
        <w:rPr>
          <w:rFonts w:ascii="Times New Roman" w:eastAsia="Times New Roman" w:hAnsi="Times New Roman" w:cs="Times New Roman"/>
          <w:b/>
          <w:bCs/>
          <w:sz w:val="26"/>
          <w:szCs w:val="26"/>
          <w:lang w:eastAsia="ru-RU"/>
        </w:rPr>
      </w:pPr>
      <w:r w:rsidRPr="0042418F">
        <w:rPr>
          <w:rFonts w:ascii="Times New Roman" w:eastAsia="Times New Roman" w:hAnsi="Times New Roman" w:cs="Times New Roman"/>
          <w:b/>
          <w:bCs/>
          <w:sz w:val="26"/>
          <w:szCs w:val="26"/>
          <w:lang w:eastAsia="ru-RU"/>
        </w:rPr>
        <w:t>РАСПОРЯЖЕНИЕ</w:t>
      </w:r>
    </w:p>
    <w:p w:rsidR="00E946D1" w:rsidRPr="0042418F" w:rsidRDefault="00E946D1" w:rsidP="00E946D1">
      <w:pPr>
        <w:spacing w:after="0" w:line="240" w:lineRule="auto"/>
        <w:jc w:val="center"/>
        <w:rPr>
          <w:rFonts w:ascii="Times New Roman" w:eastAsia="Times New Roman" w:hAnsi="Times New Roman" w:cs="Times New Roman"/>
          <w:sz w:val="26"/>
          <w:szCs w:val="26"/>
          <w:lang w:eastAsia="ru-RU"/>
        </w:rPr>
      </w:pPr>
    </w:p>
    <w:p w:rsidR="00E946D1" w:rsidRPr="0042418F" w:rsidRDefault="00E946D1" w:rsidP="00E946D1">
      <w:pPr>
        <w:spacing w:after="0" w:line="240" w:lineRule="auto"/>
        <w:jc w:val="center"/>
        <w:rPr>
          <w:rFonts w:ascii="Times New Roman" w:eastAsia="Times New Roman" w:hAnsi="Times New Roman" w:cs="Times New Roman"/>
          <w:sz w:val="26"/>
          <w:szCs w:val="26"/>
          <w:lang w:eastAsia="ru-RU"/>
        </w:rPr>
      </w:pPr>
    </w:p>
    <w:p w:rsidR="00E946D1" w:rsidRPr="0042418F" w:rsidRDefault="00E946D1" w:rsidP="00E946D1">
      <w:pPr>
        <w:spacing w:after="0" w:line="240" w:lineRule="auto"/>
        <w:jc w:val="center"/>
        <w:rPr>
          <w:rFonts w:ascii="Times New Roman" w:eastAsia="Times New Roman" w:hAnsi="Times New Roman" w:cs="Times New Roman"/>
          <w:sz w:val="26"/>
          <w:szCs w:val="26"/>
          <w:lang w:eastAsia="ru-RU"/>
        </w:rPr>
      </w:pPr>
      <w:r w:rsidRPr="0042418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«___»______</w:t>
      </w:r>
      <w:r w:rsidRPr="0042418F">
        <w:rPr>
          <w:rFonts w:ascii="Times New Roman" w:eastAsia="Times New Roman" w:hAnsi="Times New Roman" w:cs="Times New Roman"/>
          <w:sz w:val="26"/>
          <w:szCs w:val="26"/>
          <w:lang w:eastAsia="ru-RU"/>
        </w:rPr>
        <w:t xml:space="preserve"> 2015г. № ____</w:t>
      </w:r>
    </w:p>
    <w:p w:rsidR="00E946D1" w:rsidRPr="0042418F" w:rsidRDefault="00E946D1" w:rsidP="00E946D1">
      <w:pPr>
        <w:spacing w:after="0" w:line="240" w:lineRule="auto"/>
        <w:jc w:val="center"/>
        <w:rPr>
          <w:rFonts w:ascii="Times New Roman" w:eastAsia="Times New Roman" w:hAnsi="Times New Roman" w:cs="Times New Roman"/>
          <w:sz w:val="26"/>
          <w:szCs w:val="26"/>
          <w:lang w:eastAsia="ru-RU"/>
        </w:rPr>
      </w:pPr>
      <w:r w:rsidRPr="0042418F">
        <w:rPr>
          <w:rFonts w:ascii="Times New Roman" w:eastAsia="Times New Roman" w:hAnsi="Times New Roman" w:cs="Times New Roman"/>
          <w:sz w:val="26"/>
          <w:szCs w:val="26"/>
          <w:lang w:eastAsia="ru-RU"/>
        </w:rPr>
        <w:t>г. Нарьян-Мар</w:t>
      </w:r>
    </w:p>
    <w:p w:rsidR="00E946D1" w:rsidRPr="0042418F" w:rsidRDefault="00E946D1" w:rsidP="00E946D1">
      <w:pPr>
        <w:spacing w:after="0" w:line="240" w:lineRule="auto"/>
        <w:jc w:val="center"/>
        <w:rPr>
          <w:rFonts w:ascii="Times New Roman" w:eastAsia="Times New Roman" w:hAnsi="Times New Roman" w:cs="Times New Roman"/>
          <w:sz w:val="26"/>
          <w:szCs w:val="26"/>
          <w:lang w:eastAsia="ru-RU"/>
        </w:rPr>
      </w:pPr>
    </w:p>
    <w:p w:rsidR="00E946D1" w:rsidRDefault="00E946D1" w:rsidP="00E946D1">
      <w:pPr>
        <w:spacing w:after="0" w:line="240" w:lineRule="auto"/>
        <w:ind w:left="709" w:right="707"/>
        <w:jc w:val="center"/>
        <w:rPr>
          <w:rFonts w:ascii="Times New Roman" w:eastAsia="Times New Roman" w:hAnsi="Times New Roman" w:cs="Times New Roman"/>
          <w:b/>
          <w:sz w:val="26"/>
          <w:szCs w:val="26"/>
          <w:lang w:eastAsia="ru-RU"/>
        </w:rPr>
      </w:pPr>
      <w:r w:rsidRPr="0042418F">
        <w:rPr>
          <w:rFonts w:ascii="Times New Roman" w:eastAsia="Times New Roman" w:hAnsi="Times New Roman" w:cs="Times New Roman"/>
          <w:b/>
          <w:sz w:val="26"/>
          <w:szCs w:val="26"/>
          <w:lang w:eastAsia="ru-RU"/>
        </w:rPr>
        <w:t>О</w:t>
      </w:r>
      <w:r>
        <w:rPr>
          <w:rFonts w:ascii="Times New Roman" w:eastAsia="Times New Roman" w:hAnsi="Times New Roman" w:cs="Times New Roman"/>
          <w:b/>
          <w:sz w:val="26"/>
          <w:szCs w:val="26"/>
          <w:lang w:eastAsia="ru-RU"/>
        </w:rPr>
        <w:t xml:space="preserve"> продлении срока </w:t>
      </w:r>
      <w:r w:rsidRPr="0042418F">
        <w:rPr>
          <w:rFonts w:ascii="Times New Roman" w:eastAsia="Times New Roman" w:hAnsi="Times New Roman" w:cs="Times New Roman"/>
          <w:b/>
          <w:sz w:val="26"/>
          <w:szCs w:val="26"/>
          <w:lang w:eastAsia="ru-RU"/>
        </w:rPr>
        <w:t xml:space="preserve">государственной экологической экспертизы регионального уровня по </w:t>
      </w:r>
      <w:r>
        <w:rPr>
          <w:rFonts w:ascii="Times New Roman" w:eastAsia="Times New Roman" w:hAnsi="Times New Roman" w:cs="Times New Roman"/>
          <w:b/>
          <w:sz w:val="26"/>
          <w:szCs w:val="26"/>
          <w:lang w:eastAsia="ru-RU"/>
        </w:rPr>
        <w:t>объекту_______________________________________</w:t>
      </w:r>
    </w:p>
    <w:p w:rsidR="00E946D1" w:rsidRPr="0042418F" w:rsidRDefault="00E946D1" w:rsidP="00E946D1">
      <w:pPr>
        <w:spacing w:after="0" w:line="240" w:lineRule="auto"/>
        <w:ind w:left="709" w:right="7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2418F">
        <w:rPr>
          <w:rFonts w:ascii="Times New Roman" w:eastAsia="Times New Roman" w:hAnsi="Times New Roman" w:cs="Times New Roman"/>
          <w:sz w:val="20"/>
          <w:szCs w:val="20"/>
          <w:lang w:eastAsia="ru-RU"/>
        </w:rPr>
        <w:t>(наименование объекта ГЭЭ)</w:t>
      </w:r>
    </w:p>
    <w:p w:rsidR="00E946D1" w:rsidRPr="0042418F" w:rsidRDefault="00E946D1" w:rsidP="00E946D1">
      <w:pPr>
        <w:spacing w:after="0" w:line="240" w:lineRule="auto"/>
        <w:ind w:left="709" w:right="707"/>
        <w:jc w:val="center"/>
        <w:rPr>
          <w:rFonts w:ascii="Times New Roman" w:eastAsia="Times New Roman" w:hAnsi="Times New Roman" w:cs="Times New Roman"/>
          <w:bCs/>
          <w:sz w:val="26"/>
          <w:szCs w:val="26"/>
          <w:lang w:eastAsia="ru-RU"/>
        </w:rPr>
      </w:pPr>
    </w:p>
    <w:p w:rsidR="00E946D1" w:rsidRPr="0042418F" w:rsidRDefault="00E946D1" w:rsidP="00E946D1">
      <w:pPr>
        <w:spacing w:after="0" w:line="240" w:lineRule="auto"/>
        <w:jc w:val="center"/>
        <w:rPr>
          <w:rFonts w:ascii="Times New Roman" w:eastAsia="Times New Roman" w:hAnsi="Times New Roman" w:cs="Times New Roman"/>
          <w:b/>
          <w:bCs/>
          <w:sz w:val="26"/>
          <w:szCs w:val="26"/>
          <w:lang w:eastAsia="ru-RU"/>
        </w:rPr>
      </w:pPr>
    </w:p>
    <w:p w:rsidR="00E946D1" w:rsidRPr="0042418F" w:rsidRDefault="00E946D1" w:rsidP="00E946D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2418F">
        <w:rPr>
          <w:rFonts w:ascii="Times New Roman" w:eastAsia="Times New Roman" w:hAnsi="Times New Roman" w:cs="Times New Roman"/>
          <w:sz w:val="26"/>
          <w:szCs w:val="26"/>
          <w:lang w:eastAsia="ru-RU"/>
        </w:rPr>
        <w:t>Руководствуясь ф</w:t>
      </w:r>
      <w:r w:rsidRPr="0042418F">
        <w:rPr>
          <w:rFonts w:ascii="Times New Roman" w:eastAsia="Calibri" w:hAnsi="Times New Roman" w:cs="Times New Roman"/>
          <w:sz w:val="26"/>
          <w:szCs w:val="26"/>
          <w:lang w:eastAsia="ru-RU"/>
        </w:rPr>
        <w:t>едеральным законом от 23.11.1995 № 174-ФЗ «Об экологической экспертизе», постановлением Правительства Российской Федерации  от 11.06.1996 № 698 «Об утверждении Положения о порядке проведения Государственной экологической экспертизы», постановлением Администрации Ненецкого автономного округа от 16.12.2014 № 485-п «Об утверждении Положения о Департаменте природных ресурсов, экологии и агропромышленного комплекса Ненецкого автономного округа»:</w:t>
      </w:r>
    </w:p>
    <w:p w:rsidR="00E946D1" w:rsidRPr="0042418F" w:rsidRDefault="00E946D1" w:rsidP="00E946D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8C0313" w:rsidRDefault="00E946D1" w:rsidP="00E946D1">
      <w:pPr>
        <w:keepNext/>
        <w:widowControl w:val="0"/>
        <w:tabs>
          <w:tab w:val="left" w:pos="567"/>
        </w:tabs>
        <w:autoSpaceDE w:val="0"/>
        <w:autoSpaceDN w:val="0"/>
        <w:adjustRightInd w:val="0"/>
        <w:spacing w:after="0" w:line="240" w:lineRule="auto"/>
        <w:ind w:firstLine="709"/>
        <w:contextualSpacing/>
        <w:jc w:val="both"/>
        <w:outlineLvl w:val="6"/>
        <w:rPr>
          <w:rFonts w:ascii="Times New Roman" w:eastAsia="Calibri" w:hAnsi="Times New Roman" w:cs="Times New Roman"/>
          <w:sz w:val="26"/>
          <w:szCs w:val="26"/>
          <w:lang w:eastAsia="ru-RU"/>
        </w:rPr>
      </w:pPr>
      <w:r w:rsidRPr="0042418F">
        <w:rPr>
          <w:rFonts w:ascii="Times New Roman" w:eastAsia="Calibri" w:hAnsi="Times New Roman" w:cs="Times New Roman"/>
          <w:sz w:val="26"/>
          <w:szCs w:val="26"/>
          <w:lang w:eastAsia="ru-RU"/>
        </w:rPr>
        <w:t xml:space="preserve">1. </w:t>
      </w:r>
      <w:r w:rsidR="008C0313">
        <w:rPr>
          <w:rFonts w:ascii="Times New Roman" w:eastAsia="Calibri" w:hAnsi="Times New Roman" w:cs="Times New Roman"/>
          <w:sz w:val="26"/>
          <w:szCs w:val="26"/>
          <w:lang w:eastAsia="ru-RU"/>
        </w:rPr>
        <w:t xml:space="preserve">Продлить на ___________срок государственной экологической экспертизы </w:t>
      </w:r>
    </w:p>
    <w:p w:rsidR="00E946D1" w:rsidRDefault="008C0313" w:rsidP="008C0313">
      <w:pPr>
        <w:keepNext/>
        <w:widowControl w:val="0"/>
        <w:tabs>
          <w:tab w:val="left" w:pos="567"/>
        </w:tabs>
        <w:autoSpaceDE w:val="0"/>
        <w:autoSpaceDN w:val="0"/>
        <w:adjustRightInd w:val="0"/>
        <w:spacing w:after="0" w:line="240" w:lineRule="auto"/>
        <w:contextualSpacing/>
        <w:outlineLvl w:val="6"/>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 xml:space="preserve">                                               (количество месяцев)</w:t>
      </w:r>
      <w:r>
        <w:rPr>
          <w:rFonts w:ascii="Times New Roman" w:eastAsia="Times New Roman" w:hAnsi="Times New Roman" w:cs="Times New Roman"/>
          <w:sz w:val="26"/>
          <w:szCs w:val="26"/>
          <w:lang w:eastAsia="ru-RU"/>
        </w:rPr>
        <w:br/>
      </w:r>
      <w:r w:rsidR="00E946D1" w:rsidRPr="0042418F">
        <w:rPr>
          <w:rFonts w:ascii="Times New Roman" w:eastAsia="Times New Roman" w:hAnsi="Times New Roman" w:cs="Times New Roman"/>
          <w:sz w:val="26"/>
          <w:szCs w:val="26"/>
          <w:lang w:eastAsia="ru-RU"/>
        </w:rPr>
        <w:t xml:space="preserve">регионального уровня, </w:t>
      </w:r>
      <w:proofErr w:type="gramStart"/>
      <w:r w:rsidR="00E946D1" w:rsidRPr="0042418F">
        <w:rPr>
          <w:rFonts w:ascii="Times New Roman" w:eastAsia="Times New Roman" w:hAnsi="Times New Roman" w:cs="Times New Roman"/>
          <w:sz w:val="26"/>
          <w:szCs w:val="26"/>
          <w:lang w:eastAsia="ru-RU"/>
        </w:rPr>
        <w:t>образованной</w:t>
      </w:r>
      <w:proofErr w:type="gramEnd"/>
      <w:r w:rsidR="00E946D1" w:rsidRPr="0042418F">
        <w:rPr>
          <w:rFonts w:ascii="Times New Roman" w:eastAsia="Times New Roman" w:hAnsi="Times New Roman" w:cs="Times New Roman"/>
          <w:sz w:val="26"/>
          <w:szCs w:val="26"/>
          <w:lang w:eastAsia="ru-RU"/>
        </w:rPr>
        <w:t xml:space="preserve"> распоряжением  Департамента от  </w:t>
      </w:r>
      <w:r>
        <w:rPr>
          <w:rFonts w:ascii="Times New Roman" w:eastAsia="Times New Roman" w:hAnsi="Times New Roman" w:cs="Times New Roman"/>
          <w:sz w:val="26"/>
          <w:szCs w:val="26"/>
          <w:lang w:eastAsia="ru-RU"/>
        </w:rPr>
        <w:t xml:space="preserve"> </w:t>
      </w:r>
      <w:r w:rsidR="00E946D1">
        <w:rPr>
          <w:rFonts w:ascii="Times New Roman" w:eastAsia="Times New Roman" w:hAnsi="Times New Roman" w:cs="Times New Roman"/>
          <w:sz w:val="26"/>
          <w:szCs w:val="26"/>
          <w:lang w:eastAsia="ru-RU"/>
        </w:rPr>
        <w:t>«____»_____ 20___</w:t>
      </w:r>
      <w:r w:rsidR="00E946D1" w:rsidRPr="0042418F">
        <w:rPr>
          <w:rFonts w:ascii="Times New Roman" w:eastAsia="Times New Roman" w:hAnsi="Times New Roman" w:cs="Times New Roman"/>
          <w:sz w:val="26"/>
          <w:szCs w:val="26"/>
          <w:lang w:eastAsia="ru-RU"/>
        </w:rPr>
        <w:t xml:space="preserve">г. № </w:t>
      </w:r>
      <w:r w:rsidR="00E946D1">
        <w:rPr>
          <w:rFonts w:ascii="Times New Roman" w:eastAsia="Times New Roman" w:hAnsi="Times New Roman" w:cs="Times New Roman"/>
          <w:sz w:val="26"/>
          <w:szCs w:val="26"/>
          <w:lang w:eastAsia="ru-RU"/>
        </w:rPr>
        <w:t>_____</w:t>
      </w:r>
      <w:r w:rsidR="00E946D1" w:rsidRPr="0042418F">
        <w:rPr>
          <w:rFonts w:ascii="Times New Roman" w:eastAsia="Times New Roman" w:hAnsi="Times New Roman" w:cs="Times New Roman"/>
          <w:sz w:val="26"/>
          <w:szCs w:val="26"/>
          <w:lang w:eastAsia="ru-RU"/>
        </w:rPr>
        <w:t xml:space="preserve">, </w:t>
      </w:r>
      <w:r w:rsidR="00E946D1">
        <w:rPr>
          <w:rFonts w:ascii="Times New Roman" w:eastAsia="Times New Roman" w:hAnsi="Times New Roman" w:cs="Times New Roman"/>
          <w:sz w:val="26"/>
          <w:szCs w:val="26"/>
          <w:lang w:eastAsia="ru-RU"/>
        </w:rPr>
        <w:t>по объекту____________</w:t>
      </w:r>
      <w:r>
        <w:rPr>
          <w:rFonts w:ascii="Times New Roman" w:eastAsia="Times New Roman" w:hAnsi="Times New Roman" w:cs="Times New Roman"/>
          <w:sz w:val="26"/>
          <w:szCs w:val="26"/>
          <w:lang w:eastAsia="ru-RU"/>
        </w:rPr>
        <w:t>________________</w:t>
      </w:r>
      <w:r w:rsidR="00E946D1">
        <w:rPr>
          <w:rFonts w:ascii="Times New Roman" w:eastAsia="Times New Roman" w:hAnsi="Times New Roman" w:cs="Times New Roman"/>
          <w:sz w:val="26"/>
          <w:szCs w:val="26"/>
          <w:lang w:eastAsia="ru-RU"/>
        </w:rPr>
        <w:t>_____.</w:t>
      </w:r>
    </w:p>
    <w:p w:rsidR="00E946D1" w:rsidRPr="0042418F" w:rsidRDefault="008C0313" w:rsidP="008C0313">
      <w:pPr>
        <w:keepNext/>
        <w:widowControl w:val="0"/>
        <w:tabs>
          <w:tab w:val="left" w:pos="567"/>
        </w:tabs>
        <w:autoSpaceDE w:val="0"/>
        <w:autoSpaceDN w:val="0"/>
        <w:adjustRightInd w:val="0"/>
        <w:spacing w:after="0" w:line="240" w:lineRule="auto"/>
        <w:ind w:firstLine="709"/>
        <w:contextualSpacing/>
        <w:outlineLvl w:val="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946D1" w:rsidRPr="0042418F">
        <w:rPr>
          <w:rFonts w:ascii="Times New Roman" w:eastAsia="Times New Roman" w:hAnsi="Times New Roman" w:cs="Times New Roman"/>
          <w:sz w:val="20"/>
          <w:szCs w:val="20"/>
          <w:lang w:eastAsia="ru-RU"/>
        </w:rPr>
        <w:t>(наименование объекта ГЭЭ)</w:t>
      </w:r>
    </w:p>
    <w:p w:rsidR="00E946D1" w:rsidRPr="0042418F" w:rsidRDefault="00E946D1" w:rsidP="00E946D1">
      <w:pPr>
        <w:spacing w:after="0" w:line="240" w:lineRule="auto"/>
        <w:ind w:firstLine="709"/>
        <w:jc w:val="both"/>
        <w:rPr>
          <w:rFonts w:ascii="Times New Roman" w:eastAsia="Times New Roman" w:hAnsi="Times New Roman" w:cs="Times New Roman"/>
          <w:sz w:val="20"/>
          <w:szCs w:val="20"/>
          <w:lang w:eastAsia="ru-RU"/>
        </w:rPr>
      </w:pPr>
    </w:p>
    <w:p w:rsidR="00E946D1" w:rsidRPr="0042418F" w:rsidRDefault="00E946D1" w:rsidP="00E946D1">
      <w:pPr>
        <w:spacing w:after="0" w:line="240" w:lineRule="auto"/>
        <w:ind w:firstLine="709"/>
        <w:jc w:val="both"/>
        <w:rPr>
          <w:rFonts w:ascii="Times New Roman" w:eastAsia="Times New Roman" w:hAnsi="Times New Roman" w:cs="Times New Roman"/>
          <w:sz w:val="26"/>
          <w:szCs w:val="26"/>
          <w:lang w:eastAsia="ru-RU"/>
        </w:rPr>
      </w:pPr>
    </w:p>
    <w:p w:rsidR="00E946D1" w:rsidRPr="009142B6" w:rsidRDefault="00E946D1" w:rsidP="00E946D1">
      <w:pPr>
        <w:spacing w:after="0" w:line="240" w:lineRule="auto"/>
        <w:ind w:firstLine="709"/>
        <w:jc w:val="both"/>
        <w:rPr>
          <w:rFonts w:ascii="Times New Roman" w:eastAsia="Times New Roman" w:hAnsi="Times New Roman" w:cs="Times New Roman"/>
          <w:sz w:val="26"/>
          <w:szCs w:val="26"/>
          <w:lang w:eastAsia="ru-RU"/>
        </w:rPr>
      </w:pPr>
    </w:p>
    <w:p w:rsidR="00E946D1" w:rsidRPr="00E44522" w:rsidRDefault="00E946D1" w:rsidP="00E946D1">
      <w:pPr>
        <w:pStyle w:val="ConsPlusNonformat"/>
        <w:rPr>
          <w:rFonts w:ascii="Times New Roman" w:hAnsi="Times New Roman" w:cs="Times New Roman"/>
          <w:sz w:val="26"/>
          <w:szCs w:val="26"/>
        </w:rPr>
      </w:pPr>
      <w:r w:rsidRPr="00E44522">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E445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522">
        <w:rPr>
          <w:rFonts w:ascii="Times New Roman" w:hAnsi="Times New Roman" w:cs="Times New Roman"/>
          <w:sz w:val="26"/>
          <w:szCs w:val="26"/>
        </w:rPr>
        <w:t>_____________________</w:t>
      </w:r>
    </w:p>
    <w:p w:rsidR="00E946D1" w:rsidRPr="00827AEC" w:rsidRDefault="00E946D1" w:rsidP="00E946D1">
      <w:pPr>
        <w:pStyle w:val="ConsPlusNonformat"/>
        <w:rPr>
          <w:rFonts w:ascii="Times New Roman" w:hAnsi="Times New Roman" w:cs="Times New Roman"/>
          <w:sz w:val="24"/>
          <w:szCs w:val="24"/>
        </w:rPr>
      </w:pPr>
      <w:r w:rsidRPr="00827AEC">
        <w:rPr>
          <w:rFonts w:ascii="Times New Roman" w:hAnsi="Times New Roman" w:cs="Times New Roman"/>
          <w:sz w:val="24"/>
          <w:szCs w:val="24"/>
        </w:rPr>
        <w:t xml:space="preserve">  (наименование должности)                           (подпись)                (расшифровка подписи)</w:t>
      </w:r>
    </w:p>
    <w:p w:rsidR="00E946D1" w:rsidRPr="00827AEC" w:rsidRDefault="00E946D1" w:rsidP="00E946D1">
      <w:pPr>
        <w:pStyle w:val="ConsPlusNonformat"/>
        <w:rPr>
          <w:rFonts w:ascii="Times New Roman" w:hAnsi="Times New Roman" w:cs="Times New Roman"/>
          <w:sz w:val="22"/>
          <w:szCs w:val="22"/>
        </w:rPr>
      </w:pPr>
      <w:r>
        <w:rPr>
          <w:rFonts w:ascii="Times New Roman" w:hAnsi="Times New Roman" w:cs="Times New Roman"/>
          <w:sz w:val="22"/>
          <w:szCs w:val="22"/>
        </w:rPr>
        <w:t xml:space="preserve">    М.П.</w:t>
      </w:r>
    </w:p>
    <w:p w:rsidR="00E946D1" w:rsidRDefault="00E946D1" w:rsidP="00E946D1">
      <w:pPr>
        <w:pStyle w:val="ConsPlusNonformat"/>
        <w:tabs>
          <w:tab w:val="left" w:pos="0"/>
        </w:tabs>
        <w:rPr>
          <w:rFonts w:ascii="Times New Roman" w:hAnsi="Times New Roman" w:cs="Times New Roman"/>
          <w:sz w:val="26"/>
          <w:szCs w:val="26"/>
        </w:rPr>
      </w:pPr>
      <w:r w:rsidRPr="00E44522">
        <w:rPr>
          <w:rFonts w:ascii="Times New Roman" w:hAnsi="Times New Roman" w:cs="Times New Roman"/>
          <w:sz w:val="26"/>
          <w:szCs w:val="26"/>
        </w:rPr>
        <w:t xml:space="preserve">     </w:t>
      </w:r>
    </w:p>
    <w:p w:rsidR="00916DC2" w:rsidRDefault="00916DC2" w:rsidP="00E946D1">
      <w:pPr>
        <w:tabs>
          <w:tab w:val="left" w:pos="567"/>
          <w:tab w:val="left" w:pos="851"/>
          <w:tab w:val="left" w:pos="993"/>
        </w:tabs>
        <w:autoSpaceDE w:val="0"/>
        <w:autoSpaceDN w:val="0"/>
        <w:adjustRightInd w:val="0"/>
        <w:spacing w:after="0" w:line="240" w:lineRule="auto"/>
        <w:ind w:left="4536"/>
        <w:jc w:val="both"/>
        <w:outlineLvl w:val="1"/>
        <w:rPr>
          <w:rFonts w:ascii="Times New Roman" w:hAnsi="Times New Roman"/>
          <w:sz w:val="26"/>
          <w:szCs w:val="26"/>
        </w:rPr>
      </w:pPr>
    </w:p>
    <w:p w:rsidR="00E946D1" w:rsidRPr="00784ADF" w:rsidRDefault="00E946D1" w:rsidP="00916DC2">
      <w:pPr>
        <w:tabs>
          <w:tab w:val="left" w:pos="567"/>
          <w:tab w:val="left" w:pos="851"/>
          <w:tab w:val="left" w:pos="993"/>
        </w:tabs>
        <w:autoSpaceDE w:val="0"/>
        <w:autoSpaceDN w:val="0"/>
        <w:adjustRightInd w:val="0"/>
        <w:spacing w:after="0" w:line="240" w:lineRule="auto"/>
        <w:ind w:left="4536"/>
        <w:outlineLvl w:val="1"/>
        <w:rPr>
          <w:rFonts w:ascii="Times New Roman" w:hAnsi="Times New Roman"/>
          <w:sz w:val="26"/>
          <w:szCs w:val="26"/>
        </w:rPr>
      </w:pPr>
      <w:r w:rsidRPr="00784ADF">
        <w:rPr>
          <w:rFonts w:ascii="Times New Roman" w:hAnsi="Times New Roman"/>
          <w:sz w:val="26"/>
          <w:szCs w:val="26"/>
        </w:rPr>
        <w:t xml:space="preserve">Приложение </w:t>
      </w:r>
      <w:r>
        <w:rPr>
          <w:rFonts w:ascii="Times New Roman" w:hAnsi="Times New Roman"/>
          <w:sz w:val="26"/>
          <w:szCs w:val="26"/>
        </w:rPr>
        <w:t>22</w:t>
      </w:r>
    </w:p>
    <w:p w:rsidR="00E946D1" w:rsidRDefault="00E946D1" w:rsidP="00916DC2">
      <w:pPr>
        <w:widowControl w:val="0"/>
        <w:autoSpaceDE w:val="0"/>
        <w:autoSpaceDN w:val="0"/>
        <w:adjustRightInd w:val="0"/>
        <w:spacing w:after="0" w:line="240" w:lineRule="auto"/>
        <w:ind w:left="4536"/>
        <w:rPr>
          <w:rFonts w:ascii="Times New Roman" w:hAnsi="Times New Roman"/>
          <w:sz w:val="26"/>
          <w:szCs w:val="26"/>
        </w:rPr>
      </w:pPr>
      <w:r w:rsidRPr="00784ADF">
        <w:rPr>
          <w:rFonts w:ascii="Times New Roman" w:hAnsi="Times New Roman"/>
          <w:sz w:val="26"/>
          <w:szCs w:val="26"/>
        </w:rPr>
        <w:t>к Административному регламенту Департамента природных ресурсов, экологии и агропромышленного комплекса Ненецкого автономного округа по предоставлению государственной услуги «</w:t>
      </w:r>
      <w:r w:rsidRPr="00024F6F">
        <w:rPr>
          <w:rFonts w:ascii="Times New Roman" w:hAnsi="Times New Roman" w:cs="Times New Roman"/>
          <w:bCs/>
          <w:sz w:val="26"/>
          <w:szCs w:val="26"/>
        </w:rPr>
        <w:t>Организация</w:t>
      </w:r>
      <w:r>
        <w:rPr>
          <w:rFonts w:ascii="Times New Roman" w:hAnsi="Times New Roman" w:cs="Times New Roman"/>
          <w:bCs/>
          <w:sz w:val="26"/>
          <w:szCs w:val="26"/>
        </w:rPr>
        <w:t xml:space="preserve"> </w:t>
      </w:r>
      <w:r w:rsidRPr="00024F6F">
        <w:rPr>
          <w:rFonts w:ascii="Times New Roman" w:hAnsi="Times New Roman" w:cs="Times New Roman"/>
          <w:bCs/>
          <w:sz w:val="26"/>
          <w:szCs w:val="26"/>
        </w:rPr>
        <w:t xml:space="preserve">и проведение государственной экологической </w:t>
      </w:r>
      <w:r w:rsidRPr="00024F6F">
        <w:rPr>
          <w:rFonts w:ascii="Times New Roman" w:hAnsi="Times New Roman" w:cs="Times New Roman"/>
          <w:bCs/>
          <w:sz w:val="26"/>
          <w:szCs w:val="26"/>
        </w:rPr>
        <w:lastRenderedPageBreak/>
        <w:t>экспертизы</w:t>
      </w:r>
      <w:r>
        <w:rPr>
          <w:rFonts w:ascii="Times New Roman" w:hAnsi="Times New Roman" w:cs="Times New Roman"/>
          <w:bCs/>
          <w:sz w:val="26"/>
          <w:szCs w:val="26"/>
        </w:rPr>
        <w:t xml:space="preserve"> </w:t>
      </w:r>
      <w:r w:rsidRPr="00024F6F">
        <w:rPr>
          <w:rFonts w:ascii="Times New Roman" w:hAnsi="Times New Roman" w:cs="Times New Roman"/>
          <w:bCs/>
          <w:sz w:val="26"/>
          <w:szCs w:val="26"/>
        </w:rPr>
        <w:t>объектов регионального уровня</w:t>
      </w:r>
      <w:r w:rsidRPr="00784ADF">
        <w:rPr>
          <w:rFonts w:ascii="Times New Roman" w:hAnsi="Times New Roman"/>
          <w:sz w:val="26"/>
          <w:szCs w:val="26"/>
        </w:rPr>
        <w:t>»</w:t>
      </w:r>
    </w:p>
    <w:p w:rsidR="00E946D1" w:rsidRDefault="00E946D1">
      <w:pPr>
        <w:widowControl w:val="0"/>
        <w:autoSpaceDE w:val="0"/>
        <w:autoSpaceDN w:val="0"/>
        <w:adjustRightInd w:val="0"/>
        <w:spacing w:after="0" w:line="240" w:lineRule="auto"/>
        <w:jc w:val="both"/>
        <w:rPr>
          <w:rFonts w:ascii="Times New Roman" w:hAnsi="Times New Roman" w:cs="Times New Roman"/>
          <w:sz w:val="26"/>
          <w:szCs w:val="26"/>
        </w:rPr>
      </w:pPr>
    </w:p>
    <w:p w:rsidR="00E946D1" w:rsidRDefault="00E946D1">
      <w:pPr>
        <w:widowControl w:val="0"/>
        <w:autoSpaceDE w:val="0"/>
        <w:autoSpaceDN w:val="0"/>
        <w:adjustRightInd w:val="0"/>
        <w:spacing w:after="0" w:line="240" w:lineRule="auto"/>
        <w:jc w:val="both"/>
        <w:rPr>
          <w:rFonts w:ascii="Times New Roman" w:hAnsi="Times New Roman" w:cs="Times New Roman"/>
          <w:sz w:val="26"/>
          <w:szCs w:val="26"/>
        </w:rPr>
      </w:pPr>
    </w:p>
    <w:p w:rsidR="00E946D1" w:rsidRDefault="00E946D1">
      <w:pPr>
        <w:widowControl w:val="0"/>
        <w:autoSpaceDE w:val="0"/>
        <w:autoSpaceDN w:val="0"/>
        <w:adjustRightInd w:val="0"/>
        <w:spacing w:after="0" w:line="240" w:lineRule="auto"/>
        <w:jc w:val="both"/>
        <w:rPr>
          <w:rFonts w:ascii="Times New Roman" w:hAnsi="Times New Roman" w:cs="Times New Roman"/>
          <w:sz w:val="26"/>
          <w:szCs w:val="26"/>
        </w:rPr>
      </w:pPr>
    </w:p>
    <w:p w:rsidR="00E946D1" w:rsidRDefault="00E946D1" w:rsidP="00E946D1">
      <w:pPr>
        <w:tabs>
          <w:tab w:val="left" w:pos="567"/>
          <w:tab w:val="left" w:pos="851"/>
          <w:tab w:val="left" w:pos="993"/>
        </w:tabs>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sz w:val="26"/>
          <w:szCs w:val="26"/>
        </w:rPr>
        <w:t>Б</w:t>
      </w:r>
      <w:r w:rsidRPr="00E44522">
        <w:rPr>
          <w:rFonts w:ascii="Times New Roman" w:hAnsi="Times New Roman"/>
          <w:sz w:val="26"/>
          <w:szCs w:val="26"/>
        </w:rPr>
        <w:t>лок-схема административных процедур по</w:t>
      </w:r>
      <w:r>
        <w:rPr>
          <w:rFonts w:ascii="Times New Roman" w:hAnsi="Times New Roman" w:cs="Times New Roman"/>
          <w:sz w:val="26"/>
          <w:szCs w:val="26"/>
        </w:rPr>
        <w:t xml:space="preserve"> </w:t>
      </w:r>
      <w:r w:rsidRPr="00E946D1">
        <w:rPr>
          <w:rFonts w:ascii="Times New Roman" w:hAnsi="Times New Roman" w:cs="Times New Roman"/>
          <w:sz w:val="26"/>
          <w:szCs w:val="26"/>
        </w:rPr>
        <w:t>организации и проведению</w:t>
      </w:r>
      <w:r>
        <w:rPr>
          <w:rFonts w:ascii="Times New Roman" w:hAnsi="Times New Roman" w:cs="Times New Roman"/>
          <w:sz w:val="26"/>
          <w:szCs w:val="26"/>
        </w:rPr>
        <w:t xml:space="preserve"> </w:t>
      </w:r>
      <w:r w:rsidRPr="00E946D1">
        <w:rPr>
          <w:rFonts w:ascii="Times New Roman" w:hAnsi="Times New Roman" w:cs="Times New Roman"/>
          <w:sz w:val="26"/>
          <w:szCs w:val="26"/>
        </w:rPr>
        <w:t xml:space="preserve">государственной экологической экспертизы </w:t>
      </w:r>
      <w:r>
        <w:rPr>
          <w:rFonts w:ascii="Times New Roman" w:hAnsi="Times New Roman" w:cs="Times New Roman"/>
          <w:sz w:val="26"/>
          <w:szCs w:val="26"/>
        </w:rPr>
        <w:t>регионального уровня</w:t>
      </w:r>
    </w:p>
    <w:p w:rsidR="00E946D1" w:rsidRPr="00E44522" w:rsidRDefault="00E946D1" w:rsidP="00E946D1">
      <w:pPr>
        <w:tabs>
          <w:tab w:val="left" w:pos="567"/>
          <w:tab w:val="left" w:pos="851"/>
          <w:tab w:val="left" w:pos="993"/>
        </w:tabs>
        <w:autoSpaceDE w:val="0"/>
        <w:autoSpaceDN w:val="0"/>
        <w:adjustRightInd w:val="0"/>
        <w:spacing w:after="0" w:line="240" w:lineRule="auto"/>
        <w:jc w:val="center"/>
        <w:outlineLvl w:val="1"/>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14:anchorId="0870CE8F" wp14:editId="6AB0F1A7">
                <wp:simplePos x="0" y="0"/>
                <wp:positionH relativeFrom="column">
                  <wp:posOffset>-81280</wp:posOffset>
                </wp:positionH>
                <wp:positionV relativeFrom="paragraph">
                  <wp:posOffset>103505</wp:posOffset>
                </wp:positionV>
                <wp:extent cx="5895975" cy="523875"/>
                <wp:effectExtent l="13970" t="8255" r="5080" b="1079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23875"/>
                        </a:xfrm>
                        <a:prstGeom prst="rect">
                          <a:avLst/>
                        </a:prstGeom>
                        <a:solidFill>
                          <a:srgbClr val="FFFFFF"/>
                        </a:solidFill>
                        <a:ln w="9525">
                          <a:solidFill>
                            <a:srgbClr val="000000"/>
                          </a:solidFill>
                          <a:miter lim="800000"/>
                          <a:headEnd/>
                          <a:tailEnd/>
                        </a:ln>
                      </wps:spPr>
                      <wps:txb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Заявитель представляет в Департамент</w:t>
                            </w:r>
                            <w:r w:rsidRPr="008D6509">
                              <w:rPr>
                                <w:rFonts w:ascii="Times New Roman" w:hAnsi="Times New Roman"/>
                                <w:sz w:val="24"/>
                                <w:szCs w:val="24"/>
                              </w:rPr>
                              <w:t xml:space="preserve"> заявление с приложением необходимых документов лично или направляет их почтовым отправлением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pt;margin-top:8.15pt;width:46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">
                <v:textbo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Заявитель представляет в Департамент</w:t>
                      </w:r>
                      <w:r w:rsidRPr="008D6509">
                        <w:rPr>
                          <w:rFonts w:ascii="Times New Roman" w:hAnsi="Times New Roman"/>
                          <w:sz w:val="24"/>
                          <w:szCs w:val="24"/>
                        </w:rPr>
                        <w:t xml:space="preserve"> заявление с приложением необходимых документов лично или направляет их почтовым отправлением (электронной почтой)</w:t>
                      </w:r>
                    </w:p>
                  </w:txbxContent>
                </v:textbox>
              </v:rect>
            </w:pict>
          </mc:Fallback>
        </mc:AlternateContent>
      </w:r>
    </w:p>
    <w:p w:rsidR="00E946D1" w:rsidRPr="00E44522" w:rsidRDefault="00E946D1" w:rsidP="00E946D1">
      <w:pPr>
        <w:tabs>
          <w:tab w:val="left" w:pos="567"/>
          <w:tab w:val="left" w:pos="851"/>
          <w:tab w:val="left" w:pos="993"/>
        </w:tabs>
        <w:autoSpaceDE w:val="0"/>
        <w:autoSpaceDN w:val="0"/>
        <w:adjustRightInd w:val="0"/>
        <w:spacing w:after="0" w:line="240" w:lineRule="auto"/>
        <w:jc w:val="center"/>
        <w:outlineLvl w:val="1"/>
        <w:rPr>
          <w:rFonts w:ascii="Times New Roman" w:hAnsi="Times New Roman"/>
          <w:sz w:val="26"/>
          <w:szCs w:val="26"/>
        </w:rPr>
      </w:pPr>
    </w:p>
    <w:p w:rsidR="00E946D1" w:rsidRPr="00E44522" w:rsidRDefault="00E946D1" w:rsidP="00E946D1">
      <w:pPr>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14:anchorId="21338C3B" wp14:editId="519770E0">
                <wp:simplePos x="0" y="0"/>
                <wp:positionH relativeFrom="column">
                  <wp:posOffset>2947670</wp:posOffset>
                </wp:positionH>
                <wp:positionV relativeFrom="paragraph">
                  <wp:posOffset>218440</wp:posOffset>
                </wp:positionV>
                <wp:extent cx="0" cy="247650"/>
                <wp:effectExtent l="61595" t="8890" r="52705" b="19685"/>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2.1pt;margin-top:17.2pt;width:0;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">
                <v:stroke endarrow="block"/>
              </v:shape>
            </w:pict>
          </mc:Fallback>
        </mc:AlternateContent>
      </w:r>
    </w:p>
    <w:p w:rsidR="00E946D1" w:rsidRPr="00E44522" w:rsidRDefault="00E946D1" w:rsidP="00E946D1">
      <w:pPr>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61312" behindDoc="0" locked="0" layoutInCell="1" allowOverlap="1" wp14:anchorId="39D2191E" wp14:editId="4C1A6246">
                <wp:simplePos x="0" y="0"/>
                <wp:positionH relativeFrom="column">
                  <wp:posOffset>-81280</wp:posOffset>
                </wp:positionH>
                <wp:positionV relativeFrom="paragraph">
                  <wp:posOffset>104140</wp:posOffset>
                </wp:positionV>
                <wp:extent cx="5895975" cy="295275"/>
                <wp:effectExtent l="13970" t="8890" r="5080" b="1016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95275"/>
                        </a:xfrm>
                        <a:prstGeom prst="rect">
                          <a:avLst/>
                        </a:prstGeom>
                        <a:solidFill>
                          <a:srgbClr val="FFFFFF"/>
                        </a:solidFill>
                        <a:ln w="9525">
                          <a:solidFill>
                            <a:srgbClr val="000000"/>
                          </a:solidFill>
                          <a:miter lim="800000"/>
                          <a:headEnd/>
                          <a:tailEnd/>
                        </a:ln>
                      </wps:spPr>
                      <wps:txbx>
                        <w:txbxContent>
                          <w:p w:rsidR="00BA24EE" w:rsidRPr="008D6509" w:rsidRDefault="00BA24EE" w:rsidP="00E946D1">
                            <w:pPr>
                              <w:jc w:val="center"/>
                              <w:rPr>
                                <w:rFonts w:ascii="Times New Roman" w:hAnsi="Times New Roman"/>
                                <w:sz w:val="24"/>
                                <w:szCs w:val="24"/>
                              </w:rPr>
                            </w:pPr>
                            <w:r w:rsidRPr="008D6509">
                              <w:rPr>
                                <w:rFonts w:ascii="Times New Roman" w:hAnsi="Times New Roman"/>
                                <w:sz w:val="24"/>
                                <w:szCs w:val="24"/>
                              </w:rPr>
                              <w:t>П</w:t>
                            </w:r>
                            <w:r>
                              <w:rPr>
                                <w:rFonts w:ascii="Times New Roman" w:hAnsi="Times New Roman"/>
                                <w:sz w:val="24"/>
                                <w:szCs w:val="24"/>
                              </w:rPr>
                              <w:t xml:space="preserve">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6.4pt;margin-top:8.2pt;width:464.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">
                <v:textbox>
                  <w:txbxContent>
                    <w:p w:rsidR="00BA24EE" w:rsidRPr="008D6509" w:rsidRDefault="00BA24EE" w:rsidP="00E946D1">
                      <w:pPr>
                        <w:jc w:val="center"/>
                        <w:rPr>
                          <w:rFonts w:ascii="Times New Roman" w:hAnsi="Times New Roman"/>
                          <w:sz w:val="24"/>
                          <w:szCs w:val="24"/>
                        </w:rPr>
                      </w:pPr>
                      <w:r w:rsidRPr="008D6509">
                        <w:rPr>
                          <w:rFonts w:ascii="Times New Roman" w:hAnsi="Times New Roman"/>
                          <w:sz w:val="24"/>
                          <w:szCs w:val="24"/>
                        </w:rPr>
                        <w:t>П</w:t>
                      </w:r>
                      <w:r>
                        <w:rPr>
                          <w:rFonts w:ascii="Times New Roman" w:hAnsi="Times New Roman"/>
                          <w:sz w:val="24"/>
                          <w:szCs w:val="24"/>
                        </w:rPr>
                        <w:t xml:space="preserve">рием и регистрация документов </w:t>
                      </w:r>
                    </w:p>
                  </w:txbxContent>
                </v:textbox>
              </v:rect>
            </w:pict>
          </mc:Fallback>
        </mc:AlternateContent>
      </w:r>
    </w:p>
    <w:p w:rsidR="00E946D1" w:rsidRPr="00E44522" w:rsidRDefault="00E946D1" w:rsidP="00E946D1">
      <w:pPr>
        <w:jc w:val="center"/>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14:anchorId="2B38F11F" wp14:editId="4286F5FF">
                <wp:simplePos x="0" y="0"/>
                <wp:positionH relativeFrom="column">
                  <wp:posOffset>-79471</wp:posOffset>
                </wp:positionH>
                <wp:positionV relativeFrom="paragraph">
                  <wp:posOffset>278933</wp:posOffset>
                </wp:positionV>
                <wp:extent cx="5901494" cy="439947"/>
                <wp:effectExtent l="0" t="0" r="23495" b="1778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494" cy="439947"/>
                        </a:xfrm>
                        <a:prstGeom prst="rect">
                          <a:avLst/>
                        </a:prstGeom>
                        <a:solidFill>
                          <a:srgbClr val="FFFFFF"/>
                        </a:solidFill>
                        <a:ln w="9525">
                          <a:solidFill>
                            <a:srgbClr val="000000"/>
                          </a:solidFill>
                          <a:miter lim="800000"/>
                          <a:headEnd/>
                          <a:tailEnd/>
                        </a:ln>
                      </wps:spPr>
                      <wps:txbx>
                        <w:txbxContent>
                          <w:p w:rsidR="00BA24EE" w:rsidRPr="008D6509" w:rsidRDefault="00BA24EE" w:rsidP="00E946D1">
                            <w:pPr>
                              <w:spacing w:after="0" w:line="240" w:lineRule="auto"/>
                              <w:jc w:val="center"/>
                              <w:rPr>
                                <w:rFonts w:ascii="Times New Roman" w:hAnsi="Times New Roman"/>
                                <w:sz w:val="24"/>
                                <w:szCs w:val="24"/>
                              </w:rPr>
                            </w:pPr>
                            <w:r w:rsidRPr="008D6509">
                              <w:rPr>
                                <w:rFonts w:ascii="Times New Roman" w:hAnsi="Times New Roman"/>
                                <w:sz w:val="24"/>
                                <w:szCs w:val="24"/>
                              </w:rPr>
                              <w:t>Рассмотрен</w:t>
                            </w:r>
                            <w:r>
                              <w:rPr>
                                <w:rFonts w:ascii="Times New Roman" w:hAnsi="Times New Roman"/>
                                <w:sz w:val="24"/>
                                <w:szCs w:val="24"/>
                              </w:rPr>
                              <w:t xml:space="preserve">ие заявления руководителем Департамента </w:t>
                            </w:r>
                          </w:p>
                          <w:p w:rsidR="00BA24EE" w:rsidRPr="008D6509" w:rsidRDefault="00BA24EE" w:rsidP="00E946D1">
                            <w:pPr>
                              <w:spacing w:after="0" w:line="240" w:lineRule="auto"/>
                              <w:jc w:val="center"/>
                              <w:rPr>
                                <w:rFonts w:ascii="Times New Roman" w:hAnsi="Times New Roman"/>
                                <w:sz w:val="24"/>
                                <w:szCs w:val="24"/>
                              </w:rPr>
                            </w:pPr>
                            <w:r w:rsidRPr="008D6509">
                              <w:rPr>
                                <w:rFonts w:ascii="Times New Roman" w:hAnsi="Times New Roman"/>
                                <w:sz w:val="24"/>
                                <w:szCs w:val="24"/>
                              </w:rPr>
                              <w:t xml:space="preserve">Передача заявления начальнику отдела </w:t>
                            </w:r>
                            <w:r>
                              <w:rPr>
                                <w:rFonts w:ascii="Times New Roman" w:hAnsi="Times New Roman"/>
                                <w:sz w:val="24"/>
                                <w:szCs w:val="24"/>
                              </w:rPr>
                              <w:t>нормирования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6.25pt;margin-top:21.95pt;width:464.7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">
                <v:textbox>
                  <w:txbxContent>
                    <w:p w:rsidR="00BA24EE" w:rsidRPr="008D6509" w:rsidRDefault="00BA24EE" w:rsidP="00E946D1">
                      <w:pPr>
                        <w:spacing w:after="0" w:line="240" w:lineRule="auto"/>
                        <w:jc w:val="center"/>
                        <w:rPr>
                          <w:rFonts w:ascii="Times New Roman" w:hAnsi="Times New Roman"/>
                          <w:sz w:val="24"/>
                          <w:szCs w:val="24"/>
                        </w:rPr>
                      </w:pPr>
                      <w:r w:rsidRPr="008D6509">
                        <w:rPr>
                          <w:rFonts w:ascii="Times New Roman" w:hAnsi="Times New Roman"/>
                          <w:sz w:val="24"/>
                          <w:szCs w:val="24"/>
                        </w:rPr>
                        <w:t>Рассмотрен</w:t>
                      </w:r>
                      <w:r>
                        <w:rPr>
                          <w:rFonts w:ascii="Times New Roman" w:hAnsi="Times New Roman"/>
                          <w:sz w:val="24"/>
                          <w:szCs w:val="24"/>
                        </w:rPr>
                        <w:t xml:space="preserve">ие заявления руководителем Департамента </w:t>
                      </w:r>
                    </w:p>
                    <w:p w:rsidR="00BA24EE" w:rsidRPr="008D6509" w:rsidRDefault="00BA24EE" w:rsidP="00E946D1">
                      <w:pPr>
                        <w:spacing w:after="0" w:line="240" w:lineRule="auto"/>
                        <w:jc w:val="center"/>
                        <w:rPr>
                          <w:rFonts w:ascii="Times New Roman" w:hAnsi="Times New Roman"/>
                          <w:sz w:val="24"/>
                          <w:szCs w:val="24"/>
                        </w:rPr>
                      </w:pPr>
                      <w:r w:rsidRPr="008D6509">
                        <w:rPr>
                          <w:rFonts w:ascii="Times New Roman" w:hAnsi="Times New Roman"/>
                          <w:sz w:val="24"/>
                          <w:szCs w:val="24"/>
                        </w:rPr>
                        <w:t xml:space="preserve">Передача заявления начальнику отдела </w:t>
                      </w:r>
                      <w:r>
                        <w:rPr>
                          <w:rFonts w:ascii="Times New Roman" w:hAnsi="Times New Roman"/>
                          <w:sz w:val="24"/>
                          <w:szCs w:val="24"/>
                        </w:rPr>
                        <w:t>нормирования</w:t>
                      </w:r>
                    </w:p>
                  </w:txbxContent>
                </v:textbox>
              </v:rect>
            </w:pict>
          </mc:Fallback>
        </mc:AlternateContent>
      </w:r>
      <w:r w:rsidRPr="00E44522">
        <w:rPr>
          <w:rFonts w:ascii="Times New Roman" w:hAnsi="Times New Roman"/>
          <w:noProof/>
          <w:sz w:val="26"/>
          <w:szCs w:val="26"/>
          <w:lang w:eastAsia="ru-RU"/>
        </w:rPr>
        <mc:AlternateContent>
          <mc:Choice Requires="wps">
            <w:drawing>
              <wp:anchor distT="0" distB="0" distL="114300" distR="114300" simplePos="0" relativeHeight="251663360" behindDoc="0" locked="0" layoutInCell="1" allowOverlap="1" wp14:anchorId="4E981945" wp14:editId="3C0E398B">
                <wp:simplePos x="0" y="0"/>
                <wp:positionH relativeFrom="column">
                  <wp:posOffset>2947670</wp:posOffset>
                </wp:positionH>
                <wp:positionV relativeFrom="paragraph">
                  <wp:posOffset>37465</wp:posOffset>
                </wp:positionV>
                <wp:extent cx="9525" cy="247650"/>
                <wp:effectExtent l="42545" t="8890" r="62230" b="19685"/>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2.1pt;margin-top:2.95pt;width:.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">
                <v:stroke endarrow="block"/>
              </v:shape>
            </w:pict>
          </mc:Fallback>
        </mc:AlternateContent>
      </w:r>
    </w:p>
    <w:p w:rsidR="00E946D1" w:rsidRPr="00E44522" w:rsidRDefault="00E946D1" w:rsidP="00E946D1">
      <w:pPr>
        <w:jc w:val="center"/>
        <w:rPr>
          <w:rFonts w:ascii="Times New Roman" w:hAnsi="Times New Roman"/>
          <w:sz w:val="26"/>
          <w:szCs w:val="26"/>
        </w:rPr>
      </w:pPr>
    </w:p>
    <w:p w:rsidR="00E946D1" w:rsidRPr="00E44522" w:rsidRDefault="00E524D6" w:rsidP="00E946D1">
      <w:pPr>
        <w:jc w:val="center"/>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65408" behindDoc="0" locked="0" layoutInCell="1" allowOverlap="1" wp14:anchorId="27001A2D" wp14:editId="49F9058A">
                <wp:simplePos x="0" y="0"/>
                <wp:positionH relativeFrom="column">
                  <wp:posOffset>-79471</wp:posOffset>
                </wp:positionH>
                <wp:positionV relativeFrom="paragraph">
                  <wp:posOffset>269540</wp:posOffset>
                </wp:positionV>
                <wp:extent cx="5895975" cy="465826"/>
                <wp:effectExtent l="0" t="0" r="28575" b="10795"/>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65826"/>
                        </a:xfrm>
                        <a:prstGeom prst="rect">
                          <a:avLst/>
                        </a:prstGeom>
                        <a:solidFill>
                          <a:srgbClr val="FFFFFF"/>
                        </a:solidFill>
                        <a:ln w="9525">
                          <a:solidFill>
                            <a:srgbClr val="000000"/>
                          </a:solidFill>
                          <a:miter lim="800000"/>
                          <a:headEnd/>
                          <a:tailEnd/>
                        </a:ln>
                      </wps:spPr>
                      <wps:txbx>
                        <w:txbxContent>
                          <w:p w:rsidR="00BA24EE" w:rsidRPr="008D6509" w:rsidRDefault="00BA24EE" w:rsidP="00E946D1">
                            <w:pPr>
                              <w:spacing w:after="0" w:line="240" w:lineRule="auto"/>
                              <w:jc w:val="center"/>
                              <w:rPr>
                                <w:rFonts w:ascii="Times New Roman" w:hAnsi="Times New Roman"/>
                                <w:sz w:val="24"/>
                                <w:szCs w:val="24"/>
                              </w:rPr>
                            </w:pPr>
                            <w:r>
                              <w:rPr>
                                <w:rFonts w:ascii="Times New Roman" w:hAnsi="Times New Roman"/>
                                <w:sz w:val="24"/>
                                <w:szCs w:val="24"/>
                              </w:rPr>
                              <w:t xml:space="preserve">Определение </w:t>
                            </w:r>
                            <w:r w:rsidRPr="008D6509">
                              <w:rPr>
                                <w:rFonts w:ascii="Times New Roman" w:hAnsi="Times New Roman"/>
                                <w:sz w:val="24"/>
                                <w:szCs w:val="24"/>
                              </w:rPr>
                              <w:t>начальник</w:t>
                            </w:r>
                            <w:r>
                              <w:rPr>
                                <w:rFonts w:ascii="Times New Roman" w:hAnsi="Times New Roman"/>
                                <w:sz w:val="24"/>
                                <w:szCs w:val="24"/>
                              </w:rPr>
                              <w:t>ом отдела нормирования непосредственного исполнителя, ответственного за предоставление государственной услуги</w:t>
                            </w:r>
                          </w:p>
                          <w:p w:rsidR="00BA24EE" w:rsidRPr="00FD0ACE" w:rsidRDefault="00BA24EE" w:rsidP="00E94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25pt;margin-top:21.2pt;width:464.2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WjKgIAAE8EAAAOAAAAZHJzL2Uyb0RvYy54bWysVNuO0zAQfUfiHyy/07Sl6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">
                <v:textbox>
                  <w:txbxContent>
                    <w:p w:rsidR="00BA24EE" w:rsidRPr="008D6509" w:rsidRDefault="00BA24EE" w:rsidP="00E946D1">
                      <w:pPr>
                        <w:spacing w:after="0" w:line="240" w:lineRule="auto"/>
                        <w:jc w:val="center"/>
                        <w:rPr>
                          <w:rFonts w:ascii="Times New Roman" w:hAnsi="Times New Roman"/>
                          <w:sz w:val="24"/>
                          <w:szCs w:val="24"/>
                        </w:rPr>
                      </w:pPr>
                      <w:r>
                        <w:rPr>
                          <w:rFonts w:ascii="Times New Roman" w:hAnsi="Times New Roman"/>
                          <w:sz w:val="24"/>
                          <w:szCs w:val="24"/>
                        </w:rPr>
                        <w:t xml:space="preserve">Определение </w:t>
                      </w:r>
                      <w:r w:rsidRPr="008D6509">
                        <w:rPr>
                          <w:rFonts w:ascii="Times New Roman" w:hAnsi="Times New Roman"/>
                          <w:sz w:val="24"/>
                          <w:szCs w:val="24"/>
                        </w:rPr>
                        <w:t>начальник</w:t>
                      </w:r>
                      <w:r>
                        <w:rPr>
                          <w:rFonts w:ascii="Times New Roman" w:hAnsi="Times New Roman"/>
                          <w:sz w:val="24"/>
                          <w:szCs w:val="24"/>
                        </w:rPr>
                        <w:t>ом отдела нормирования непосредственного исполнителя, ответственного за предоставление государственной услуги</w:t>
                      </w:r>
                    </w:p>
                    <w:p w:rsidR="00BA24EE" w:rsidRPr="00FD0ACE" w:rsidRDefault="00BA24EE" w:rsidP="00E946D1"/>
                  </w:txbxContent>
                </v:textbox>
              </v:rect>
            </w:pict>
          </mc:Fallback>
        </mc:AlternateContent>
      </w:r>
      <w:r w:rsidRPr="00E44522">
        <w:rPr>
          <w:rFonts w:ascii="Times New Roman" w:hAnsi="Times New Roman"/>
          <w:noProof/>
          <w:sz w:val="26"/>
          <w:szCs w:val="26"/>
          <w:lang w:eastAsia="ru-RU"/>
        </w:rPr>
        <mc:AlternateContent>
          <mc:Choice Requires="wps">
            <w:drawing>
              <wp:anchor distT="0" distB="0" distL="114300" distR="114300" simplePos="0" relativeHeight="251664384" behindDoc="0" locked="0" layoutInCell="1" allowOverlap="1" wp14:anchorId="14D5295A" wp14:editId="50A00C2E">
                <wp:simplePos x="0" y="0"/>
                <wp:positionH relativeFrom="column">
                  <wp:posOffset>2938145</wp:posOffset>
                </wp:positionH>
                <wp:positionV relativeFrom="paragraph">
                  <wp:posOffset>23495</wp:posOffset>
                </wp:positionV>
                <wp:extent cx="9525" cy="247650"/>
                <wp:effectExtent l="38100" t="0" r="66675" b="5715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1.35pt;margin-top:1.85pt;width:.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">
                <v:stroke endarrow="block"/>
              </v:shape>
            </w:pict>
          </mc:Fallback>
        </mc:AlternateContent>
      </w:r>
    </w:p>
    <w:p w:rsidR="00E946D1" w:rsidRPr="00E44522" w:rsidRDefault="00E946D1" w:rsidP="00E946D1">
      <w:pPr>
        <w:rPr>
          <w:rFonts w:ascii="Times New Roman" w:hAnsi="Times New Roman"/>
          <w:sz w:val="26"/>
          <w:szCs w:val="26"/>
        </w:rPr>
      </w:pPr>
    </w:p>
    <w:p w:rsidR="00E946D1" w:rsidRPr="00E44522" w:rsidRDefault="00E524D6" w:rsidP="00E946D1">
      <w:pPr>
        <w:rPr>
          <w:rFonts w:ascii="Times New Roman" w:hAnsi="Times New Roman"/>
          <w:sz w:val="26"/>
          <w:szCs w:val="26"/>
        </w:rPr>
      </w:pPr>
      <w:r w:rsidRPr="00E524D6">
        <w:rPr>
          <w:rFonts w:ascii="Times New Roman" w:hAnsi="Times New Roman"/>
          <w:noProof/>
          <w:sz w:val="26"/>
          <w:szCs w:val="26"/>
          <w:lang w:eastAsia="ru-RU"/>
        </w:rPr>
        <mc:AlternateContent>
          <mc:Choice Requires="wps">
            <w:drawing>
              <wp:anchor distT="0" distB="0" distL="114300" distR="114300" simplePos="0" relativeHeight="251681792" behindDoc="0" locked="0" layoutInCell="1" allowOverlap="1" wp14:anchorId="0CC8C0FE" wp14:editId="0CA09699">
                <wp:simplePos x="0" y="0"/>
                <wp:positionH relativeFrom="column">
                  <wp:posOffset>-70844</wp:posOffset>
                </wp:positionH>
                <wp:positionV relativeFrom="paragraph">
                  <wp:posOffset>295287</wp:posOffset>
                </wp:positionV>
                <wp:extent cx="5895975" cy="603849"/>
                <wp:effectExtent l="0" t="0" r="28575" b="254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603849"/>
                        </a:xfrm>
                        <a:prstGeom prst="rect">
                          <a:avLst/>
                        </a:prstGeom>
                        <a:solidFill>
                          <a:srgbClr val="FFFFFF"/>
                        </a:solidFill>
                        <a:ln w="9525">
                          <a:solidFill>
                            <a:srgbClr val="000000"/>
                          </a:solidFill>
                          <a:miter lim="800000"/>
                          <a:headEnd/>
                          <a:tailEnd/>
                        </a:ln>
                      </wps:spPr>
                      <wps:txbx>
                        <w:txbxContent>
                          <w:p w:rsidR="00BA24EE" w:rsidRPr="00E524D6" w:rsidRDefault="00BA24EE" w:rsidP="00E524D6">
                            <w:pPr>
                              <w:autoSpaceDE w:val="0"/>
                              <w:autoSpaceDN w:val="0"/>
                              <w:adjustRightInd w:val="0"/>
                              <w:spacing w:after="0" w:line="240" w:lineRule="auto"/>
                              <w:jc w:val="center"/>
                              <w:rPr>
                                <w:rFonts w:ascii="Times New Roman" w:hAnsi="Times New Roman" w:cs="Times New Roman"/>
                                <w:sz w:val="24"/>
                                <w:szCs w:val="24"/>
                              </w:rPr>
                            </w:pPr>
                            <w:r w:rsidRPr="00E946D1">
                              <w:rPr>
                                <w:rFonts w:ascii="Times New Roman" w:hAnsi="Times New Roman" w:cs="Times New Roman"/>
                                <w:sz w:val="24"/>
                                <w:szCs w:val="24"/>
                              </w:rPr>
                              <w:t>Направление межведомственных информационных запросов в федеральные органы исполнительной власти, органы местного самоуправления, подведомственные им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5.6pt;margin-top:23.25pt;width:464.25pt;height:4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J6KgIAAE4EAAAOAAAAZHJzL2Uyb0RvYy54bWysVNuO0zAQfUfiHyy/06Sl2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">
                <v:textbox>
                  <w:txbxContent>
                    <w:p w:rsidR="00BA24EE" w:rsidRPr="00E524D6" w:rsidRDefault="00BA24EE" w:rsidP="00E524D6">
                      <w:pPr>
                        <w:autoSpaceDE w:val="0"/>
                        <w:autoSpaceDN w:val="0"/>
                        <w:adjustRightInd w:val="0"/>
                        <w:spacing w:after="0" w:line="240" w:lineRule="auto"/>
                        <w:jc w:val="center"/>
                        <w:rPr>
                          <w:rFonts w:ascii="Times New Roman" w:hAnsi="Times New Roman" w:cs="Times New Roman"/>
                          <w:sz w:val="24"/>
                          <w:szCs w:val="24"/>
                        </w:rPr>
                      </w:pPr>
                      <w:r w:rsidRPr="00E946D1">
                        <w:rPr>
                          <w:rFonts w:ascii="Times New Roman" w:hAnsi="Times New Roman" w:cs="Times New Roman"/>
                          <w:sz w:val="24"/>
                          <w:szCs w:val="24"/>
                        </w:rPr>
                        <w:t>Направление межведомственных информационных запросов в федеральные органы исполнительной власти, органы местного самоуправления, подведомственные им организации</w:t>
                      </w:r>
                    </w:p>
                  </w:txbxContent>
                </v:textbox>
              </v:rect>
            </w:pict>
          </mc:Fallback>
        </mc:AlternateContent>
      </w:r>
      <w:r w:rsidR="00E946D1" w:rsidRPr="00E44522">
        <w:rPr>
          <w:rFonts w:ascii="Times New Roman" w:hAnsi="Times New Roman"/>
          <w:noProof/>
          <w:sz w:val="26"/>
          <w:szCs w:val="26"/>
          <w:lang w:eastAsia="ru-RU"/>
        </w:rPr>
        <mc:AlternateContent>
          <mc:Choice Requires="wps">
            <w:drawing>
              <wp:anchor distT="0" distB="0" distL="114300" distR="114300" simplePos="0" relativeHeight="251667456" behindDoc="0" locked="0" layoutInCell="1" allowOverlap="1" wp14:anchorId="20B301B9" wp14:editId="0E55CDE7">
                <wp:simplePos x="0" y="0"/>
                <wp:positionH relativeFrom="column">
                  <wp:posOffset>2910469</wp:posOffset>
                </wp:positionH>
                <wp:positionV relativeFrom="paragraph">
                  <wp:posOffset>47602</wp:posOffset>
                </wp:positionV>
                <wp:extent cx="9525" cy="247650"/>
                <wp:effectExtent l="38100" t="0" r="66675" b="57150"/>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9.15pt;margin-top:3.75pt;width:.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">
                <v:stroke endarrow="block"/>
              </v:shape>
            </w:pict>
          </mc:Fallback>
        </mc:AlternateContent>
      </w:r>
    </w:p>
    <w:p w:rsidR="00E524D6" w:rsidRDefault="00E524D6" w:rsidP="00E946D1">
      <w:pPr>
        <w:tabs>
          <w:tab w:val="left" w:pos="7335"/>
        </w:tabs>
        <w:rPr>
          <w:rFonts w:ascii="Times New Roman" w:hAnsi="Times New Roman"/>
          <w:sz w:val="26"/>
          <w:szCs w:val="26"/>
        </w:rPr>
      </w:pPr>
    </w:p>
    <w:p w:rsidR="00E524D6" w:rsidRDefault="00E524D6" w:rsidP="00E946D1">
      <w:pPr>
        <w:tabs>
          <w:tab w:val="left" w:pos="7335"/>
        </w:tabs>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83840" behindDoc="0" locked="0" layoutInCell="1" allowOverlap="1" wp14:anchorId="4C53097A" wp14:editId="289F5986">
                <wp:simplePos x="0" y="0"/>
                <wp:positionH relativeFrom="column">
                  <wp:posOffset>2914015</wp:posOffset>
                </wp:positionH>
                <wp:positionV relativeFrom="paragraph">
                  <wp:posOffset>207010</wp:posOffset>
                </wp:positionV>
                <wp:extent cx="9525" cy="247650"/>
                <wp:effectExtent l="38100" t="0" r="66675" b="571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9.45pt;margin-top:16.3pt;width:.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">
                <v:stroke endarrow="block"/>
              </v:shape>
            </w:pict>
          </mc:Fallback>
        </mc:AlternateContent>
      </w:r>
    </w:p>
    <w:p w:rsidR="00E524D6" w:rsidRDefault="00E524D6" w:rsidP="00E946D1">
      <w:pPr>
        <w:tabs>
          <w:tab w:val="left" w:pos="7335"/>
        </w:tabs>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66432" behindDoc="0" locked="0" layoutInCell="1" allowOverlap="1" wp14:anchorId="2C5D27D0" wp14:editId="0CCD1F3F">
                <wp:simplePos x="0" y="0"/>
                <wp:positionH relativeFrom="column">
                  <wp:posOffset>15420</wp:posOffset>
                </wp:positionH>
                <wp:positionV relativeFrom="paragraph">
                  <wp:posOffset>112982</wp:posOffset>
                </wp:positionV>
                <wp:extent cx="5895975" cy="603849"/>
                <wp:effectExtent l="0" t="0" r="28575" b="2540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603849"/>
                        </a:xfrm>
                        <a:prstGeom prst="rect">
                          <a:avLst/>
                        </a:prstGeom>
                        <a:solidFill>
                          <a:srgbClr val="FFFFFF"/>
                        </a:solidFill>
                        <a:ln w="9525">
                          <a:solidFill>
                            <a:srgbClr val="000000"/>
                          </a:solidFill>
                          <a:miter lim="800000"/>
                          <a:headEnd/>
                          <a:tailEnd/>
                        </a:ln>
                      </wps:spPr>
                      <wps:txbx>
                        <w:txbxContent>
                          <w:p w:rsidR="00BA24EE" w:rsidRPr="008D6509" w:rsidRDefault="00BA24EE" w:rsidP="00E946D1">
                            <w:pPr>
                              <w:spacing w:after="0" w:line="240" w:lineRule="auto"/>
                              <w:jc w:val="center"/>
                              <w:rPr>
                                <w:rFonts w:ascii="Times New Roman" w:hAnsi="Times New Roman"/>
                                <w:sz w:val="24"/>
                                <w:szCs w:val="24"/>
                              </w:rPr>
                            </w:pPr>
                            <w:r>
                              <w:rPr>
                                <w:rFonts w:ascii="Times New Roman" w:hAnsi="Times New Roman"/>
                                <w:sz w:val="24"/>
                                <w:szCs w:val="24"/>
                              </w:rPr>
                              <w:t>Рассмотрение пакета документов государственным служащим, ответственным за предоставление государственной услуги на предмет комплектности, правильности оформления документов, а также полноты и достоверности сведений</w:t>
                            </w:r>
                          </w:p>
                          <w:p w:rsidR="00BA24EE" w:rsidRPr="008D6509" w:rsidRDefault="00BA24EE" w:rsidP="00E946D1">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2pt;margin-top:8.9pt;width:464.2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">
                <v:textbox>
                  <w:txbxContent>
                    <w:p w:rsidR="00BA24EE" w:rsidRPr="008D6509" w:rsidRDefault="00BA24EE" w:rsidP="00E946D1">
                      <w:pPr>
                        <w:spacing w:after="0" w:line="240" w:lineRule="auto"/>
                        <w:jc w:val="center"/>
                        <w:rPr>
                          <w:rFonts w:ascii="Times New Roman" w:hAnsi="Times New Roman"/>
                          <w:sz w:val="24"/>
                          <w:szCs w:val="24"/>
                        </w:rPr>
                      </w:pPr>
                      <w:r>
                        <w:rPr>
                          <w:rFonts w:ascii="Times New Roman" w:hAnsi="Times New Roman"/>
                          <w:sz w:val="24"/>
                          <w:szCs w:val="24"/>
                        </w:rPr>
                        <w:t>Рассмотрение пакета документов государственным служащим, ответственным за предоставление государственной услуги на предмет комплектности, правильности оформления документов, а также полноты и достоверности сведений</w:t>
                      </w:r>
                    </w:p>
                    <w:p w:rsidR="00BA24EE" w:rsidRPr="008D6509" w:rsidRDefault="00BA24EE" w:rsidP="00E946D1">
                      <w:pPr>
                        <w:jc w:val="center"/>
                        <w:rPr>
                          <w:rFonts w:ascii="Times New Roman" w:hAnsi="Times New Roman"/>
                          <w:sz w:val="24"/>
                          <w:szCs w:val="24"/>
                        </w:rPr>
                      </w:pPr>
                    </w:p>
                  </w:txbxContent>
                </v:textbox>
              </v:rect>
            </w:pict>
          </mc:Fallback>
        </mc:AlternateContent>
      </w:r>
    </w:p>
    <w:p w:rsidR="00E524D6" w:rsidRDefault="00E524D6" w:rsidP="00E946D1">
      <w:pPr>
        <w:tabs>
          <w:tab w:val="left" w:pos="7335"/>
        </w:tabs>
        <w:rPr>
          <w:rFonts w:ascii="Times New Roman" w:hAnsi="Times New Roman"/>
          <w:sz w:val="26"/>
          <w:szCs w:val="26"/>
        </w:rPr>
      </w:pPr>
    </w:p>
    <w:p w:rsidR="00E524D6" w:rsidRDefault="00E524D6" w:rsidP="00E946D1">
      <w:pPr>
        <w:tabs>
          <w:tab w:val="left" w:pos="7335"/>
        </w:tabs>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69504" behindDoc="0" locked="0" layoutInCell="1" allowOverlap="1" wp14:anchorId="590EC355" wp14:editId="26687690">
                <wp:simplePos x="0" y="0"/>
                <wp:positionH relativeFrom="column">
                  <wp:posOffset>3025140</wp:posOffset>
                </wp:positionH>
                <wp:positionV relativeFrom="paragraph">
                  <wp:posOffset>327025</wp:posOffset>
                </wp:positionV>
                <wp:extent cx="2790825" cy="465455"/>
                <wp:effectExtent l="0" t="0" r="28575" b="1079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65455"/>
                        </a:xfrm>
                        <a:prstGeom prst="rect">
                          <a:avLst/>
                        </a:prstGeom>
                        <a:solidFill>
                          <a:srgbClr val="FFFFFF"/>
                        </a:solidFill>
                        <a:ln w="9525">
                          <a:solidFill>
                            <a:srgbClr val="000000"/>
                          </a:solidFill>
                          <a:miter lim="800000"/>
                          <a:headEnd/>
                          <a:tailEnd/>
                        </a:ln>
                      </wps:spPr>
                      <wps:txb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Принятие решений об отказе в проведении ГЭЭ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238.2pt;margin-top:25.75pt;width:219.75pt;height:3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">
                <v:textbo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Принятие решений об отказе в проведении ГЭЭ</w:t>
                      </w:r>
                    </w:p>
                  </w:txbxContent>
                </v:textbox>
              </v:rect>
            </w:pict>
          </mc:Fallback>
        </mc:AlternateContent>
      </w:r>
      <w:r w:rsidRPr="00E44522">
        <w:rPr>
          <w:rFonts w:ascii="Times New Roman" w:hAnsi="Times New Roman"/>
          <w:noProof/>
          <w:sz w:val="26"/>
          <w:szCs w:val="26"/>
          <w:lang w:eastAsia="ru-RU"/>
        </w:rPr>
        <mc:AlternateContent>
          <mc:Choice Requires="wps">
            <w:drawing>
              <wp:anchor distT="0" distB="0" distL="114300" distR="114300" simplePos="0" relativeHeight="251671552" behindDoc="0" locked="0" layoutInCell="1" allowOverlap="1" wp14:anchorId="656F9C42" wp14:editId="05CA8D30">
                <wp:simplePos x="0" y="0"/>
                <wp:positionH relativeFrom="column">
                  <wp:posOffset>4330700</wp:posOffset>
                </wp:positionH>
                <wp:positionV relativeFrom="paragraph">
                  <wp:posOffset>31115</wp:posOffset>
                </wp:positionV>
                <wp:extent cx="9525" cy="247650"/>
                <wp:effectExtent l="38100" t="0" r="66675" b="5715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41pt;margin-top:2.45pt;width:.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ezNAIAAGE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">
                <v:stroke endarrow="block"/>
              </v:shape>
            </w:pict>
          </mc:Fallback>
        </mc:AlternateContent>
      </w:r>
      <w:r w:rsidRPr="00E44522">
        <w:rPr>
          <w:rFonts w:ascii="Times New Roman" w:hAnsi="Times New Roman"/>
          <w:noProof/>
          <w:sz w:val="26"/>
          <w:szCs w:val="26"/>
          <w:lang w:eastAsia="ru-RU"/>
        </w:rPr>
        <mc:AlternateContent>
          <mc:Choice Requires="wps">
            <w:drawing>
              <wp:anchor distT="0" distB="0" distL="114300" distR="114300" simplePos="0" relativeHeight="251668480" behindDoc="0" locked="0" layoutInCell="1" allowOverlap="1" wp14:anchorId="46970B8E" wp14:editId="2BA32B5E">
                <wp:simplePos x="0" y="0"/>
                <wp:positionH relativeFrom="column">
                  <wp:posOffset>-52705</wp:posOffset>
                </wp:positionH>
                <wp:positionV relativeFrom="paragraph">
                  <wp:posOffset>327025</wp:posOffset>
                </wp:positionV>
                <wp:extent cx="3009900" cy="465455"/>
                <wp:effectExtent l="0" t="0" r="19050" b="1079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65455"/>
                        </a:xfrm>
                        <a:prstGeom prst="rect">
                          <a:avLst/>
                        </a:prstGeom>
                        <a:solidFill>
                          <a:srgbClr val="FFFFFF"/>
                        </a:solidFill>
                        <a:ln w="9525">
                          <a:solidFill>
                            <a:srgbClr val="000000"/>
                          </a:solidFill>
                          <a:miter lim="800000"/>
                          <a:headEnd/>
                          <a:tailEnd/>
                        </a:ln>
                      </wps:spPr>
                      <wps:txb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Организация проведения ГЭЭ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4.15pt;margin-top:25.75pt;width:237pt;height: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">
                <v:textbo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Организация проведения ГЭЭ</w:t>
                      </w:r>
                    </w:p>
                  </w:txbxContent>
                </v:textbox>
              </v:rect>
            </w:pict>
          </mc:Fallback>
        </mc:AlternateContent>
      </w:r>
      <w:r w:rsidRPr="00E44522">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14:anchorId="2DC37464" wp14:editId="3E54DF7E">
                <wp:simplePos x="0" y="0"/>
                <wp:positionH relativeFrom="column">
                  <wp:posOffset>1267460</wp:posOffset>
                </wp:positionH>
                <wp:positionV relativeFrom="paragraph">
                  <wp:posOffset>38735</wp:posOffset>
                </wp:positionV>
                <wp:extent cx="9525" cy="247650"/>
                <wp:effectExtent l="38100" t="0" r="66675" b="5715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9.8pt;margin-top:3.05pt;width:.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">
                <v:stroke endarrow="block"/>
              </v:shape>
            </w:pict>
          </mc:Fallback>
        </mc:AlternateContent>
      </w:r>
    </w:p>
    <w:p w:rsidR="00E946D1" w:rsidRPr="00E44522" w:rsidRDefault="00E946D1" w:rsidP="00E524D6">
      <w:pPr>
        <w:pBdr>
          <w:between w:val="single" w:sz="4" w:space="1" w:color="auto"/>
          <w:bar w:val="single" w:sz="4" w:color="auto"/>
        </w:pBdr>
        <w:tabs>
          <w:tab w:val="left" w:pos="7335"/>
        </w:tabs>
        <w:rPr>
          <w:rFonts w:ascii="Times New Roman" w:hAnsi="Times New Roman"/>
          <w:sz w:val="26"/>
          <w:szCs w:val="26"/>
        </w:rPr>
      </w:pPr>
    </w:p>
    <w:p w:rsidR="00E946D1" w:rsidRPr="00E44522" w:rsidRDefault="00E524D6" w:rsidP="00E946D1">
      <w:pPr>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73600" behindDoc="0" locked="0" layoutInCell="1" allowOverlap="1" wp14:anchorId="48C0F0E4" wp14:editId="2CE625AF">
                <wp:simplePos x="0" y="0"/>
                <wp:positionH relativeFrom="column">
                  <wp:posOffset>3025775</wp:posOffset>
                </wp:positionH>
                <wp:positionV relativeFrom="paragraph">
                  <wp:posOffset>292735</wp:posOffset>
                </wp:positionV>
                <wp:extent cx="2790825" cy="540385"/>
                <wp:effectExtent l="0" t="0" r="28575" b="1206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40385"/>
                        </a:xfrm>
                        <a:prstGeom prst="rect">
                          <a:avLst/>
                        </a:prstGeom>
                        <a:solidFill>
                          <a:srgbClr val="FFFFFF"/>
                        </a:solidFill>
                        <a:ln w="9525">
                          <a:solidFill>
                            <a:srgbClr val="000000"/>
                          </a:solidFill>
                          <a:miter lim="800000"/>
                          <a:headEnd/>
                          <a:tailEnd/>
                        </a:ln>
                      </wps:spPr>
                      <wps:txb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Направление уведомления об отказе в проведения ГЭЭ</w:t>
                            </w:r>
                          </w:p>
                          <w:p w:rsidR="00BA24EE" w:rsidRPr="00D46B53" w:rsidRDefault="00BA24EE" w:rsidP="00E946D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margin-left:238.25pt;margin-top:23.05pt;width:219.7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fFKQ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">
                <v:textbo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Направление уведомления об отказе в проведения ГЭЭ</w:t>
                      </w:r>
                    </w:p>
                    <w:p w:rsidR="00BA24EE" w:rsidRPr="00D46B53" w:rsidRDefault="00BA24EE" w:rsidP="00E946D1">
                      <w:pPr>
                        <w:rPr>
                          <w:szCs w:val="24"/>
                        </w:rPr>
                      </w:pPr>
                    </w:p>
                  </w:txbxContent>
                </v:textbox>
              </v:rect>
            </w:pict>
          </mc:Fallback>
        </mc:AlternateContent>
      </w:r>
      <w:r w:rsidRPr="00E44522">
        <w:rPr>
          <w:rFonts w:ascii="Times New Roman" w:hAnsi="Times New Roman"/>
          <w:noProof/>
          <w:sz w:val="26"/>
          <w:szCs w:val="26"/>
          <w:lang w:eastAsia="ru-RU"/>
        </w:rPr>
        <mc:AlternateContent>
          <mc:Choice Requires="wps">
            <w:drawing>
              <wp:anchor distT="0" distB="0" distL="114300" distR="114300" simplePos="0" relativeHeight="251677696" behindDoc="0" locked="0" layoutInCell="1" allowOverlap="1" wp14:anchorId="38D7181B" wp14:editId="2EC4A37E">
                <wp:simplePos x="0" y="0"/>
                <wp:positionH relativeFrom="column">
                  <wp:posOffset>4281170</wp:posOffset>
                </wp:positionH>
                <wp:positionV relativeFrom="paragraph">
                  <wp:posOffset>77470</wp:posOffset>
                </wp:positionV>
                <wp:extent cx="9525" cy="247650"/>
                <wp:effectExtent l="38100" t="0" r="66675" b="5715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37.1pt;margin-top:6.1pt;width:.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">
                <v:stroke endarrow="block"/>
              </v:shape>
            </w:pict>
          </mc:Fallback>
        </mc:AlternateContent>
      </w:r>
      <w:r w:rsidRPr="00E44522">
        <w:rPr>
          <w:rFonts w:ascii="Times New Roman" w:hAnsi="Times New Roman"/>
          <w:noProof/>
          <w:sz w:val="26"/>
          <w:szCs w:val="26"/>
          <w:lang w:eastAsia="ru-RU"/>
        </w:rPr>
        <mc:AlternateContent>
          <mc:Choice Requires="wps">
            <w:drawing>
              <wp:anchor distT="0" distB="0" distL="114300" distR="114300" simplePos="0" relativeHeight="251676672" behindDoc="0" locked="0" layoutInCell="1" allowOverlap="1" wp14:anchorId="2C8DFDDB" wp14:editId="5E508EC7">
                <wp:simplePos x="0" y="0"/>
                <wp:positionH relativeFrom="column">
                  <wp:posOffset>1356995</wp:posOffset>
                </wp:positionH>
                <wp:positionV relativeFrom="paragraph">
                  <wp:posOffset>104140</wp:posOffset>
                </wp:positionV>
                <wp:extent cx="9525" cy="247650"/>
                <wp:effectExtent l="38100" t="0" r="66675" b="5715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6.85pt;margin-top:8.2pt;width:.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hpNAIAAGE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">
                <v:stroke endarrow="block"/>
              </v:shape>
            </w:pict>
          </mc:Fallback>
        </mc:AlternateContent>
      </w:r>
    </w:p>
    <w:p w:rsidR="00E946D1" w:rsidRPr="00E44522" w:rsidRDefault="00E524D6" w:rsidP="00E946D1">
      <w:pPr>
        <w:tabs>
          <w:tab w:val="left" w:pos="6795"/>
        </w:tabs>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75648" behindDoc="0" locked="0" layoutInCell="1" allowOverlap="1" wp14:anchorId="5382486D" wp14:editId="48215929">
                <wp:simplePos x="0" y="0"/>
                <wp:positionH relativeFrom="column">
                  <wp:posOffset>1365885</wp:posOffset>
                </wp:positionH>
                <wp:positionV relativeFrom="paragraph">
                  <wp:posOffset>244475</wp:posOffset>
                </wp:positionV>
                <wp:extent cx="9525" cy="247650"/>
                <wp:effectExtent l="38100" t="0" r="66675" b="571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7.55pt;margin-top:19.25pt;width:.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">
                <v:stroke endarrow="block"/>
              </v:shape>
            </w:pict>
          </mc:Fallback>
        </mc:AlternateContent>
      </w:r>
      <w:r w:rsidRPr="00E524D6">
        <w:rPr>
          <w:rFonts w:ascii="Times New Roman" w:hAnsi="Times New Roman"/>
          <w:noProof/>
          <w:sz w:val="26"/>
          <w:szCs w:val="26"/>
          <w:lang w:eastAsia="ru-RU"/>
        </w:rPr>
        <mc:AlternateContent>
          <mc:Choice Requires="wps">
            <w:drawing>
              <wp:anchor distT="0" distB="0" distL="114300" distR="114300" simplePos="0" relativeHeight="251685888" behindDoc="0" locked="0" layoutInCell="1" allowOverlap="1" wp14:anchorId="42665263" wp14:editId="6A73674B">
                <wp:simplePos x="0" y="0"/>
                <wp:positionH relativeFrom="column">
                  <wp:posOffset>-88097</wp:posOffset>
                </wp:positionH>
                <wp:positionV relativeFrom="paragraph">
                  <wp:posOffset>-442</wp:posOffset>
                </wp:positionV>
                <wp:extent cx="3009900" cy="301924"/>
                <wp:effectExtent l="0" t="0" r="19050" b="222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01924"/>
                        </a:xfrm>
                        <a:prstGeom prst="rect">
                          <a:avLst/>
                        </a:prstGeom>
                        <a:solidFill>
                          <a:srgbClr val="FFFFFF"/>
                        </a:solidFill>
                        <a:ln w="9525">
                          <a:solidFill>
                            <a:srgbClr val="000000"/>
                          </a:solidFill>
                          <a:miter lim="800000"/>
                          <a:headEnd/>
                          <a:tailEnd/>
                        </a:ln>
                      </wps:spPr>
                      <wps:txbx>
                        <w:txbxContent>
                          <w:p w:rsidR="00BA24EE" w:rsidRPr="008D6509" w:rsidRDefault="00BA24EE" w:rsidP="00E524D6">
                            <w:pPr>
                              <w:jc w:val="center"/>
                              <w:rPr>
                                <w:rFonts w:ascii="Times New Roman" w:hAnsi="Times New Roman"/>
                                <w:sz w:val="24"/>
                                <w:szCs w:val="24"/>
                              </w:rPr>
                            </w:pPr>
                            <w:r>
                              <w:rPr>
                                <w:rFonts w:ascii="Times New Roman" w:hAnsi="Times New Roman"/>
                                <w:sz w:val="24"/>
                                <w:szCs w:val="24"/>
                              </w:rPr>
                              <w:t>Проведение ГЭЭ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6.95pt;margin-top:-.05pt;width:237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">
                <v:textbox>
                  <w:txbxContent>
                    <w:p w:rsidR="00BA24EE" w:rsidRPr="008D6509" w:rsidRDefault="00BA24EE" w:rsidP="00E524D6">
                      <w:pPr>
                        <w:jc w:val="center"/>
                        <w:rPr>
                          <w:rFonts w:ascii="Times New Roman" w:hAnsi="Times New Roman"/>
                          <w:sz w:val="24"/>
                          <w:szCs w:val="24"/>
                        </w:rPr>
                      </w:pPr>
                      <w:r>
                        <w:rPr>
                          <w:rFonts w:ascii="Times New Roman" w:hAnsi="Times New Roman"/>
                          <w:sz w:val="24"/>
                          <w:szCs w:val="24"/>
                        </w:rPr>
                        <w:t>Проведение ГЭЭ</w:t>
                      </w:r>
                    </w:p>
                  </w:txbxContent>
                </v:textbox>
              </v:rect>
            </w:pict>
          </mc:Fallback>
        </mc:AlternateContent>
      </w:r>
    </w:p>
    <w:p w:rsidR="00E946D1" w:rsidRPr="00E44522" w:rsidRDefault="00E524D6" w:rsidP="00E946D1">
      <w:pPr>
        <w:tabs>
          <w:tab w:val="left" w:pos="6795"/>
        </w:tabs>
        <w:rPr>
          <w:rFonts w:ascii="Times New Roman" w:hAnsi="Times New Roman"/>
          <w:sz w:val="26"/>
          <w:szCs w:val="26"/>
        </w:rPr>
      </w:pPr>
      <w:r w:rsidRPr="00E44522">
        <w:rPr>
          <w:rFonts w:ascii="Times New Roman" w:hAnsi="Times New Roman"/>
          <w:noProof/>
          <w:sz w:val="26"/>
          <w:szCs w:val="26"/>
          <w:lang w:eastAsia="ru-RU"/>
        </w:rPr>
        <mc:AlternateContent>
          <mc:Choice Requires="wps">
            <w:drawing>
              <wp:anchor distT="0" distB="0" distL="114300" distR="114300" simplePos="0" relativeHeight="251672576" behindDoc="0" locked="0" layoutInCell="1" allowOverlap="1" wp14:anchorId="684EA573" wp14:editId="2C2E1AA0">
                <wp:simplePos x="0" y="0"/>
                <wp:positionH relativeFrom="column">
                  <wp:posOffset>-81280</wp:posOffset>
                </wp:positionH>
                <wp:positionV relativeFrom="paragraph">
                  <wp:posOffset>147320</wp:posOffset>
                </wp:positionV>
                <wp:extent cx="3009900" cy="704850"/>
                <wp:effectExtent l="0" t="0" r="19050" b="1905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704850"/>
                        </a:xfrm>
                        <a:prstGeom prst="rect">
                          <a:avLst/>
                        </a:prstGeom>
                        <a:solidFill>
                          <a:srgbClr val="FFFFFF"/>
                        </a:solidFill>
                        <a:ln w="9525">
                          <a:solidFill>
                            <a:srgbClr val="000000"/>
                          </a:solidFill>
                          <a:miter lim="800000"/>
                          <a:headEnd/>
                          <a:tailEnd/>
                        </a:ln>
                      </wps:spPr>
                      <wps:txb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Утверждение заключения ГЭЭ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6.4pt;margin-top:11.6pt;width:237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">
                <v:textbox>
                  <w:txbxContent>
                    <w:p w:rsidR="00BA24EE" w:rsidRPr="008D6509" w:rsidRDefault="00BA24EE" w:rsidP="00E946D1">
                      <w:pPr>
                        <w:jc w:val="center"/>
                        <w:rPr>
                          <w:rFonts w:ascii="Times New Roman" w:hAnsi="Times New Roman"/>
                          <w:sz w:val="24"/>
                          <w:szCs w:val="24"/>
                        </w:rPr>
                      </w:pPr>
                      <w:r>
                        <w:rPr>
                          <w:rFonts w:ascii="Times New Roman" w:hAnsi="Times New Roman"/>
                          <w:sz w:val="24"/>
                          <w:szCs w:val="24"/>
                        </w:rPr>
                        <w:t>Утверждение заключения ГЭЭ и направление его заявителю</w:t>
                      </w:r>
                    </w:p>
                  </w:txbxContent>
                </v:textbox>
              </v:rect>
            </w:pict>
          </mc:Fallback>
        </mc:AlternateContent>
      </w:r>
    </w:p>
    <w:p w:rsidR="00E946D1" w:rsidRPr="00E44522" w:rsidRDefault="00E946D1" w:rsidP="00E946D1">
      <w:pPr>
        <w:tabs>
          <w:tab w:val="left" w:pos="6795"/>
        </w:tabs>
        <w:rPr>
          <w:rFonts w:ascii="Times New Roman" w:hAnsi="Times New Roman"/>
          <w:sz w:val="26"/>
          <w:szCs w:val="26"/>
        </w:rPr>
      </w:pPr>
    </w:p>
    <w:sectPr w:rsidR="00E946D1" w:rsidRPr="00E44522" w:rsidSect="004A64DD">
      <w:headerReference w:type="default" r:id="rId63"/>
      <w:pgSz w:w="11905" w:h="16838"/>
      <w:pgMar w:top="1134" w:right="850" w:bottom="993"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7D" w:rsidRDefault="0054717D" w:rsidP="0055720F">
      <w:pPr>
        <w:spacing w:after="0" w:line="240" w:lineRule="auto"/>
      </w:pPr>
      <w:r>
        <w:separator/>
      </w:r>
    </w:p>
  </w:endnote>
  <w:endnote w:type="continuationSeparator" w:id="0">
    <w:p w:rsidR="0054717D" w:rsidRDefault="0054717D" w:rsidP="0055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7D" w:rsidRDefault="0054717D" w:rsidP="0055720F">
      <w:pPr>
        <w:spacing w:after="0" w:line="240" w:lineRule="auto"/>
      </w:pPr>
      <w:r>
        <w:separator/>
      </w:r>
    </w:p>
  </w:footnote>
  <w:footnote w:type="continuationSeparator" w:id="0">
    <w:p w:rsidR="0054717D" w:rsidRDefault="0054717D" w:rsidP="0055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17164"/>
      <w:docPartObj>
        <w:docPartGallery w:val="Page Numbers (Top of Page)"/>
        <w:docPartUnique/>
      </w:docPartObj>
    </w:sdtPr>
    <w:sdtEndPr>
      <w:rPr>
        <w:rFonts w:ascii="Times New Roman" w:hAnsi="Times New Roman" w:cs="Times New Roman"/>
      </w:rPr>
    </w:sdtEndPr>
    <w:sdtContent>
      <w:p w:rsidR="0055720F" w:rsidRPr="0055720F" w:rsidRDefault="0055720F">
        <w:pPr>
          <w:pStyle w:val="a8"/>
          <w:jc w:val="center"/>
          <w:rPr>
            <w:rFonts w:ascii="Times New Roman" w:hAnsi="Times New Roman" w:cs="Times New Roman"/>
          </w:rPr>
        </w:pPr>
        <w:r w:rsidRPr="0055720F">
          <w:rPr>
            <w:rFonts w:ascii="Times New Roman" w:hAnsi="Times New Roman" w:cs="Times New Roman"/>
          </w:rPr>
          <w:fldChar w:fldCharType="begin"/>
        </w:r>
        <w:r w:rsidRPr="0055720F">
          <w:rPr>
            <w:rFonts w:ascii="Times New Roman" w:hAnsi="Times New Roman" w:cs="Times New Roman"/>
          </w:rPr>
          <w:instrText>PAGE   \* MERGEFORMAT</w:instrText>
        </w:r>
        <w:r w:rsidRPr="0055720F">
          <w:rPr>
            <w:rFonts w:ascii="Times New Roman" w:hAnsi="Times New Roman" w:cs="Times New Roman"/>
          </w:rPr>
          <w:fldChar w:fldCharType="separate"/>
        </w:r>
        <w:r w:rsidR="008308D2">
          <w:rPr>
            <w:rFonts w:ascii="Times New Roman" w:hAnsi="Times New Roman" w:cs="Times New Roman"/>
            <w:noProof/>
          </w:rPr>
          <w:t>9</w:t>
        </w:r>
        <w:r w:rsidRPr="0055720F">
          <w:rPr>
            <w:rFonts w:ascii="Times New Roman" w:hAnsi="Times New Roman" w:cs="Times New Roman"/>
          </w:rPr>
          <w:fldChar w:fldCharType="end"/>
        </w:r>
      </w:p>
    </w:sdtContent>
  </w:sdt>
  <w:p w:rsidR="0055720F" w:rsidRDefault="005572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EAF"/>
    <w:multiLevelType w:val="hybridMultilevel"/>
    <w:tmpl w:val="98F6AFC6"/>
    <w:lvl w:ilvl="0" w:tplc="0ECAAD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0E5A8D"/>
    <w:multiLevelType w:val="hybridMultilevel"/>
    <w:tmpl w:val="3830D692"/>
    <w:lvl w:ilvl="0" w:tplc="4BCC3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C14C65"/>
    <w:multiLevelType w:val="hybridMultilevel"/>
    <w:tmpl w:val="F38E3F14"/>
    <w:lvl w:ilvl="0" w:tplc="EDF21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813377"/>
    <w:multiLevelType w:val="hybridMultilevel"/>
    <w:tmpl w:val="7EEE1084"/>
    <w:lvl w:ilvl="0" w:tplc="F82A15B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4A4FED"/>
    <w:multiLevelType w:val="hybridMultilevel"/>
    <w:tmpl w:val="6E308F1C"/>
    <w:lvl w:ilvl="0" w:tplc="972E4E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7A45787"/>
    <w:multiLevelType w:val="hybridMultilevel"/>
    <w:tmpl w:val="50E824CA"/>
    <w:lvl w:ilvl="0" w:tplc="CD7466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C7000E"/>
    <w:multiLevelType w:val="hybridMultilevel"/>
    <w:tmpl w:val="C342506E"/>
    <w:lvl w:ilvl="0" w:tplc="FF502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8C5303"/>
    <w:multiLevelType w:val="hybridMultilevel"/>
    <w:tmpl w:val="C9847B7A"/>
    <w:lvl w:ilvl="0" w:tplc="77AED304">
      <w:start w:val="96"/>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8">
    <w:nsid w:val="3EF91DFD"/>
    <w:multiLevelType w:val="hybridMultilevel"/>
    <w:tmpl w:val="C7E2C8F4"/>
    <w:lvl w:ilvl="0" w:tplc="4D621E5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77155F"/>
    <w:multiLevelType w:val="hybridMultilevel"/>
    <w:tmpl w:val="EF8EB82C"/>
    <w:lvl w:ilvl="0" w:tplc="4664D7BC">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52D1D6E"/>
    <w:multiLevelType w:val="hybridMultilevel"/>
    <w:tmpl w:val="23A27E7E"/>
    <w:lvl w:ilvl="0" w:tplc="F0D22E00">
      <w:start w:val="1"/>
      <w:numFmt w:val="decimal"/>
      <w:lvlText w:val="%1."/>
      <w:lvlJc w:val="left"/>
      <w:pPr>
        <w:ind w:left="1378"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4810EB"/>
    <w:multiLevelType w:val="multilevel"/>
    <w:tmpl w:val="DEDC2620"/>
    <w:lvl w:ilvl="0">
      <w:start w:val="1"/>
      <w:numFmt w:val="decimal"/>
      <w:lvlText w:val="%1."/>
      <w:lvlJc w:val="left"/>
      <w:pPr>
        <w:ind w:left="786" w:hanging="360"/>
      </w:pPr>
      <w:rPr>
        <w:rFonts w:hint="default"/>
      </w:rPr>
    </w:lvl>
    <w:lvl w:ilvl="1">
      <w:start w:val="120"/>
      <w:numFmt w:val="decimal"/>
      <w:isLgl/>
      <w:lvlText w:val="%2."/>
      <w:lvlJc w:val="left"/>
      <w:pPr>
        <w:ind w:left="1085" w:hanging="375"/>
      </w:pPr>
      <w:rPr>
        <w:rFonts w:ascii="Times New Roman" w:eastAsia="Calibri" w:hAnsi="Times New Roman" w:cs="Times New Roman"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2">
    <w:nsid w:val="4D12755B"/>
    <w:multiLevelType w:val="hybridMultilevel"/>
    <w:tmpl w:val="3020B2B2"/>
    <w:lvl w:ilvl="0" w:tplc="87BC9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420C12"/>
    <w:multiLevelType w:val="hybridMultilevel"/>
    <w:tmpl w:val="225A4F2E"/>
    <w:lvl w:ilvl="0" w:tplc="5078636A">
      <w:start w:val="40"/>
      <w:numFmt w:val="decimal"/>
      <w:lvlText w:val="%1."/>
      <w:lvlJc w:val="left"/>
      <w:pPr>
        <w:ind w:left="659" w:hanging="375"/>
      </w:pPr>
      <w:rPr>
        <w:rFonts w:hint="default"/>
      </w:rPr>
    </w:lvl>
    <w:lvl w:ilvl="1" w:tplc="1244370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4B7EA6"/>
    <w:multiLevelType w:val="hybridMultilevel"/>
    <w:tmpl w:val="16BC918E"/>
    <w:lvl w:ilvl="0" w:tplc="C62E8C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C83044"/>
    <w:multiLevelType w:val="hybridMultilevel"/>
    <w:tmpl w:val="51C6724E"/>
    <w:lvl w:ilvl="0" w:tplc="C4EE8260">
      <w:start w:val="13"/>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AE499E"/>
    <w:multiLevelType w:val="hybridMultilevel"/>
    <w:tmpl w:val="AEC0A8B8"/>
    <w:lvl w:ilvl="0" w:tplc="16426B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9"/>
  </w:num>
  <w:num w:numId="3">
    <w:abstractNumId w:val="10"/>
  </w:num>
  <w:num w:numId="4">
    <w:abstractNumId w:val="6"/>
  </w:num>
  <w:num w:numId="5">
    <w:abstractNumId w:val="1"/>
  </w:num>
  <w:num w:numId="6">
    <w:abstractNumId w:val="15"/>
  </w:num>
  <w:num w:numId="7">
    <w:abstractNumId w:val="4"/>
  </w:num>
  <w:num w:numId="8">
    <w:abstractNumId w:val="5"/>
  </w:num>
  <w:num w:numId="9">
    <w:abstractNumId w:val="2"/>
  </w:num>
  <w:num w:numId="10">
    <w:abstractNumId w:val="3"/>
  </w:num>
  <w:num w:numId="11">
    <w:abstractNumId w:val="14"/>
  </w:num>
  <w:num w:numId="12">
    <w:abstractNumId w:val="13"/>
  </w:num>
  <w:num w:numId="13">
    <w:abstractNumId w:val="12"/>
  </w:num>
  <w:num w:numId="14">
    <w:abstractNumId w:val="16"/>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9E"/>
    <w:rsid w:val="00021F3E"/>
    <w:rsid w:val="00024F6F"/>
    <w:rsid w:val="00027A44"/>
    <w:rsid w:val="00030FB0"/>
    <w:rsid w:val="00061EA4"/>
    <w:rsid w:val="00070349"/>
    <w:rsid w:val="00086EF3"/>
    <w:rsid w:val="00096405"/>
    <w:rsid w:val="000B17FC"/>
    <w:rsid w:val="000B277F"/>
    <w:rsid w:val="000C483D"/>
    <w:rsid w:val="000E3AE2"/>
    <w:rsid w:val="00104756"/>
    <w:rsid w:val="00130E0F"/>
    <w:rsid w:val="00135A3B"/>
    <w:rsid w:val="00160B1E"/>
    <w:rsid w:val="001702C4"/>
    <w:rsid w:val="00173B7D"/>
    <w:rsid w:val="00181BE5"/>
    <w:rsid w:val="00182C1A"/>
    <w:rsid w:val="00192BF2"/>
    <w:rsid w:val="001A0C44"/>
    <w:rsid w:val="001A0D32"/>
    <w:rsid w:val="001B7ED4"/>
    <w:rsid w:val="001D5D78"/>
    <w:rsid w:val="00212B4A"/>
    <w:rsid w:val="0022014C"/>
    <w:rsid w:val="002201B5"/>
    <w:rsid w:val="00223221"/>
    <w:rsid w:val="0023232E"/>
    <w:rsid w:val="00265009"/>
    <w:rsid w:val="0028647E"/>
    <w:rsid w:val="002D0180"/>
    <w:rsid w:val="002E099D"/>
    <w:rsid w:val="002E58BD"/>
    <w:rsid w:val="003637BD"/>
    <w:rsid w:val="00374DEE"/>
    <w:rsid w:val="003854D3"/>
    <w:rsid w:val="00390BAE"/>
    <w:rsid w:val="003C5184"/>
    <w:rsid w:val="003D7C72"/>
    <w:rsid w:val="003E172D"/>
    <w:rsid w:val="00400042"/>
    <w:rsid w:val="004004AE"/>
    <w:rsid w:val="0042418F"/>
    <w:rsid w:val="004271A9"/>
    <w:rsid w:val="00481761"/>
    <w:rsid w:val="004A64DD"/>
    <w:rsid w:val="005440F6"/>
    <w:rsid w:val="0054717D"/>
    <w:rsid w:val="00556D49"/>
    <w:rsid w:val="00556DF9"/>
    <w:rsid w:val="0055720F"/>
    <w:rsid w:val="0056396A"/>
    <w:rsid w:val="005715BD"/>
    <w:rsid w:val="00581FEA"/>
    <w:rsid w:val="00584481"/>
    <w:rsid w:val="00594EEE"/>
    <w:rsid w:val="005A463B"/>
    <w:rsid w:val="005B54DA"/>
    <w:rsid w:val="005C6995"/>
    <w:rsid w:val="005D5C31"/>
    <w:rsid w:val="005E54FB"/>
    <w:rsid w:val="00605243"/>
    <w:rsid w:val="006247B5"/>
    <w:rsid w:val="00634941"/>
    <w:rsid w:val="00650468"/>
    <w:rsid w:val="006707B9"/>
    <w:rsid w:val="00672165"/>
    <w:rsid w:val="00677B2C"/>
    <w:rsid w:val="006D2D4D"/>
    <w:rsid w:val="006D34F4"/>
    <w:rsid w:val="006D6174"/>
    <w:rsid w:val="006D7C48"/>
    <w:rsid w:val="006E2B24"/>
    <w:rsid w:val="006F0481"/>
    <w:rsid w:val="006F3C47"/>
    <w:rsid w:val="007001FA"/>
    <w:rsid w:val="00713EF7"/>
    <w:rsid w:val="00715DA6"/>
    <w:rsid w:val="00717503"/>
    <w:rsid w:val="00721397"/>
    <w:rsid w:val="00724DF2"/>
    <w:rsid w:val="007277FE"/>
    <w:rsid w:val="0073366D"/>
    <w:rsid w:val="00733E7A"/>
    <w:rsid w:val="0073732C"/>
    <w:rsid w:val="00744003"/>
    <w:rsid w:val="007630BC"/>
    <w:rsid w:val="00784ADF"/>
    <w:rsid w:val="007922EB"/>
    <w:rsid w:val="007B6916"/>
    <w:rsid w:val="007D0346"/>
    <w:rsid w:val="007D65B9"/>
    <w:rsid w:val="007E6289"/>
    <w:rsid w:val="008013AB"/>
    <w:rsid w:val="00804916"/>
    <w:rsid w:val="008308D2"/>
    <w:rsid w:val="00830F7C"/>
    <w:rsid w:val="008315D4"/>
    <w:rsid w:val="008351B4"/>
    <w:rsid w:val="008418B9"/>
    <w:rsid w:val="008710D4"/>
    <w:rsid w:val="008844AA"/>
    <w:rsid w:val="00892200"/>
    <w:rsid w:val="008A5832"/>
    <w:rsid w:val="008B0C67"/>
    <w:rsid w:val="008C0313"/>
    <w:rsid w:val="008C067C"/>
    <w:rsid w:val="008C1125"/>
    <w:rsid w:val="008C4197"/>
    <w:rsid w:val="008E6241"/>
    <w:rsid w:val="008F3FCB"/>
    <w:rsid w:val="00900119"/>
    <w:rsid w:val="009142B6"/>
    <w:rsid w:val="00916DC2"/>
    <w:rsid w:val="00951569"/>
    <w:rsid w:val="00951FEF"/>
    <w:rsid w:val="00960B59"/>
    <w:rsid w:val="00976997"/>
    <w:rsid w:val="009918CF"/>
    <w:rsid w:val="009D1D22"/>
    <w:rsid w:val="009F2BA6"/>
    <w:rsid w:val="00A271F3"/>
    <w:rsid w:val="00A42437"/>
    <w:rsid w:val="00A43E37"/>
    <w:rsid w:val="00A46784"/>
    <w:rsid w:val="00A50072"/>
    <w:rsid w:val="00A6063D"/>
    <w:rsid w:val="00A721F9"/>
    <w:rsid w:val="00AB531B"/>
    <w:rsid w:val="00AB7414"/>
    <w:rsid w:val="00AF5CA1"/>
    <w:rsid w:val="00B23EE1"/>
    <w:rsid w:val="00B729F1"/>
    <w:rsid w:val="00B862B3"/>
    <w:rsid w:val="00B86D0D"/>
    <w:rsid w:val="00BA0CFB"/>
    <w:rsid w:val="00BA24EE"/>
    <w:rsid w:val="00BE2619"/>
    <w:rsid w:val="00BF6044"/>
    <w:rsid w:val="00C00974"/>
    <w:rsid w:val="00C138FF"/>
    <w:rsid w:val="00C141E2"/>
    <w:rsid w:val="00C300A2"/>
    <w:rsid w:val="00C55872"/>
    <w:rsid w:val="00C7465B"/>
    <w:rsid w:val="00C9726E"/>
    <w:rsid w:val="00CC188F"/>
    <w:rsid w:val="00CE0EE1"/>
    <w:rsid w:val="00D03E62"/>
    <w:rsid w:val="00D060FD"/>
    <w:rsid w:val="00D1433C"/>
    <w:rsid w:val="00D17A8E"/>
    <w:rsid w:val="00D237DA"/>
    <w:rsid w:val="00D33F91"/>
    <w:rsid w:val="00D7710A"/>
    <w:rsid w:val="00D81F2A"/>
    <w:rsid w:val="00D87058"/>
    <w:rsid w:val="00D91E3A"/>
    <w:rsid w:val="00DB6A2C"/>
    <w:rsid w:val="00DC1A62"/>
    <w:rsid w:val="00DC6E93"/>
    <w:rsid w:val="00DD129E"/>
    <w:rsid w:val="00DD1649"/>
    <w:rsid w:val="00DD1F18"/>
    <w:rsid w:val="00DD7A32"/>
    <w:rsid w:val="00E1272D"/>
    <w:rsid w:val="00E17B5E"/>
    <w:rsid w:val="00E524D6"/>
    <w:rsid w:val="00E81D91"/>
    <w:rsid w:val="00E946D1"/>
    <w:rsid w:val="00EA0950"/>
    <w:rsid w:val="00EB0D2E"/>
    <w:rsid w:val="00EE2DFE"/>
    <w:rsid w:val="00EE75AC"/>
    <w:rsid w:val="00EF06E1"/>
    <w:rsid w:val="00F24DAA"/>
    <w:rsid w:val="00F329ED"/>
    <w:rsid w:val="00F63641"/>
    <w:rsid w:val="00F86CBB"/>
    <w:rsid w:val="00FA17C5"/>
    <w:rsid w:val="00FA5280"/>
    <w:rsid w:val="00FC634B"/>
    <w:rsid w:val="00FE0780"/>
    <w:rsid w:val="00FF115F"/>
    <w:rsid w:val="00FF2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2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D12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12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129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922EB"/>
    <w:rPr>
      <w:color w:val="0000FF" w:themeColor="hyperlink"/>
      <w:u w:val="single"/>
    </w:rPr>
  </w:style>
  <w:style w:type="paragraph" w:styleId="a4">
    <w:name w:val="Balloon Text"/>
    <w:basedOn w:val="a"/>
    <w:link w:val="a5"/>
    <w:uiPriority w:val="99"/>
    <w:semiHidden/>
    <w:unhideWhenUsed/>
    <w:rsid w:val="006E2B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B24"/>
    <w:rPr>
      <w:rFonts w:ascii="Tahoma" w:hAnsi="Tahoma" w:cs="Tahoma"/>
      <w:sz w:val="16"/>
      <w:szCs w:val="16"/>
    </w:rPr>
  </w:style>
  <w:style w:type="paragraph" w:styleId="a6">
    <w:name w:val="List Paragraph"/>
    <w:basedOn w:val="a"/>
    <w:uiPriority w:val="34"/>
    <w:qFormat/>
    <w:rsid w:val="00027A44"/>
    <w:pPr>
      <w:ind w:left="720"/>
      <w:contextualSpacing/>
    </w:pPr>
    <w:rPr>
      <w:rFonts w:ascii="Calibri" w:eastAsia="Calibri" w:hAnsi="Calibri" w:cs="Times New Roman"/>
    </w:rPr>
  </w:style>
  <w:style w:type="paragraph" w:styleId="a7">
    <w:name w:val="No Spacing"/>
    <w:uiPriority w:val="1"/>
    <w:qFormat/>
    <w:rsid w:val="008844AA"/>
    <w:pPr>
      <w:spacing w:after="0" w:line="240" w:lineRule="auto"/>
    </w:pPr>
    <w:rPr>
      <w:rFonts w:ascii="Calibri" w:eastAsia="Calibri" w:hAnsi="Calibri" w:cs="Times New Roman"/>
    </w:rPr>
  </w:style>
  <w:style w:type="paragraph" w:styleId="a8">
    <w:name w:val="header"/>
    <w:basedOn w:val="a"/>
    <w:link w:val="a9"/>
    <w:uiPriority w:val="99"/>
    <w:unhideWhenUsed/>
    <w:rsid w:val="005572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20F"/>
  </w:style>
  <w:style w:type="paragraph" w:styleId="aa">
    <w:name w:val="footer"/>
    <w:basedOn w:val="a"/>
    <w:link w:val="ab"/>
    <w:uiPriority w:val="99"/>
    <w:unhideWhenUsed/>
    <w:rsid w:val="005572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2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D12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12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129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922EB"/>
    <w:rPr>
      <w:color w:val="0000FF" w:themeColor="hyperlink"/>
      <w:u w:val="single"/>
    </w:rPr>
  </w:style>
  <w:style w:type="paragraph" w:styleId="a4">
    <w:name w:val="Balloon Text"/>
    <w:basedOn w:val="a"/>
    <w:link w:val="a5"/>
    <w:uiPriority w:val="99"/>
    <w:semiHidden/>
    <w:unhideWhenUsed/>
    <w:rsid w:val="006E2B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B24"/>
    <w:rPr>
      <w:rFonts w:ascii="Tahoma" w:hAnsi="Tahoma" w:cs="Tahoma"/>
      <w:sz w:val="16"/>
      <w:szCs w:val="16"/>
    </w:rPr>
  </w:style>
  <w:style w:type="paragraph" w:styleId="a6">
    <w:name w:val="List Paragraph"/>
    <w:basedOn w:val="a"/>
    <w:uiPriority w:val="34"/>
    <w:qFormat/>
    <w:rsid w:val="00027A44"/>
    <w:pPr>
      <w:ind w:left="720"/>
      <w:contextualSpacing/>
    </w:pPr>
    <w:rPr>
      <w:rFonts w:ascii="Calibri" w:eastAsia="Calibri" w:hAnsi="Calibri" w:cs="Times New Roman"/>
    </w:rPr>
  </w:style>
  <w:style w:type="paragraph" w:styleId="a7">
    <w:name w:val="No Spacing"/>
    <w:uiPriority w:val="1"/>
    <w:qFormat/>
    <w:rsid w:val="008844AA"/>
    <w:pPr>
      <w:spacing w:after="0" w:line="240" w:lineRule="auto"/>
    </w:pPr>
    <w:rPr>
      <w:rFonts w:ascii="Calibri" w:eastAsia="Calibri" w:hAnsi="Calibri" w:cs="Times New Roman"/>
    </w:rPr>
  </w:style>
  <w:style w:type="paragraph" w:styleId="a8">
    <w:name w:val="header"/>
    <w:basedOn w:val="a"/>
    <w:link w:val="a9"/>
    <w:uiPriority w:val="99"/>
    <w:unhideWhenUsed/>
    <w:rsid w:val="005572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20F"/>
  </w:style>
  <w:style w:type="paragraph" w:styleId="aa">
    <w:name w:val="footer"/>
    <w:basedOn w:val="a"/>
    <w:link w:val="ab"/>
    <w:uiPriority w:val="99"/>
    <w:unhideWhenUsed/>
    <w:rsid w:val="005572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550">
      <w:bodyDiv w:val="1"/>
      <w:marLeft w:val="0"/>
      <w:marRight w:val="0"/>
      <w:marTop w:val="0"/>
      <w:marBottom w:val="0"/>
      <w:divBdr>
        <w:top w:val="none" w:sz="0" w:space="0" w:color="auto"/>
        <w:left w:val="none" w:sz="0" w:space="0" w:color="auto"/>
        <w:bottom w:val="none" w:sz="0" w:space="0" w:color="auto"/>
        <w:right w:val="none" w:sz="0" w:space="0" w:color="auto"/>
      </w:divBdr>
    </w:div>
    <w:div w:id="97918761">
      <w:bodyDiv w:val="1"/>
      <w:marLeft w:val="0"/>
      <w:marRight w:val="0"/>
      <w:marTop w:val="0"/>
      <w:marBottom w:val="0"/>
      <w:divBdr>
        <w:top w:val="none" w:sz="0" w:space="0" w:color="auto"/>
        <w:left w:val="none" w:sz="0" w:space="0" w:color="auto"/>
        <w:bottom w:val="none" w:sz="0" w:space="0" w:color="auto"/>
        <w:right w:val="none" w:sz="0" w:space="0" w:color="auto"/>
      </w:divBdr>
    </w:div>
    <w:div w:id="279606346">
      <w:bodyDiv w:val="1"/>
      <w:marLeft w:val="0"/>
      <w:marRight w:val="0"/>
      <w:marTop w:val="0"/>
      <w:marBottom w:val="0"/>
      <w:divBdr>
        <w:top w:val="none" w:sz="0" w:space="0" w:color="auto"/>
        <w:left w:val="none" w:sz="0" w:space="0" w:color="auto"/>
        <w:bottom w:val="none" w:sz="0" w:space="0" w:color="auto"/>
        <w:right w:val="none" w:sz="0" w:space="0" w:color="auto"/>
      </w:divBdr>
    </w:div>
    <w:div w:id="349187658">
      <w:bodyDiv w:val="1"/>
      <w:marLeft w:val="0"/>
      <w:marRight w:val="0"/>
      <w:marTop w:val="0"/>
      <w:marBottom w:val="0"/>
      <w:divBdr>
        <w:top w:val="none" w:sz="0" w:space="0" w:color="auto"/>
        <w:left w:val="none" w:sz="0" w:space="0" w:color="auto"/>
        <w:bottom w:val="none" w:sz="0" w:space="0" w:color="auto"/>
        <w:right w:val="none" w:sz="0" w:space="0" w:color="auto"/>
      </w:divBdr>
    </w:div>
    <w:div w:id="525560713">
      <w:bodyDiv w:val="1"/>
      <w:marLeft w:val="0"/>
      <w:marRight w:val="0"/>
      <w:marTop w:val="0"/>
      <w:marBottom w:val="0"/>
      <w:divBdr>
        <w:top w:val="none" w:sz="0" w:space="0" w:color="auto"/>
        <w:left w:val="none" w:sz="0" w:space="0" w:color="auto"/>
        <w:bottom w:val="none" w:sz="0" w:space="0" w:color="auto"/>
        <w:right w:val="none" w:sz="0" w:space="0" w:color="auto"/>
      </w:divBdr>
    </w:div>
    <w:div w:id="550506565">
      <w:bodyDiv w:val="1"/>
      <w:marLeft w:val="0"/>
      <w:marRight w:val="0"/>
      <w:marTop w:val="0"/>
      <w:marBottom w:val="0"/>
      <w:divBdr>
        <w:top w:val="none" w:sz="0" w:space="0" w:color="auto"/>
        <w:left w:val="none" w:sz="0" w:space="0" w:color="auto"/>
        <w:bottom w:val="none" w:sz="0" w:space="0" w:color="auto"/>
        <w:right w:val="none" w:sz="0" w:space="0" w:color="auto"/>
      </w:divBdr>
    </w:div>
    <w:div w:id="586304922">
      <w:bodyDiv w:val="1"/>
      <w:marLeft w:val="0"/>
      <w:marRight w:val="0"/>
      <w:marTop w:val="0"/>
      <w:marBottom w:val="0"/>
      <w:divBdr>
        <w:top w:val="none" w:sz="0" w:space="0" w:color="auto"/>
        <w:left w:val="none" w:sz="0" w:space="0" w:color="auto"/>
        <w:bottom w:val="none" w:sz="0" w:space="0" w:color="auto"/>
        <w:right w:val="none" w:sz="0" w:space="0" w:color="auto"/>
      </w:divBdr>
    </w:div>
    <w:div w:id="596794510">
      <w:bodyDiv w:val="1"/>
      <w:marLeft w:val="0"/>
      <w:marRight w:val="0"/>
      <w:marTop w:val="0"/>
      <w:marBottom w:val="0"/>
      <w:divBdr>
        <w:top w:val="none" w:sz="0" w:space="0" w:color="auto"/>
        <w:left w:val="none" w:sz="0" w:space="0" w:color="auto"/>
        <w:bottom w:val="none" w:sz="0" w:space="0" w:color="auto"/>
        <w:right w:val="none" w:sz="0" w:space="0" w:color="auto"/>
      </w:divBdr>
    </w:div>
    <w:div w:id="602764339">
      <w:bodyDiv w:val="1"/>
      <w:marLeft w:val="0"/>
      <w:marRight w:val="0"/>
      <w:marTop w:val="0"/>
      <w:marBottom w:val="0"/>
      <w:divBdr>
        <w:top w:val="none" w:sz="0" w:space="0" w:color="auto"/>
        <w:left w:val="none" w:sz="0" w:space="0" w:color="auto"/>
        <w:bottom w:val="none" w:sz="0" w:space="0" w:color="auto"/>
        <w:right w:val="none" w:sz="0" w:space="0" w:color="auto"/>
      </w:divBdr>
    </w:div>
    <w:div w:id="775053209">
      <w:bodyDiv w:val="1"/>
      <w:marLeft w:val="0"/>
      <w:marRight w:val="0"/>
      <w:marTop w:val="0"/>
      <w:marBottom w:val="0"/>
      <w:divBdr>
        <w:top w:val="none" w:sz="0" w:space="0" w:color="auto"/>
        <w:left w:val="none" w:sz="0" w:space="0" w:color="auto"/>
        <w:bottom w:val="none" w:sz="0" w:space="0" w:color="auto"/>
        <w:right w:val="none" w:sz="0" w:space="0" w:color="auto"/>
      </w:divBdr>
    </w:div>
    <w:div w:id="890653911">
      <w:bodyDiv w:val="1"/>
      <w:marLeft w:val="0"/>
      <w:marRight w:val="0"/>
      <w:marTop w:val="0"/>
      <w:marBottom w:val="0"/>
      <w:divBdr>
        <w:top w:val="none" w:sz="0" w:space="0" w:color="auto"/>
        <w:left w:val="none" w:sz="0" w:space="0" w:color="auto"/>
        <w:bottom w:val="none" w:sz="0" w:space="0" w:color="auto"/>
        <w:right w:val="none" w:sz="0" w:space="0" w:color="auto"/>
      </w:divBdr>
    </w:div>
    <w:div w:id="961350065">
      <w:bodyDiv w:val="1"/>
      <w:marLeft w:val="0"/>
      <w:marRight w:val="0"/>
      <w:marTop w:val="0"/>
      <w:marBottom w:val="0"/>
      <w:divBdr>
        <w:top w:val="none" w:sz="0" w:space="0" w:color="auto"/>
        <w:left w:val="none" w:sz="0" w:space="0" w:color="auto"/>
        <w:bottom w:val="none" w:sz="0" w:space="0" w:color="auto"/>
        <w:right w:val="none" w:sz="0" w:space="0" w:color="auto"/>
      </w:divBdr>
    </w:div>
    <w:div w:id="1082720568">
      <w:bodyDiv w:val="1"/>
      <w:marLeft w:val="0"/>
      <w:marRight w:val="0"/>
      <w:marTop w:val="0"/>
      <w:marBottom w:val="0"/>
      <w:divBdr>
        <w:top w:val="none" w:sz="0" w:space="0" w:color="auto"/>
        <w:left w:val="none" w:sz="0" w:space="0" w:color="auto"/>
        <w:bottom w:val="none" w:sz="0" w:space="0" w:color="auto"/>
        <w:right w:val="none" w:sz="0" w:space="0" w:color="auto"/>
      </w:divBdr>
    </w:div>
    <w:div w:id="1127163201">
      <w:bodyDiv w:val="1"/>
      <w:marLeft w:val="0"/>
      <w:marRight w:val="0"/>
      <w:marTop w:val="0"/>
      <w:marBottom w:val="0"/>
      <w:divBdr>
        <w:top w:val="none" w:sz="0" w:space="0" w:color="auto"/>
        <w:left w:val="none" w:sz="0" w:space="0" w:color="auto"/>
        <w:bottom w:val="none" w:sz="0" w:space="0" w:color="auto"/>
        <w:right w:val="none" w:sz="0" w:space="0" w:color="auto"/>
      </w:divBdr>
    </w:div>
    <w:div w:id="1141966811">
      <w:bodyDiv w:val="1"/>
      <w:marLeft w:val="0"/>
      <w:marRight w:val="0"/>
      <w:marTop w:val="0"/>
      <w:marBottom w:val="0"/>
      <w:divBdr>
        <w:top w:val="none" w:sz="0" w:space="0" w:color="auto"/>
        <w:left w:val="none" w:sz="0" w:space="0" w:color="auto"/>
        <w:bottom w:val="none" w:sz="0" w:space="0" w:color="auto"/>
        <w:right w:val="none" w:sz="0" w:space="0" w:color="auto"/>
      </w:divBdr>
    </w:div>
    <w:div w:id="1180503685">
      <w:bodyDiv w:val="1"/>
      <w:marLeft w:val="0"/>
      <w:marRight w:val="0"/>
      <w:marTop w:val="0"/>
      <w:marBottom w:val="0"/>
      <w:divBdr>
        <w:top w:val="none" w:sz="0" w:space="0" w:color="auto"/>
        <w:left w:val="none" w:sz="0" w:space="0" w:color="auto"/>
        <w:bottom w:val="none" w:sz="0" w:space="0" w:color="auto"/>
        <w:right w:val="none" w:sz="0" w:space="0" w:color="auto"/>
      </w:divBdr>
    </w:div>
    <w:div w:id="1375420420">
      <w:bodyDiv w:val="1"/>
      <w:marLeft w:val="0"/>
      <w:marRight w:val="0"/>
      <w:marTop w:val="0"/>
      <w:marBottom w:val="0"/>
      <w:divBdr>
        <w:top w:val="none" w:sz="0" w:space="0" w:color="auto"/>
        <w:left w:val="none" w:sz="0" w:space="0" w:color="auto"/>
        <w:bottom w:val="none" w:sz="0" w:space="0" w:color="auto"/>
        <w:right w:val="none" w:sz="0" w:space="0" w:color="auto"/>
      </w:divBdr>
    </w:div>
    <w:div w:id="1419643624">
      <w:bodyDiv w:val="1"/>
      <w:marLeft w:val="0"/>
      <w:marRight w:val="0"/>
      <w:marTop w:val="0"/>
      <w:marBottom w:val="0"/>
      <w:divBdr>
        <w:top w:val="none" w:sz="0" w:space="0" w:color="auto"/>
        <w:left w:val="none" w:sz="0" w:space="0" w:color="auto"/>
        <w:bottom w:val="none" w:sz="0" w:space="0" w:color="auto"/>
        <w:right w:val="none" w:sz="0" w:space="0" w:color="auto"/>
      </w:divBdr>
    </w:div>
    <w:div w:id="1463183825">
      <w:bodyDiv w:val="1"/>
      <w:marLeft w:val="0"/>
      <w:marRight w:val="0"/>
      <w:marTop w:val="0"/>
      <w:marBottom w:val="0"/>
      <w:divBdr>
        <w:top w:val="none" w:sz="0" w:space="0" w:color="auto"/>
        <w:left w:val="none" w:sz="0" w:space="0" w:color="auto"/>
        <w:bottom w:val="none" w:sz="0" w:space="0" w:color="auto"/>
        <w:right w:val="none" w:sz="0" w:space="0" w:color="auto"/>
      </w:divBdr>
    </w:div>
    <w:div w:id="1475216264">
      <w:bodyDiv w:val="1"/>
      <w:marLeft w:val="0"/>
      <w:marRight w:val="0"/>
      <w:marTop w:val="0"/>
      <w:marBottom w:val="0"/>
      <w:divBdr>
        <w:top w:val="none" w:sz="0" w:space="0" w:color="auto"/>
        <w:left w:val="none" w:sz="0" w:space="0" w:color="auto"/>
        <w:bottom w:val="none" w:sz="0" w:space="0" w:color="auto"/>
        <w:right w:val="none" w:sz="0" w:space="0" w:color="auto"/>
      </w:divBdr>
    </w:div>
    <w:div w:id="1648169548">
      <w:bodyDiv w:val="1"/>
      <w:marLeft w:val="0"/>
      <w:marRight w:val="0"/>
      <w:marTop w:val="0"/>
      <w:marBottom w:val="0"/>
      <w:divBdr>
        <w:top w:val="none" w:sz="0" w:space="0" w:color="auto"/>
        <w:left w:val="none" w:sz="0" w:space="0" w:color="auto"/>
        <w:bottom w:val="none" w:sz="0" w:space="0" w:color="auto"/>
        <w:right w:val="none" w:sz="0" w:space="0" w:color="auto"/>
      </w:divBdr>
    </w:div>
    <w:div w:id="1670597089">
      <w:bodyDiv w:val="1"/>
      <w:marLeft w:val="0"/>
      <w:marRight w:val="0"/>
      <w:marTop w:val="0"/>
      <w:marBottom w:val="0"/>
      <w:divBdr>
        <w:top w:val="none" w:sz="0" w:space="0" w:color="auto"/>
        <w:left w:val="none" w:sz="0" w:space="0" w:color="auto"/>
        <w:bottom w:val="none" w:sz="0" w:space="0" w:color="auto"/>
        <w:right w:val="none" w:sz="0" w:space="0" w:color="auto"/>
      </w:divBdr>
    </w:div>
    <w:div w:id="1725325161">
      <w:bodyDiv w:val="1"/>
      <w:marLeft w:val="0"/>
      <w:marRight w:val="0"/>
      <w:marTop w:val="0"/>
      <w:marBottom w:val="0"/>
      <w:divBdr>
        <w:top w:val="none" w:sz="0" w:space="0" w:color="auto"/>
        <w:left w:val="none" w:sz="0" w:space="0" w:color="auto"/>
        <w:bottom w:val="none" w:sz="0" w:space="0" w:color="auto"/>
        <w:right w:val="none" w:sz="0" w:space="0" w:color="auto"/>
      </w:divBdr>
    </w:div>
    <w:div w:id="1755123176">
      <w:bodyDiv w:val="1"/>
      <w:marLeft w:val="0"/>
      <w:marRight w:val="0"/>
      <w:marTop w:val="0"/>
      <w:marBottom w:val="0"/>
      <w:divBdr>
        <w:top w:val="none" w:sz="0" w:space="0" w:color="auto"/>
        <w:left w:val="none" w:sz="0" w:space="0" w:color="auto"/>
        <w:bottom w:val="none" w:sz="0" w:space="0" w:color="auto"/>
        <w:right w:val="none" w:sz="0" w:space="0" w:color="auto"/>
      </w:divBdr>
    </w:div>
    <w:div w:id="1840150790">
      <w:bodyDiv w:val="1"/>
      <w:marLeft w:val="0"/>
      <w:marRight w:val="0"/>
      <w:marTop w:val="0"/>
      <w:marBottom w:val="0"/>
      <w:divBdr>
        <w:top w:val="none" w:sz="0" w:space="0" w:color="auto"/>
        <w:left w:val="none" w:sz="0" w:space="0" w:color="auto"/>
        <w:bottom w:val="none" w:sz="0" w:space="0" w:color="auto"/>
        <w:right w:val="none" w:sz="0" w:space="0" w:color="auto"/>
      </w:divBdr>
    </w:div>
    <w:div w:id="2035842637">
      <w:bodyDiv w:val="1"/>
      <w:marLeft w:val="0"/>
      <w:marRight w:val="0"/>
      <w:marTop w:val="0"/>
      <w:marBottom w:val="0"/>
      <w:divBdr>
        <w:top w:val="none" w:sz="0" w:space="0" w:color="auto"/>
        <w:left w:val="none" w:sz="0" w:space="0" w:color="auto"/>
        <w:bottom w:val="none" w:sz="0" w:space="0" w:color="auto"/>
        <w:right w:val="none" w:sz="0" w:space="0" w:color="auto"/>
      </w:divBdr>
    </w:div>
    <w:div w:id="2109614768">
      <w:bodyDiv w:val="1"/>
      <w:marLeft w:val="0"/>
      <w:marRight w:val="0"/>
      <w:marTop w:val="0"/>
      <w:marBottom w:val="0"/>
      <w:divBdr>
        <w:top w:val="none" w:sz="0" w:space="0" w:color="auto"/>
        <w:left w:val="none" w:sz="0" w:space="0" w:color="auto"/>
        <w:bottom w:val="none" w:sz="0" w:space="0" w:color="auto"/>
        <w:right w:val="none" w:sz="0" w:space="0" w:color="auto"/>
      </w:divBdr>
    </w:div>
    <w:div w:id="21418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7017B51307086AD287389B7FCEC4DEE8807EA2D384E05B677969434406684209DA46B2B83A568K007F" TargetMode="External"/><Relationship Id="rId18" Type="http://schemas.openxmlformats.org/officeDocument/2006/relationships/hyperlink" Target="consultantplus://offline/ref=B587017B51307086AD287389B7FCEC4DEE8807EA2C364E05B677969434K400F" TargetMode="External"/><Relationship Id="rId26" Type="http://schemas.openxmlformats.org/officeDocument/2006/relationships/hyperlink" Target="consultantplus://offline/ref=681A50EF37AA213C2E7CD7BC5A3FADCA32D420F208B3FE873A6311B204K0L3I" TargetMode="External"/><Relationship Id="rId39" Type="http://schemas.openxmlformats.org/officeDocument/2006/relationships/hyperlink" Target="consultantplus://offline/ref=BE27BC506C5ACC91527E4CD852F5EFDD72A7C5D4D1FF638EAE6C7B70C8DDC6DF4B9C4C7706FC5777F35E8AnBQCI" TargetMode="External"/><Relationship Id="rId21" Type="http://schemas.openxmlformats.org/officeDocument/2006/relationships/hyperlink" Target="consultantplus://offline/ref=681A50EF37AA213C2E7CD7BC5A3FADCA32D720F303B6FE873A6311B204K0L3I" TargetMode="External"/><Relationship Id="rId34" Type="http://schemas.openxmlformats.org/officeDocument/2006/relationships/hyperlink" Target="consultantplus://offline/ref=F847F412A8FF84FED901A85F3A9CFC51A551B3CBAAF8F385757D19769Aq9w2L" TargetMode="External"/><Relationship Id="rId42" Type="http://schemas.openxmlformats.org/officeDocument/2006/relationships/hyperlink" Target="consultantplus://offline/ref=3ABE6576EAC15A3640FA1B13E1EB5A4A50F22043ED042E556C46A1EF44DFCEF69EE238AC04A5727585E7C865FFJ" TargetMode="External"/><Relationship Id="rId47" Type="http://schemas.openxmlformats.org/officeDocument/2006/relationships/hyperlink" Target="consultantplus://offline/ref=5124E5F65E82B9BADCD9B508874D50340DB0BFC036C65AC184FF3E71511EE60DC5F77883FF6628B34B6CCDn5E6M" TargetMode="External"/><Relationship Id="rId50" Type="http://schemas.openxmlformats.org/officeDocument/2006/relationships/hyperlink" Target="consultantplus://offline/ref=F847F412A8FF84FED901A85F3A9CFC51A554B1CEAFF6F385757D19769A920E520471CFF56817qBw5L" TargetMode="External"/><Relationship Id="rId55" Type="http://schemas.openxmlformats.org/officeDocument/2006/relationships/hyperlink" Target="http://pgu.adm-nao.ru"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587017B51307086AD287389B7FCEC4DEE8B07E92C324E05B677969434K400F" TargetMode="External"/><Relationship Id="rId20" Type="http://schemas.openxmlformats.org/officeDocument/2006/relationships/hyperlink" Target="consultantplus://offline/ref=B587017B51307086AD287389B7FCEC4DEE8A07E929394E05B677969434K400F" TargetMode="External"/><Relationship Id="rId29" Type="http://schemas.openxmlformats.org/officeDocument/2006/relationships/hyperlink" Target="http://ecology.adm-nao.ru" TargetMode="External"/><Relationship Id="rId41" Type="http://schemas.openxmlformats.org/officeDocument/2006/relationships/hyperlink" Target="consultantplus://offline/ref=7C54FAF4E39D2D68930C5E5EFF217EB23C023C8F75B0BD734515831FCCD27350640E286A2B0C4A91C8IFJ" TargetMode="External"/><Relationship Id="rId54" Type="http://schemas.openxmlformats.org/officeDocument/2006/relationships/hyperlink" Target="http://www.gosuslugi.ru" TargetMode="External"/><Relationship Id="rId62" Type="http://schemas.openxmlformats.org/officeDocument/2006/relationships/hyperlink" Target="consultantplus://offline/ref=1B888C33A65EAA830DA48337CB7EC20E93877B3E619415F3D1B94FC668FCe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k@atnet.ru" TargetMode="External"/><Relationship Id="rId24" Type="http://schemas.openxmlformats.org/officeDocument/2006/relationships/hyperlink" Target="consultantplus://offline/ref=B587017B51307086AD287389B7FCEC4DEE8E06EB2A3B130FBE2E9A96334F399327D4A86A2B83A7K603F"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0D013B4B18D28F5F08C23CCBDF3352259C7E4B7D6512322487658DFAAC38D4C156ED4DE15869D7C9s5vFH" TargetMode="External"/><Relationship Id="rId40" Type="http://schemas.openxmlformats.org/officeDocument/2006/relationships/hyperlink" Target="consultantplus://offline/ref=BE27BC506C5ACC91527E4CD852F5EFDD72A7C5D4D1FF638EAE6C7B70C8DDC6DF4B9C4C7706FC5777F35E8AnBQCI" TargetMode="External"/><Relationship Id="rId45" Type="http://schemas.openxmlformats.org/officeDocument/2006/relationships/hyperlink" Target="consultantplus://offline/ref=46C07C536290FD753D989AB600C44D7684693284783585C0DF75DE334E2723737E032C5BE5E21C23D4224A1Bu0K" TargetMode="External"/><Relationship Id="rId53" Type="http://schemas.openxmlformats.org/officeDocument/2006/relationships/hyperlink" Target="consultantplus://offline/ref=F847F412A8FF84FED901B6522CF0AB5DA758EBC4A8F5F9D02A22422BCD9B0405433E96B52F19B6B2AA4171q2w4L" TargetMode="External"/><Relationship Id="rId58" Type="http://schemas.openxmlformats.org/officeDocument/2006/relationships/hyperlink" Target="consultantplus://offline/ref=B587017B51307086AD287389B7FCEC4DEE8807EA2D384E05B677969434406684209DA46B2B83A766K006F" TargetMode="External"/><Relationship Id="rId5" Type="http://schemas.openxmlformats.org/officeDocument/2006/relationships/settings" Target="settings.xml"/><Relationship Id="rId15" Type="http://schemas.openxmlformats.org/officeDocument/2006/relationships/hyperlink" Target="consultantplus://offline/ref=B587017B51307086AD287389B7FCEC4DEE8804EA2E354E05B677969434406684209DA46B2B83A668K00BF" TargetMode="External"/><Relationship Id="rId23" Type="http://schemas.openxmlformats.org/officeDocument/2006/relationships/hyperlink" Target="consultantplus://offline/ref=681A50EF37AA213C2E7CD7BC5A3FADCA32D322F70DBDFE873A6311B204K0L3I" TargetMode="External"/><Relationship Id="rId28" Type="http://schemas.openxmlformats.org/officeDocument/2006/relationships/hyperlink" Target="consultantplus://offline/ref=2EC40F276483209E9C87986B97909A693F09AC0E6FAED9FF8BCF00C54DC149E336EC073C5D09EFBBwBvDK" TargetMode="External"/><Relationship Id="rId36" Type="http://schemas.openxmlformats.org/officeDocument/2006/relationships/hyperlink" Target="consultantplus://offline/ref=CB50FA61FEBDCEDC226D4F9C5F54EEB0E5102FDDDBFFAD111EA921027DBD4DFC752D1D53FCB4A237f9x8H" TargetMode="External"/><Relationship Id="rId49" Type="http://schemas.openxmlformats.org/officeDocument/2006/relationships/hyperlink" Target="mailto:priem@adm-nao.ru" TargetMode="External"/><Relationship Id="rId57" Type="http://schemas.openxmlformats.org/officeDocument/2006/relationships/hyperlink" Target="consultantplus://offline/ref=B587017B51307086AD287389B7FCEC4DEE8807EA2D384E05B677969434406684209DA46B2B83A568K007F" TargetMode="External"/><Relationship Id="rId61" Type="http://schemas.openxmlformats.org/officeDocument/2006/relationships/hyperlink" Target="consultantplus://offline/ref=B587017B51307086AD287389B7FCEC4DEE8807EA2D384E05B677969434406684209DA468K208F" TargetMode="External"/><Relationship Id="rId10" Type="http://schemas.openxmlformats.org/officeDocument/2006/relationships/hyperlink" Target="http://www.roskazna.ru" TargetMode="External"/><Relationship Id="rId19" Type="http://schemas.openxmlformats.org/officeDocument/2006/relationships/hyperlink" Target="consultantplus://offline/ref=B587017B51307086AD287389B7FCEC4DEE8807EA2D384E05B677969434K400F" TargetMode="External"/><Relationship Id="rId31" Type="http://schemas.openxmlformats.org/officeDocument/2006/relationships/hyperlink" Target="http://www.pgu.adm-nao.ru" TargetMode="External"/><Relationship Id="rId44" Type="http://schemas.openxmlformats.org/officeDocument/2006/relationships/hyperlink" Target="consultantplus://offline/ref=3ABE6576EAC15A3640FA1B13E1EB5A4A50F22043ED042E556C46A1EF44DFCEF69EE238AC04A5727585E0C265FFJ" TargetMode="External"/><Relationship Id="rId52" Type="http://schemas.openxmlformats.org/officeDocument/2006/relationships/hyperlink" Target="consultantplus://offline/ref=F847F412A8FF84FED901B6522CF0AB5DA758EBC4A8F5F9D02A22422BCD9B0405433E96B52F19B6B2AA4171q2w4L" TargetMode="External"/><Relationship Id="rId60" Type="http://schemas.openxmlformats.org/officeDocument/2006/relationships/hyperlink" Target="consultantplus://offline/ref=B587017B51307086AD287389B7FCEC4DEE8807EA2D384E05B677969434406684209DA46B2FK801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preak@ogvnao.ru" TargetMode="External"/><Relationship Id="rId14" Type="http://schemas.openxmlformats.org/officeDocument/2006/relationships/hyperlink" Target="consultantplus://offline/ref=B587017B51307086AD287389B7FCEC4DED8606EC25661907E72298K901F" TargetMode="External"/><Relationship Id="rId22" Type="http://schemas.openxmlformats.org/officeDocument/2006/relationships/hyperlink" Target="consultantplus://offline/ref=681A50EF37AA213C2E7CD7BC5A3FADCA32D526F208B1FE873A6311B204K0L3I" TargetMode="External"/><Relationship Id="rId27" Type="http://schemas.openxmlformats.org/officeDocument/2006/relationships/hyperlink" Target="consultantplus://offline/ref=681A50EF37AA213C2E7CD7BC5A3FADCA32D425F70EB6FE873A6311B2040367A422E0D776FCB11807K0L0I"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CB50FA61FEBDCEDC226D4F9C5F54EEB0E5102FDDDBFFAD111EA921027DBD4DFC752D1D53FCB4A237f9xFH" TargetMode="External"/><Relationship Id="rId43" Type="http://schemas.openxmlformats.org/officeDocument/2006/relationships/hyperlink" Target="consultantplus://offline/ref=3ABE6576EAC15A3640FA1B13E1EB5A4A50F22043ED042E556C46A1EF44DFCEF69EE238AC04A5727585E0C365F5J" TargetMode="External"/><Relationship Id="rId48" Type="http://schemas.openxmlformats.org/officeDocument/2006/relationships/hyperlink" Target="http://www.adm-nao.ru" TargetMode="External"/><Relationship Id="rId56" Type="http://schemas.openxmlformats.org/officeDocument/2006/relationships/hyperlink" Target="consultantplus://offline/ref=B587017B51307086AD287389B7FCEC4DEE8808E12E344E05B677969434K400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847F412A8FF84FED901A85F3A9CFC51A554B1CEAFF6F385757D19769A920E520471CFF56D1DqBw0L" TargetMode="External"/><Relationship Id="rId3" Type="http://schemas.openxmlformats.org/officeDocument/2006/relationships/styles" Target="styles.xml"/><Relationship Id="rId12" Type="http://schemas.openxmlformats.org/officeDocument/2006/relationships/hyperlink" Target="http://ecology.adm-nao.ru" TargetMode="External"/><Relationship Id="rId17" Type="http://schemas.openxmlformats.org/officeDocument/2006/relationships/hyperlink" Target="consultantplus://offline/ref=B587017B51307086AD287389B7FCEC4DEE8900EB2B344E05B677969434K400F" TargetMode="External"/><Relationship Id="rId25" Type="http://schemas.openxmlformats.org/officeDocument/2006/relationships/hyperlink" Target="consultantplus://offline/ref=B587017B51307086AD287389B7FCEC4DED8909EF2A3B130FBE2E9A96334F399327D4A86A2B83A7K602F" TargetMode="External"/><Relationship Id="rId33" Type="http://schemas.openxmlformats.org/officeDocument/2006/relationships/hyperlink" Target="http://www.pgu.adm-nao.ru" TargetMode="External"/><Relationship Id="rId38" Type="http://schemas.openxmlformats.org/officeDocument/2006/relationships/hyperlink" Target="consultantplus://offline/ref=0D013B4B18D28F5F08C23CCBDF3352259C7E4B7D6512322487658DFAAC38D4C156ED4DE15869D7C9s5v8H" TargetMode="External"/><Relationship Id="rId46" Type="http://schemas.openxmlformats.org/officeDocument/2006/relationships/hyperlink" Target="consultantplus://offline/ref=896C9CF69779FE421EC46680EC6496394C37579186C78F6F7C6D432D074CADB1F0AA4ECA8CBBBC99DC0E00O0CBL" TargetMode="External"/><Relationship Id="rId59" Type="http://schemas.openxmlformats.org/officeDocument/2006/relationships/hyperlink" Target="consultantplus://offline/ref=B587017B51307086AD287389B7FCEC4DEE8E06EB2A3B130FBE2E9A96334F399327D4A86A2B83A4K60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88C8-9273-45B2-81AD-94428AED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64</Pages>
  <Words>22519</Words>
  <Characters>128359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Канев Олег Васильевич</dc:creator>
  <cp:lastModifiedBy>Журавлёва Нона Владимировна</cp:lastModifiedBy>
  <cp:revision>36</cp:revision>
  <cp:lastPrinted>2015-07-13T06:49:00Z</cp:lastPrinted>
  <dcterms:created xsi:type="dcterms:W3CDTF">2015-07-10T06:42:00Z</dcterms:created>
  <dcterms:modified xsi:type="dcterms:W3CDTF">2015-07-13T08:57:00Z</dcterms:modified>
</cp:coreProperties>
</file>